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06C9" w14:textId="6F9297C3" w:rsidR="00BB48F9" w:rsidRPr="0003398F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03398F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C76BC7" w:rsidRPr="0003398F">
        <w:rPr>
          <w:rFonts w:ascii="微軟正黑體" w:eastAsia="微軟正黑體" w:hAnsi="微軟正黑體"/>
          <w:b/>
          <w:color w:val="000000" w:themeColor="text1"/>
          <w:sz w:val="40"/>
        </w:rPr>
        <w:t>2</w:t>
      </w:r>
      <w:r w:rsidR="00D21904"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003C86"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r w:rsidR="007D72AE"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跨域閱讀知識王</w:t>
      </w:r>
      <w:r w:rsidR="00003C86"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03398F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64F2EA15" w:rsidR="00CA66B2" w:rsidRPr="0003398F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03398F">
        <w:rPr>
          <w:rFonts w:ascii="微軟正黑體" w:eastAsia="微軟正黑體" w:hAnsi="微軟正黑體" w:hint="eastAsia"/>
          <w:color w:val="000000" w:themeColor="text1"/>
        </w:rPr>
        <w:t>、主辦單位：聯合學苑、好讀周報、How It Works知識大圖解</w:t>
      </w:r>
    </w:p>
    <w:p w14:paraId="23877C75" w14:textId="7B7BDCE3" w:rsidR="009E5389" w:rsidRPr="0003398F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03398F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03398F">
        <w:rPr>
          <w:rFonts w:ascii="微軟正黑體" w:eastAsia="微軟正黑體" w:hAnsi="微軟正黑體" w:hint="eastAsia"/>
          <w:color w:val="000000" w:themeColor="text1"/>
        </w:rPr>
        <w:t>、宜蘭縣政府</w:t>
      </w:r>
    </w:p>
    <w:p w14:paraId="1FBE523F" w14:textId="6A7B7303" w:rsidR="00704DD9" w:rsidRPr="0003398F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03398F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03398F">
        <w:rPr>
          <w:rFonts w:ascii="微軟正黑體" w:eastAsia="微軟正黑體" w:hAnsi="微軟正黑體" w:hint="eastAsia"/>
          <w:color w:val="000000" w:themeColor="text1"/>
        </w:rPr>
        <w:t>11</w:t>
      </w:r>
      <w:r w:rsidR="00C76BC7" w:rsidRPr="0003398F">
        <w:rPr>
          <w:rFonts w:ascii="微軟正黑體" w:eastAsia="微軟正黑體" w:hAnsi="微軟正黑體"/>
          <w:color w:val="000000" w:themeColor="text1"/>
        </w:rPr>
        <w:t>2</w:t>
      </w:r>
      <w:r w:rsidR="00FB6233" w:rsidRPr="0003398F">
        <w:rPr>
          <w:rFonts w:ascii="微軟正黑體" w:eastAsia="微軟正黑體" w:hAnsi="微軟正黑體" w:hint="eastAsia"/>
          <w:color w:val="000000" w:themeColor="text1"/>
        </w:rPr>
        <w:t>年</w:t>
      </w:r>
      <w:r w:rsidR="002E7662" w:rsidRPr="0003398F">
        <w:rPr>
          <w:rFonts w:ascii="微軟正黑體" w:eastAsia="微軟正黑體" w:hAnsi="微軟正黑體"/>
          <w:color w:val="000000" w:themeColor="text1"/>
        </w:rPr>
        <w:t>7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月</w:t>
      </w:r>
      <w:r w:rsidR="002E7662" w:rsidRPr="0003398F">
        <w:rPr>
          <w:rFonts w:ascii="微軟正黑體" w:eastAsia="微軟正黑體" w:hAnsi="微軟正黑體"/>
          <w:color w:val="000000" w:themeColor="text1"/>
        </w:rPr>
        <w:t>3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03398F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03398F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03398F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03398F">
        <w:rPr>
          <w:rFonts w:ascii="微軟正黑體" w:eastAsia="微軟正黑體" w:hAnsi="微軟正黑體"/>
          <w:color w:val="000000" w:themeColor="text1"/>
        </w:rPr>
        <w:t>1</w:t>
      </w:r>
      <w:r w:rsidR="00C76BC7" w:rsidRPr="0003398F">
        <w:rPr>
          <w:rFonts w:ascii="微軟正黑體" w:eastAsia="微軟正黑體" w:hAnsi="微軟正黑體" w:hint="eastAsia"/>
          <w:color w:val="000000" w:themeColor="text1"/>
        </w:rPr>
        <w:t>2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年</w:t>
      </w:r>
      <w:r w:rsidR="002E7662" w:rsidRPr="0003398F">
        <w:rPr>
          <w:rFonts w:ascii="微軟正黑體" w:eastAsia="微軟正黑體" w:hAnsi="微軟正黑體"/>
          <w:color w:val="000000" w:themeColor="text1"/>
        </w:rPr>
        <w:t>8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月</w:t>
      </w:r>
      <w:r w:rsidR="002E7662" w:rsidRPr="0003398F">
        <w:rPr>
          <w:rFonts w:ascii="微軟正黑體" w:eastAsia="微軟正黑體" w:hAnsi="微軟正黑體"/>
          <w:color w:val="000000" w:themeColor="text1"/>
        </w:rPr>
        <w:t>31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03398F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03398F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03398F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03398F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03398F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03398F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03398F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03398F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03398F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03398F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(一)</w:t>
      </w:r>
      <w:r w:rsidR="00A318CD" w:rsidRPr="0003398F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03398F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03398F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03398F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5C6FD30A" w:rsidR="00A72A95" w:rsidRPr="0003398F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(二)</w:t>
      </w:r>
      <w:r w:rsidR="00AB562E" w:rsidRPr="0003398F">
        <w:rPr>
          <w:rFonts w:ascii="微軟正黑體" w:eastAsia="微軟正黑體" w:hAnsi="微軟正黑體" w:hint="eastAsia"/>
          <w:color w:val="000000" w:themeColor="text1"/>
        </w:rPr>
        <w:t>How It Works知識大圖解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國際中文版</w:t>
      </w:r>
      <w:r w:rsidR="00A72A95" w:rsidRPr="0003398F">
        <w:rPr>
          <w:rFonts w:ascii="微軟正黑體" w:eastAsia="微軟正黑體" w:hAnsi="微軟正黑體"/>
          <w:color w:val="000000" w:themeColor="text1"/>
        </w:rPr>
        <w:t>-</w:t>
      </w:r>
      <w:r w:rsidR="0043284E" w:rsidRPr="0003398F">
        <w:rPr>
          <w:rFonts w:ascii="微軟正黑體" w:eastAsia="微軟正黑體" w:hAnsi="微軟正黑體" w:hint="eastAsia"/>
          <w:color w:val="000000" w:themeColor="text1"/>
        </w:rPr>
        <w:t>圖解</w:t>
      </w:r>
      <w:r w:rsidR="00163E96" w:rsidRPr="0003398F">
        <w:rPr>
          <w:rFonts w:ascii="微軟正黑體" w:eastAsia="微軟正黑體" w:hAnsi="微軟正黑體" w:hint="eastAsia"/>
          <w:color w:val="000000" w:themeColor="text1"/>
        </w:rPr>
        <w:t>知識王</w:t>
      </w:r>
      <w:r w:rsidR="00A72A95" w:rsidRPr="0003398F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03398F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03398F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03398F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6303776C" w:rsidR="00A72A95" w:rsidRPr="0003398F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03398F">
        <w:rPr>
          <w:rFonts w:ascii="微軟正黑體" w:eastAsia="微軟正黑體" w:hAnsi="微軟正黑體" w:hint="eastAsia"/>
          <w:color w:val="000000" w:themeColor="text1"/>
        </w:rPr>
        <w:t>(</w:t>
      </w:r>
      <w:r w:rsidR="005D1406" w:rsidRPr="0003398F">
        <w:rPr>
          <w:rFonts w:ascii="微軟正黑體" w:eastAsia="微軟正黑體" w:hAnsi="微軟正黑體" w:hint="eastAsia"/>
          <w:color w:val="000000" w:themeColor="text1"/>
          <w:szCs w:val="24"/>
        </w:rPr>
        <w:t>一)</w:t>
      </w:r>
      <w:r w:rsidR="00A318CD" w:rsidRPr="0003398F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0156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平台</w:t>
      </w:r>
      <w:r w:rsidR="00A72A95" w:rsidRPr="0003398F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03398F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活動簡介：本活動根據好讀周報文章內容設計閱讀測驗選擇題，題目兼顧擷取資訊、統整解讀等不同層次之閱讀理解問題，以利學生自我檢測閱讀理解程度。</w:t>
      </w:r>
    </w:p>
    <w:p w14:paraId="569348E3" w14:textId="460387C7" w:rsidR="00B85893" w:rsidRPr="0003398F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03398F">
        <w:rPr>
          <w:rFonts w:ascii="微軟正黑體" w:eastAsia="微軟正黑體" w:hAnsi="微軟正黑體" w:hint="eastAsia"/>
          <w:color w:val="000000" w:themeColor="text1"/>
        </w:rPr>
        <w:t>11</w:t>
      </w:r>
      <w:r w:rsidR="00C76BC7" w:rsidRPr="0003398F">
        <w:rPr>
          <w:rFonts w:ascii="微軟正黑體" w:eastAsia="微軟正黑體" w:hAnsi="微軟正黑體"/>
          <w:color w:val="000000" w:themeColor="text1"/>
        </w:rPr>
        <w:t>2</w:t>
      </w:r>
      <w:r w:rsidR="00E81998" w:rsidRPr="0003398F">
        <w:rPr>
          <w:rFonts w:ascii="微軟正黑體" w:eastAsia="微軟正黑體" w:hAnsi="微軟正黑體" w:hint="eastAsia"/>
          <w:color w:val="000000" w:themeColor="text1"/>
        </w:rPr>
        <w:t>年</w:t>
      </w:r>
      <w:r w:rsidR="002E7662" w:rsidRPr="0003398F">
        <w:rPr>
          <w:rFonts w:ascii="微軟正黑體" w:eastAsia="微軟正黑體" w:hAnsi="微軟正黑體"/>
          <w:color w:val="000000" w:themeColor="text1"/>
        </w:rPr>
        <w:t>7</w:t>
      </w:r>
      <w:r w:rsidR="00E81998" w:rsidRPr="0003398F">
        <w:rPr>
          <w:rFonts w:ascii="微軟正黑體" w:eastAsia="微軟正黑體" w:hAnsi="微軟正黑體" w:hint="eastAsia"/>
          <w:color w:val="000000" w:themeColor="text1"/>
        </w:rPr>
        <w:t>月</w:t>
      </w:r>
      <w:r w:rsidR="002E7662" w:rsidRPr="0003398F">
        <w:rPr>
          <w:rFonts w:ascii="微軟正黑體" w:eastAsia="微軟正黑體" w:hAnsi="微軟正黑體"/>
          <w:color w:val="000000" w:themeColor="text1"/>
        </w:rPr>
        <w:t>3</w:t>
      </w:r>
      <w:r w:rsidR="00E81998" w:rsidRPr="0003398F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03398F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03398F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7/7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7/14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7/21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7/28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8/4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8/11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8/18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8/25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），根據當期好讀周報文章所設計之 10 道測驗題，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80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6EF9B1EE" w:rsidR="00A72A95" w:rsidRPr="0003398F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03398F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B562E" w:rsidRPr="0003398F">
        <w:rPr>
          <w:rFonts w:ascii="微軟正黑體" w:eastAsia="微軟正黑體" w:hAnsi="微軟正黑體" w:hint="eastAsia"/>
          <w:color w:val="000000" w:themeColor="text1"/>
        </w:rPr>
        <w:t>How It Works知識大圖解</w:t>
      </w:r>
      <w:r w:rsidR="0043284E" w:rsidRPr="0003398F">
        <w:rPr>
          <w:rFonts w:ascii="微軟正黑體" w:eastAsia="微軟正黑體" w:hAnsi="微軟正黑體" w:hint="eastAsia"/>
          <w:color w:val="000000" w:themeColor="text1"/>
        </w:rPr>
        <w:t>國際中文版</w:t>
      </w:r>
      <w:r w:rsidR="0043284E" w:rsidRPr="0003398F">
        <w:rPr>
          <w:rFonts w:ascii="微軟正黑體" w:eastAsia="微軟正黑體" w:hAnsi="微軟正黑體"/>
          <w:color w:val="000000" w:themeColor="text1"/>
        </w:rPr>
        <w:t>-</w:t>
      </w:r>
      <w:r w:rsidR="0043284E" w:rsidRPr="0003398F">
        <w:rPr>
          <w:rFonts w:ascii="微軟正黑體" w:eastAsia="微軟正黑體" w:hAnsi="微軟正黑體" w:hint="eastAsia"/>
          <w:color w:val="000000" w:themeColor="text1"/>
        </w:rPr>
        <w:t>圖解知識王</w:t>
      </w:r>
    </w:p>
    <w:p w14:paraId="1D44E5C3" w14:textId="19664EBD" w:rsidR="004A62F4" w:rsidRPr="0003398F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活動簡介：將各種科普知識文章圖解成資訊圖表，以尋找圖解知識王的遊戲方式吸引學生主動學習，答題挑戰機制激發學生好奇心與榮譽心，每週更新</w:t>
      </w:r>
      <w:r w:rsidR="00E81998" w:rsidRPr="0003398F">
        <w:rPr>
          <w:rFonts w:ascii="微軟正黑體" w:eastAsia="微軟正黑體" w:hAnsi="微軟正黑體"/>
          <w:color w:val="000000" w:themeColor="text1"/>
          <w:szCs w:val="24"/>
        </w:rPr>
        <w:t>3</w:t>
      </w:r>
      <w:r w:rsidR="00E81998" w:rsidRPr="0003398F">
        <w:rPr>
          <w:rFonts w:ascii="微軟正黑體" w:eastAsia="微軟正黑體" w:hAnsi="微軟正黑體" w:hint="eastAsia"/>
          <w:color w:val="000000" w:themeColor="text1"/>
          <w:szCs w:val="24"/>
        </w:rPr>
        <w:t>題科普知識，天天都能上線複習。</w:t>
      </w:r>
    </w:p>
    <w:p w14:paraId="772F22A2" w14:textId="4D168C4E" w:rsidR="00A72A95" w:rsidRPr="0003398F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03398F">
        <w:rPr>
          <w:rFonts w:ascii="微軟正黑體" w:eastAsia="微軟正黑體" w:hAnsi="微軟正黑體" w:hint="eastAsia"/>
          <w:color w:val="000000" w:themeColor="text1"/>
        </w:rPr>
        <w:t>11</w:t>
      </w:r>
      <w:r w:rsidR="00C76BC7" w:rsidRPr="0003398F">
        <w:rPr>
          <w:rFonts w:ascii="微軟正黑體" w:eastAsia="微軟正黑體" w:hAnsi="微軟正黑體"/>
          <w:color w:val="000000" w:themeColor="text1"/>
        </w:rPr>
        <w:t>2</w:t>
      </w:r>
      <w:r w:rsidRPr="0003398F">
        <w:rPr>
          <w:rFonts w:ascii="微軟正黑體" w:eastAsia="微軟正黑體" w:hAnsi="微軟正黑體" w:hint="eastAsia"/>
          <w:color w:val="000000" w:themeColor="text1"/>
        </w:rPr>
        <w:t>年</w:t>
      </w:r>
      <w:r w:rsidR="002E7662" w:rsidRPr="0003398F">
        <w:rPr>
          <w:rFonts w:ascii="微軟正黑體" w:eastAsia="微軟正黑體" w:hAnsi="微軟正黑體"/>
          <w:color w:val="000000" w:themeColor="text1"/>
        </w:rPr>
        <w:t>7</w:t>
      </w:r>
      <w:r w:rsidR="00B42BD8" w:rsidRPr="0003398F">
        <w:rPr>
          <w:rFonts w:ascii="微軟正黑體" w:eastAsia="微軟正黑體" w:hAnsi="微軟正黑體" w:hint="eastAsia"/>
          <w:color w:val="000000" w:themeColor="text1"/>
        </w:rPr>
        <w:t>月</w:t>
      </w:r>
      <w:r w:rsidR="002E7662" w:rsidRPr="0003398F">
        <w:rPr>
          <w:rFonts w:ascii="微軟正黑體" w:eastAsia="微軟正黑體" w:hAnsi="微軟正黑體"/>
          <w:color w:val="000000" w:themeColor="text1"/>
        </w:rPr>
        <w:t>3</w:t>
      </w:r>
      <w:r w:rsidR="00B42BD8" w:rsidRPr="0003398F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03398F">
        <w:rPr>
          <w:rFonts w:ascii="微軟正黑體" w:eastAsia="微軟正黑體" w:hAnsi="微軟正黑體" w:hint="eastAsia"/>
          <w:color w:val="000000" w:themeColor="text1"/>
        </w:rPr>
        <w:t>一</w:t>
      </w:r>
      <w:r w:rsidR="00B42BD8" w:rsidRPr="0003398F">
        <w:rPr>
          <w:rFonts w:ascii="微軟正黑體" w:eastAsia="微軟正黑體" w:hAnsi="微軟正黑體" w:hint="eastAsia"/>
          <w:color w:val="000000" w:themeColor="text1"/>
        </w:rPr>
        <w:t>）起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7/4</w:t>
      </w:r>
      <w:r w:rsidR="00C76BC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7/11</w:t>
      </w:r>
      <w:r w:rsidR="00C76BC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7/18</w:t>
      </w:r>
      <w:r w:rsidR="00C76BC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7/25</w:t>
      </w:r>
      <w:r w:rsidR="00C76BC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8/1</w:t>
      </w:r>
      <w:r w:rsidR="00C76BC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>8/8、8/15、8/22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），根據近兩年</w:t>
      </w:r>
      <w:r w:rsidRPr="0003398F">
        <w:rPr>
          <w:rFonts w:ascii="微軟正黑體" w:eastAsia="微軟正黑體" w:hAnsi="微軟正黑體" w:hint="eastAsia"/>
          <w:color w:val="000000" w:themeColor="text1"/>
        </w:rPr>
        <w:t>How It Works知識大圖解國際中文版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8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2E7662" w:rsidRPr="0003398F">
        <w:rPr>
          <w:rFonts w:ascii="微軟正黑體" w:eastAsia="微軟正黑體" w:hAnsi="微軟正黑體"/>
          <w:color w:val="000000" w:themeColor="text1"/>
          <w:szCs w:val="24"/>
        </w:rPr>
        <w:t>24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03398F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柒、獎勵方式：</w:t>
      </w:r>
    </w:p>
    <w:p w14:paraId="488C34CC" w14:textId="2349A359" w:rsidR="004E128C" w:rsidRPr="0003398F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(一)新北市親師生平台</w:t>
      </w:r>
      <w:r w:rsidR="004C7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77777777" w:rsidR="002E7662" w:rsidRPr="0003398F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03398F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,1)</w:instrTex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挑戰獎：活動期間，學生完成每週「</w:t>
      </w:r>
      <w:r w:rsidRPr="0003398F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」閱讀理解挑戰賽，可獲得積點趣點數 100 點。學生完成每週「</w:t>
      </w:r>
      <w:r w:rsidRPr="0003398F">
        <w:rPr>
          <w:rFonts w:ascii="微軟正黑體" w:eastAsia="微軟正黑體" w:hAnsi="微軟正黑體" w:hint="eastAsia"/>
          <w:color w:val="000000" w:themeColor="text1"/>
        </w:rPr>
        <w:t>圖解知識王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」閱讀理解挑戰賽，可獲得積點趣點數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77777777" w:rsidR="002E7662" w:rsidRPr="0003398F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03398F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,2)</w:instrTex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好學獎：活動期間，學生連續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8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週挑戰並完成「好讀知識王」閱讀理解挑戰賽，可額外獲得積點趣點數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8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週挑戰並完成「</w:t>
      </w:r>
      <w:r w:rsidRPr="0003398F">
        <w:rPr>
          <w:rFonts w:ascii="微軟正黑體" w:eastAsia="微軟正黑體" w:hAnsi="微軟正黑體" w:hint="eastAsia"/>
          <w:color w:val="000000" w:themeColor="text1"/>
        </w:rPr>
        <w:t>圖解知識王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」閱讀理解挑戰賽，可額外獲得積點趣點數 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03398F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*前述累積之點數將於活動後儲存於親師生平台「積點趣銀行」，累積ㄧ定點數後可至「積點趣商城」兌換獎品。</w:t>
      </w:r>
    </w:p>
    <w:p w14:paraId="419C7E73" w14:textId="5E2FC9C4" w:rsidR="004E128C" w:rsidRPr="0003398F" w:rsidRDefault="002E7662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 xml:space="preserve"> </w:t>
      </w:r>
      <w:r w:rsidR="004E128C" w:rsidRPr="0003398F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1BEAE4DA" w14:textId="77777777" w:rsidR="00AA71AF" w:rsidRPr="009863A9" w:rsidRDefault="00AA71AF" w:rsidP="00AA71AF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9863A9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,1)</w:instrTex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參加獎：活動期間，學生完成任2週「好讀知識王」、「圖解知識王」閱讀理解挑戰賽，可獲得花蓮激勵農場耕讀園獎勵物品「花幣$100、神奇肥料2包」。另有機會獲得「好讀周報L夾1入」，「好讀知識王」、「圖解知識王」各限量30份。</w:t>
      </w:r>
    </w:p>
    <w:p w14:paraId="1D5A34FF" w14:textId="77777777" w:rsidR="00AA71AF" w:rsidRPr="009863A9" w:rsidRDefault="00AA71AF" w:rsidP="00AA71AF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9863A9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,2)</w:instrTex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認真獎：活動期間，學生完成任4週挑戰並完成「好讀知識王」、「讀解知識王」閱讀理解挑戰賽，可獲得花蓮激勵農場耕讀園獎勵物品「花幣$100、卡車1個、神奇肥料2包」。另有機會獲得「好讀周報夾鏈袋1個」，「好讀知識王」、「圖解知識王」各限量20份。</w:t>
      </w:r>
    </w:p>
    <w:p w14:paraId="28AFDE26" w14:textId="77777777" w:rsidR="00AA71AF" w:rsidRPr="009863A9" w:rsidRDefault="00AA71AF" w:rsidP="00AA71AF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9863A9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instrText>,3)</w:instrTex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全勤獎：活動期間，學生連續8週挑戰並完成「好讀知識王」、「圖解知識王」閱讀理解挑戰賽，可額外獲得花蓮激勵農場耕讀園獎勵物品「花幣$100、七星石1個、特級肥料2包」。另有機會獲得「精選好書1本」，「好讀知識王」、「圖解知識王」各限量10份。</w:t>
      </w:r>
    </w:p>
    <w:p w14:paraId="7DEA2487" w14:textId="77777777" w:rsidR="00AA71AF" w:rsidRPr="009863A9" w:rsidRDefault="00AA71AF" w:rsidP="00AA71AF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週挑戰者，以挑戰</w: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1A884F3F" w14:textId="77777777" w:rsidR="00AA71AF" w:rsidRPr="00037F35" w:rsidRDefault="00AA71AF" w:rsidP="00AA71AF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*花蓮縣學生作答前務必到聯合學苑「會員專區」點選「會員資料修改」，確認：1.姓名、就讀學校、班級是否正確（請填111學年度資料）。2.常用E-Mail是否填寫花蓮Open ID帳號。3.勾選「學生」身分。</w:t>
      </w:r>
      <w:r w:rsidRPr="009863A9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得獎名單將於9月3</w:t>
      </w:r>
      <w:r w:rsidRPr="009863A9">
        <w:rPr>
          <w:rFonts w:ascii="微軟正黑體" w:eastAsia="微軟正黑體" w:hAnsi="微軟正黑體"/>
          <w:color w:val="000000" w:themeColor="text1"/>
          <w:szCs w:val="24"/>
        </w:rPr>
        <w:t>0</w:t>
      </w:r>
      <w:r w:rsidRPr="009863A9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日於花蓮縣政府教育處處務公告公布。</w:t>
      </w:r>
    </w:p>
    <w:p w14:paraId="0BCC5611" w14:textId="2434268F" w:rsidR="00D425CF" w:rsidRPr="0003398F" w:rsidRDefault="006A6BB4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bookmarkStart w:id="0" w:name="_GoBack"/>
      <w:bookmarkEnd w:id="0"/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(三)宜蘭快樂e學院加碼獎</w:t>
      </w:r>
      <w:r w:rsidR="002E7662"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758CFE16" w:rsidR="00D425CF" w:rsidRPr="0003398F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03398F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,1)</w:instrTex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挑戰獎：活動期間，學生完成每週「好讀知識王」閱讀理解挑戰賽，可獲得宜蘭快樂e學院50點e幣。學生完成每週「圖解知識王」閱讀理解挑戰賽，可獲得宜蘭快樂e學院25點e幣。所得e幣納入宜蘭暑假瘋學習計算，兩項活動各8期。</w:t>
      </w:r>
    </w:p>
    <w:p w14:paraId="6D2A482A" w14:textId="708CEB10" w:rsidR="00D425CF" w:rsidRPr="0003398F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begin"/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instrText xml:space="preserve"> 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eq \o\ac(</w:instrText>
      </w:r>
      <w:r w:rsidRPr="0003398F">
        <w:rPr>
          <w:rFonts w:ascii="微軟正黑體" w:eastAsia="微軟正黑體" w:hAnsi="微軟正黑體" w:hint="eastAsia"/>
          <w:color w:val="000000" w:themeColor="text1"/>
          <w:position w:val="-4"/>
          <w:sz w:val="36"/>
          <w:szCs w:val="24"/>
        </w:rPr>
        <w:instrText>○</w:instrTex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instrText>,2)</w:instrTex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fldChar w:fldCharType="end"/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好學獎：活動期間，學生連續 8 週挑戰並完成「好讀知識王」閱讀理解挑戰賽，可額外獲得宜蘭快樂e學院100點e幣。學生連續 8 週挑戰並完成「圖解知識王」閱讀理解挑戰賽，可額外獲得宜蘭快樂e學院50點e幣。</w:t>
      </w:r>
    </w:p>
    <w:p w14:paraId="389CDDB1" w14:textId="7FB80C7E" w:rsidR="00A5256D" w:rsidRPr="0003398F" w:rsidRDefault="006A6BB4" w:rsidP="00A5256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A5256D" w:rsidRPr="0003398F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四</w:t>
      </w:r>
      <w:r w:rsidR="00A5256D" w:rsidRPr="0003398F">
        <w:rPr>
          <w:rFonts w:ascii="微軟正黑體" w:eastAsia="微軟正黑體" w:hAnsi="微軟正黑體" w:hint="eastAsia"/>
          <w:color w:val="000000" w:themeColor="text1"/>
          <w:szCs w:val="24"/>
        </w:rPr>
        <w:t>)一般獎勵（不限縣市，參加學生皆有機會獲得！）</w:t>
      </w:r>
    </w:p>
    <w:p w14:paraId="1F57D7F2" w14:textId="2868092B" w:rsidR="00A5256D" w:rsidRPr="0003398F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活動結束後預計抽出20</w:t>
      </w:r>
      <w:r w:rsidR="00310713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名贈送精選小禮，為利得獎通知與獎品寄發，答</w:t>
      </w:r>
      <w:r w:rsidR="00310713" w:rsidRPr="0003398F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題前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03398F">
        <w:rPr>
          <w:rFonts w:ascii="微軟正黑體" w:eastAsia="微軟正黑體" w:hAnsi="微軟正黑體"/>
          <w:color w:val="000000" w:themeColor="text1"/>
          <w:szCs w:val="24"/>
        </w:rPr>
        <w:t>112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30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D425CF" w:rsidRPr="0003398F">
        <w:rPr>
          <w:rFonts w:ascii="微軟正黑體" w:eastAsia="微軟正黑體" w:hAnsi="微軟正黑體"/>
          <w:color w:val="000000" w:themeColor="text1"/>
          <w:szCs w:val="24"/>
        </w:rPr>
        <w:t>9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寄出，資料不全者視同放棄得獎資格，恕不個別通知。</w:t>
      </w:r>
    </w:p>
    <w:p w14:paraId="3E7CC94B" w14:textId="1BB6D1BF" w:rsidR="0002355A" w:rsidRPr="0003398F" w:rsidRDefault="004E128C" w:rsidP="004E128C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捌、</w:t>
      </w:r>
      <w:r w:rsidR="000235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5C3DEB08" w14:textId="6FB204BD" w:rsidR="002E4A8D" w:rsidRPr="0003398F" w:rsidRDefault="00684EF3" w:rsidP="00D425CF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本次活動屬於</w:t>
      </w:r>
      <w:r w:rsidR="00234A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線上活動，</w:t>
      </w:r>
      <w:r w:rsidR="001A4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親師生平台（https://pts.ntpc.edu.tw）</w:t>
      </w:r>
      <w:r w:rsidR="001A4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03398F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r w:rsidR="00A550C5"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、宜蘭縣學生須以宜蘭快樂 e 學院帳號登入宜蘭快樂 e 學院（</w:t>
      </w:r>
      <w:r w:rsidR="00D425CF" w:rsidRPr="0003398F">
        <w:rPr>
          <w:rFonts w:ascii="微軟正黑體" w:eastAsia="微軟正黑體" w:hAnsi="微軟正黑體"/>
          <w:color w:val="000000" w:themeColor="text1"/>
          <w:szCs w:val="24"/>
        </w:rPr>
        <w:t>https://i.ilc.edu.tw）</w:t>
      </w:r>
      <w:r w:rsidR="001A4F14"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，並登入點選「聯合學苑-會員專區-閱讀練功坊」進行答題，即可列入獎勵資格。</w:t>
      </w:r>
      <w:r w:rsidR="00D425CF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新北、花蓮、宜蘭學生</w:t>
      </w:r>
      <w:r w:rsidR="004C4A63" w:rsidRPr="0003398F">
        <w:rPr>
          <w:rFonts w:ascii="微軟正黑體" w:eastAsia="微軟正黑體" w:hAnsi="微軟正黑體" w:hint="eastAsia"/>
          <w:color w:val="000000" w:themeColor="text1"/>
          <w:szCs w:val="24"/>
        </w:rPr>
        <w:t>未使用親師生平台者不列入獎勵對象</w:t>
      </w:r>
      <w:r w:rsidR="00234A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0E1E532E" w:rsidR="00FD1DC7" w:rsidRPr="0003398F" w:rsidRDefault="00662363" w:rsidP="002E4A8D">
      <w:pPr>
        <w:pStyle w:val="a7"/>
        <w:numPr>
          <w:ilvl w:val="0"/>
          <w:numId w:val="29"/>
        </w:numPr>
        <w:adjustRightInd w:val="0"/>
        <w:snapToGrid w:val="0"/>
        <w:ind w:leftChars="237" w:left="1133" w:hangingChars="235" w:hanging="56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3398F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03398F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平台（</w:t>
      </w:r>
      <w:r w:rsidR="00AD05AE" w:rsidRPr="0003398F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r w:rsidR="0002355A" w:rsidRPr="0003398F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852A2B" w:rsidRPr="0003398F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03398F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290E" w14:textId="77777777" w:rsidR="00BE323F" w:rsidRDefault="00BE323F" w:rsidP="003F5543">
      <w:r>
        <w:separator/>
      </w:r>
    </w:p>
  </w:endnote>
  <w:endnote w:type="continuationSeparator" w:id="0">
    <w:p w14:paraId="468CB97E" w14:textId="77777777" w:rsidR="00BE323F" w:rsidRDefault="00BE323F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8D77" w14:textId="77777777" w:rsidR="00BE323F" w:rsidRDefault="00BE323F" w:rsidP="003F5543">
      <w:r>
        <w:separator/>
      </w:r>
    </w:p>
  </w:footnote>
  <w:footnote w:type="continuationSeparator" w:id="0">
    <w:p w14:paraId="7E35D48A" w14:textId="77777777" w:rsidR="00BE323F" w:rsidRDefault="00BE323F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1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2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4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5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6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5"/>
  </w:num>
  <w:num w:numId="5">
    <w:abstractNumId w:val="15"/>
  </w:num>
  <w:num w:numId="6">
    <w:abstractNumId w:val="40"/>
  </w:num>
  <w:num w:numId="7">
    <w:abstractNumId w:val="26"/>
  </w:num>
  <w:num w:numId="8">
    <w:abstractNumId w:val="16"/>
  </w:num>
  <w:num w:numId="9">
    <w:abstractNumId w:val="46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4"/>
  </w:num>
  <w:num w:numId="17">
    <w:abstractNumId w:val="6"/>
  </w:num>
  <w:num w:numId="18">
    <w:abstractNumId w:val="41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3"/>
  </w:num>
  <w:num w:numId="24">
    <w:abstractNumId w:val="25"/>
  </w:num>
  <w:num w:numId="25">
    <w:abstractNumId w:val="29"/>
  </w:num>
  <w:num w:numId="26">
    <w:abstractNumId w:val="24"/>
  </w:num>
  <w:num w:numId="27">
    <w:abstractNumId w:val="38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39"/>
  </w:num>
  <w:num w:numId="36">
    <w:abstractNumId w:val="2"/>
  </w:num>
  <w:num w:numId="37">
    <w:abstractNumId w:val="23"/>
  </w:num>
  <w:num w:numId="38">
    <w:abstractNumId w:val="42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A1"/>
    <w:rsid w:val="00000DD6"/>
    <w:rsid w:val="00001568"/>
    <w:rsid w:val="00003C86"/>
    <w:rsid w:val="0002355A"/>
    <w:rsid w:val="0003398F"/>
    <w:rsid w:val="000341D4"/>
    <w:rsid w:val="00037F35"/>
    <w:rsid w:val="00057CBB"/>
    <w:rsid w:val="00070437"/>
    <w:rsid w:val="0008004D"/>
    <w:rsid w:val="00097245"/>
    <w:rsid w:val="000A64AD"/>
    <w:rsid w:val="000A7CE1"/>
    <w:rsid w:val="000B0922"/>
    <w:rsid w:val="000B3961"/>
    <w:rsid w:val="000B680C"/>
    <w:rsid w:val="000C65C2"/>
    <w:rsid w:val="000D0DFD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B5B75"/>
    <w:rsid w:val="003D0977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7048"/>
    <w:rsid w:val="0049261B"/>
    <w:rsid w:val="00494471"/>
    <w:rsid w:val="004A62F4"/>
    <w:rsid w:val="004A75B1"/>
    <w:rsid w:val="004B0C73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B55"/>
    <w:rsid w:val="00515DAE"/>
    <w:rsid w:val="00521232"/>
    <w:rsid w:val="00524066"/>
    <w:rsid w:val="00525A4C"/>
    <w:rsid w:val="00531BE2"/>
    <w:rsid w:val="00537238"/>
    <w:rsid w:val="00544EB9"/>
    <w:rsid w:val="00553ABF"/>
    <w:rsid w:val="005543B2"/>
    <w:rsid w:val="00555D4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36158"/>
    <w:rsid w:val="00636E34"/>
    <w:rsid w:val="00641A87"/>
    <w:rsid w:val="00644F92"/>
    <w:rsid w:val="00647BD5"/>
    <w:rsid w:val="00657753"/>
    <w:rsid w:val="00662363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F40BF"/>
    <w:rsid w:val="00704DD9"/>
    <w:rsid w:val="00720D48"/>
    <w:rsid w:val="00726820"/>
    <w:rsid w:val="00727AE0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C1C"/>
    <w:rsid w:val="00863C52"/>
    <w:rsid w:val="008652D2"/>
    <w:rsid w:val="00867BAC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5433"/>
    <w:rsid w:val="008C6F44"/>
    <w:rsid w:val="008C72AB"/>
    <w:rsid w:val="008D4C02"/>
    <w:rsid w:val="008E427C"/>
    <w:rsid w:val="008F33AA"/>
    <w:rsid w:val="00912049"/>
    <w:rsid w:val="00915FB5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8541D"/>
    <w:rsid w:val="009A1A5F"/>
    <w:rsid w:val="009B2E2C"/>
    <w:rsid w:val="009C3F43"/>
    <w:rsid w:val="009C7CD0"/>
    <w:rsid w:val="009D1643"/>
    <w:rsid w:val="009D346A"/>
    <w:rsid w:val="009D502D"/>
    <w:rsid w:val="009E5389"/>
    <w:rsid w:val="009E6684"/>
    <w:rsid w:val="009F2616"/>
    <w:rsid w:val="00A009DF"/>
    <w:rsid w:val="00A07010"/>
    <w:rsid w:val="00A15581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832C6"/>
    <w:rsid w:val="00A94DC8"/>
    <w:rsid w:val="00AA71AF"/>
    <w:rsid w:val="00AB1D70"/>
    <w:rsid w:val="00AB562E"/>
    <w:rsid w:val="00AB6BF0"/>
    <w:rsid w:val="00AC15EB"/>
    <w:rsid w:val="00AD05AE"/>
    <w:rsid w:val="00B16630"/>
    <w:rsid w:val="00B2284E"/>
    <w:rsid w:val="00B22B3A"/>
    <w:rsid w:val="00B31441"/>
    <w:rsid w:val="00B3446C"/>
    <w:rsid w:val="00B42BD8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323F"/>
    <w:rsid w:val="00BE73D2"/>
    <w:rsid w:val="00BF6C7E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B51F1"/>
    <w:rsid w:val="00DF30F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09061</cp:lastModifiedBy>
  <cp:revision>38</cp:revision>
  <cp:lastPrinted>2021-06-22T10:08:00Z</cp:lastPrinted>
  <dcterms:created xsi:type="dcterms:W3CDTF">2022-06-13T02:20:00Z</dcterms:created>
  <dcterms:modified xsi:type="dcterms:W3CDTF">2023-05-19T02:00:00Z</dcterms:modified>
</cp:coreProperties>
</file>