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0490"/>
      </w:tblGrid>
      <w:tr w:rsidR="00F4640C" w:rsidRPr="00FE058C" w:rsidTr="007B3673">
        <w:trPr>
          <w:trHeight w:val="14085"/>
        </w:trPr>
        <w:tc>
          <w:tcPr>
            <w:tcW w:w="5000" w:type="pct"/>
          </w:tcPr>
          <w:p w:rsidR="00F4640C" w:rsidRPr="00CF1CC7" w:rsidRDefault="00F4640C" w:rsidP="00993F1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F1C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金門</w:t>
            </w:r>
            <w:r w:rsidRPr="00CF1CC7">
              <w:rPr>
                <w:rFonts w:ascii="標楷體" w:eastAsia="標楷體" w:hAnsi="標楷體"/>
                <w:sz w:val="24"/>
                <w:szCs w:val="24"/>
                <w:lang w:eastAsia="zh-TW"/>
              </w:rPr>
              <w:t>縣1</w:t>
            </w:r>
            <w:r w:rsidRPr="00CF1C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10學年度精進</w:t>
            </w:r>
            <w:r w:rsidRPr="00CF1CC7">
              <w:rPr>
                <w:rFonts w:ascii="標楷體" w:eastAsia="標楷體" w:hAnsi="標楷體"/>
                <w:sz w:val="24"/>
                <w:szCs w:val="24"/>
                <w:lang w:eastAsia="zh-TW"/>
              </w:rPr>
              <w:t>國民</w:t>
            </w:r>
            <w:r w:rsidRPr="00CF1C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中小學教師教學專業與課程品質整體推動計畫</w:t>
            </w:r>
          </w:p>
          <w:p w:rsidR="00F4640C" w:rsidRPr="00CF1CC7" w:rsidRDefault="00F4640C" w:rsidP="00993F1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F1C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國民教育輔導團藝術領域輔導小組</w:t>
            </w:r>
          </w:p>
          <w:p w:rsidR="00F4640C" w:rsidRPr="00CF1CC7" w:rsidRDefault="00F4640C" w:rsidP="00993F1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4"/>
                <w:u w:val="single"/>
                <w:lang w:eastAsia="zh-TW"/>
              </w:rPr>
            </w:pPr>
            <w:bookmarkStart w:id="0" w:name="_GoBack"/>
            <w:r w:rsidRPr="00CF1CC7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  <w:lang w:eastAsia="zh-TW"/>
              </w:rPr>
              <w:t>「輔導員專業增能─在地課程奠基」</w:t>
            </w:r>
            <w:r w:rsidRPr="00CF1CC7">
              <w:rPr>
                <w:rFonts w:ascii="標楷體" w:eastAsia="標楷體" w:hAnsi="標楷體"/>
                <w:b/>
                <w:sz w:val="28"/>
                <w:szCs w:val="24"/>
                <w:u w:val="single"/>
                <w:lang w:eastAsia="zh-TW"/>
              </w:rPr>
              <w:t>實施計畫</w:t>
            </w:r>
          </w:p>
          <w:bookmarkEnd w:id="0"/>
          <w:p w:rsidR="00F4640C" w:rsidRPr="00CF1CC7" w:rsidRDefault="00F4640C" w:rsidP="00993F1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F1CC7">
              <w:rPr>
                <w:rFonts w:ascii="標楷體" w:eastAsia="標楷體" w:hAnsi="標楷體"/>
                <w:sz w:val="24"/>
                <w:szCs w:val="24"/>
                <w:lang w:eastAsia="zh-TW"/>
              </w:rPr>
              <w:t>一、依據</w:t>
            </w:r>
          </w:p>
          <w:p w:rsidR="00F4640C" w:rsidRPr="00CF1CC7" w:rsidRDefault="00F4640C" w:rsidP="00993F1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708" w:hangingChars="295" w:hanging="70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F1CC7">
              <w:rPr>
                <w:rFonts w:ascii="標楷體" w:eastAsia="標楷體" w:hAnsi="標楷體"/>
                <w:sz w:val="24"/>
                <w:szCs w:val="24"/>
                <w:lang w:eastAsia="zh-TW"/>
              </w:rPr>
              <w:t>（一）教育部補助</w:t>
            </w:r>
            <w:r w:rsidRPr="00CF1C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直轄市、</w:t>
            </w:r>
            <w:r w:rsidRPr="00CF1CC7">
              <w:rPr>
                <w:rFonts w:ascii="標楷體" w:eastAsia="標楷體" w:hAnsi="標楷體"/>
                <w:sz w:val="24"/>
                <w:szCs w:val="24"/>
                <w:lang w:eastAsia="zh-TW"/>
              </w:rPr>
              <w:t>縣</w:t>
            </w:r>
            <w:r w:rsidRPr="00CF1C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</w:t>
            </w:r>
            <w:r w:rsidRPr="00CF1CC7">
              <w:rPr>
                <w:rFonts w:ascii="標楷體" w:eastAsia="標楷體" w:hAnsi="標楷體"/>
                <w:sz w:val="24"/>
                <w:szCs w:val="24"/>
                <w:lang w:eastAsia="zh-TW"/>
              </w:rPr>
              <w:t>市</w:t>
            </w:r>
            <w:r w:rsidRPr="00CF1C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）政府</w:t>
            </w:r>
            <w:r w:rsidRPr="00CF1CC7">
              <w:rPr>
                <w:rFonts w:ascii="標楷體" w:eastAsia="標楷體" w:hAnsi="標楷體"/>
                <w:sz w:val="24"/>
                <w:szCs w:val="24"/>
                <w:lang w:eastAsia="zh-TW"/>
              </w:rPr>
              <w:t>精進國民中學及國民小學</w:t>
            </w:r>
            <w:r w:rsidRPr="00CF1C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</w:t>
            </w:r>
            <w:r w:rsidRPr="00CF1CC7">
              <w:rPr>
                <w:rFonts w:ascii="標楷體" w:eastAsia="標楷體" w:hAnsi="標楷體"/>
                <w:sz w:val="24"/>
                <w:szCs w:val="24"/>
                <w:lang w:eastAsia="zh-TW"/>
              </w:rPr>
              <w:t>教學</w:t>
            </w:r>
            <w:r w:rsidRPr="00CF1C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專業與課程</w:t>
            </w:r>
            <w:r w:rsidRPr="00CF1CC7">
              <w:rPr>
                <w:rFonts w:ascii="標楷體" w:eastAsia="標楷體" w:hAnsi="標楷體"/>
                <w:sz w:val="24"/>
                <w:szCs w:val="24"/>
                <w:lang w:eastAsia="zh-TW"/>
              </w:rPr>
              <w:t>品質</w:t>
            </w:r>
            <w:r w:rsidRPr="00CF1C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作業</w:t>
            </w:r>
            <w:r w:rsidRPr="00CF1CC7">
              <w:rPr>
                <w:rFonts w:ascii="標楷體" w:eastAsia="標楷體" w:hAnsi="標楷體"/>
                <w:sz w:val="24"/>
                <w:szCs w:val="24"/>
                <w:lang w:eastAsia="zh-TW"/>
              </w:rPr>
              <w:t>要點。</w:t>
            </w:r>
          </w:p>
          <w:p w:rsidR="00F4640C" w:rsidRPr="00CF1CC7" w:rsidRDefault="00F4640C" w:rsidP="00993F1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F1CC7">
              <w:rPr>
                <w:rFonts w:ascii="標楷體" w:eastAsia="標楷體" w:hAnsi="標楷體"/>
                <w:sz w:val="24"/>
                <w:szCs w:val="24"/>
                <w:lang w:eastAsia="zh-TW"/>
              </w:rPr>
              <w:t>（二）</w:t>
            </w:r>
            <w:r w:rsidRPr="00CF1C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金門</w:t>
            </w:r>
            <w:r w:rsidRPr="00CF1CC7">
              <w:rPr>
                <w:rFonts w:ascii="標楷體" w:eastAsia="標楷體" w:hAnsi="標楷體"/>
                <w:sz w:val="24"/>
                <w:szCs w:val="24"/>
                <w:lang w:eastAsia="zh-TW"/>
              </w:rPr>
              <w:t>縣1</w:t>
            </w:r>
            <w:r w:rsidRPr="00CF1C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10學</w:t>
            </w:r>
            <w:r w:rsidRPr="00CF1CC7">
              <w:rPr>
                <w:rFonts w:ascii="標楷體" w:eastAsia="標楷體" w:hAnsi="標楷體"/>
                <w:sz w:val="24"/>
                <w:szCs w:val="24"/>
                <w:lang w:eastAsia="zh-TW"/>
              </w:rPr>
              <w:t>年度精進國民中小學</w:t>
            </w:r>
            <w:r w:rsidRPr="00CF1C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</w:t>
            </w:r>
            <w:r w:rsidRPr="00CF1CC7">
              <w:rPr>
                <w:rFonts w:ascii="標楷體" w:eastAsia="標楷體" w:hAnsi="標楷體"/>
                <w:sz w:val="24"/>
                <w:szCs w:val="24"/>
                <w:lang w:eastAsia="zh-TW"/>
              </w:rPr>
              <w:t>教學</w:t>
            </w:r>
            <w:r w:rsidRPr="00CF1C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專業與課程</w:t>
            </w:r>
            <w:r w:rsidRPr="00CF1CC7">
              <w:rPr>
                <w:rFonts w:ascii="標楷體" w:eastAsia="標楷體" w:hAnsi="標楷體"/>
                <w:sz w:val="24"/>
                <w:szCs w:val="24"/>
                <w:lang w:eastAsia="zh-TW"/>
              </w:rPr>
              <w:t>品質</w:t>
            </w:r>
            <w:r w:rsidRPr="00CF1C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整體推動</w:t>
            </w:r>
            <w:r w:rsidRPr="00CF1CC7">
              <w:rPr>
                <w:rFonts w:ascii="標楷體" w:eastAsia="標楷體" w:hAnsi="標楷體"/>
                <w:sz w:val="24"/>
                <w:szCs w:val="24"/>
                <w:lang w:eastAsia="zh-TW"/>
              </w:rPr>
              <w:t>計畫。</w:t>
            </w:r>
          </w:p>
          <w:p w:rsidR="00F4640C" w:rsidRPr="00CF1CC7" w:rsidRDefault="00F4640C" w:rsidP="00993F1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F1CC7">
              <w:rPr>
                <w:rFonts w:ascii="標楷體" w:eastAsia="標楷體" w:hAnsi="標楷體"/>
                <w:sz w:val="24"/>
                <w:szCs w:val="24"/>
                <w:lang w:eastAsia="zh-TW"/>
              </w:rPr>
              <w:t>（三）</w:t>
            </w:r>
            <w:r w:rsidRPr="00CF1C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金門</w:t>
            </w:r>
            <w:r w:rsidRPr="00CF1CC7">
              <w:rPr>
                <w:rFonts w:ascii="標楷體" w:eastAsia="標楷體" w:hAnsi="標楷體"/>
                <w:sz w:val="24"/>
                <w:szCs w:val="24"/>
                <w:lang w:eastAsia="zh-TW"/>
              </w:rPr>
              <w:t>縣1</w:t>
            </w:r>
            <w:r w:rsidRPr="00CF1C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10學</w:t>
            </w:r>
            <w:r w:rsidRPr="00CF1CC7">
              <w:rPr>
                <w:rFonts w:ascii="標楷體" w:eastAsia="標楷體" w:hAnsi="標楷體"/>
                <w:sz w:val="24"/>
                <w:szCs w:val="24"/>
                <w:lang w:eastAsia="zh-TW"/>
              </w:rPr>
              <w:t>年度國民教育輔導團</w:t>
            </w:r>
            <w:r w:rsidRPr="00CF1C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整體團務</w:t>
            </w:r>
            <w:r w:rsidRPr="00CF1CC7">
              <w:rPr>
                <w:rFonts w:ascii="標楷體" w:eastAsia="標楷體" w:hAnsi="標楷體"/>
                <w:sz w:val="24"/>
                <w:szCs w:val="24"/>
                <w:lang w:eastAsia="zh-TW"/>
              </w:rPr>
              <w:t>計畫。</w:t>
            </w:r>
          </w:p>
          <w:p w:rsidR="00F4640C" w:rsidRPr="009F49D2" w:rsidRDefault="00F4640C" w:rsidP="00993F1E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4640C" w:rsidRPr="009F49D2" w:rsidRDefault="00F4640C" w:rsidP="00993F1E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F49D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  <w:r w:rsidRPr="009F49D2">
              <w:rPr>
                <w:rFonts w:ascii="標楷體" w:eastAsia="標楷體" w:hAnsi="標楷體"/>
                <w:sz w:val="24"/>
                <w:szCs w:val="24"/>
                <w:lang w:eastAsia="zh-TW"/>
              </w:rPr>
              <w:t>、目的</w:t>
            </w:r>
          </w:p>
          <w:p w:rsidR="00F4640C" w:rsidRPr="009F49D2" w:rsidRDefault="00F4640C" w:rsidP="00993F1E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9F49D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（一）奠基輔導團員地區文史認識並蒐集分析教學素材</w:t>
            </w:r>
            <w:r w:rsidRPr="009F49D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。</w:t>
            </w:r>
          </w:p>
          <w:p w:rsidR="00F4640C" w:rsidRPr="009F49D2" w:rsidRDefault="00F4640C" w:rsidP="00993F1E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9F49D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（二）在地文史踏查，連結領域教學，專業對話與分享。</w:t>
            </w:r>
          </w:p>
          <w:p w:rsidR="00F4640C" w:rsidRDefault="00F4640C" w:rsidP="00993F1E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F49D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（三）</w:t>
            </w:r>
            <w:r w:rsidRPr="009F49D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釐清研發方向，深化金門本地多元豐富教育資源。</w:t>
            </w:r>
          </w:p>
          <w:p w:rsidR="00F4640C" w:rsidRPr="00F13A83" w:rsidRDefault="00F4640C" w:rsidP="00993F1E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13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(四) 借鏡在地文創，體驗藝術創作素材擴展教學面向。</w:t>
            </w:r>
          </w:p>
          <w:p w:rsidR="00F4640C" w:rsidRPr="009F49D2" w:rsidRDefault="00F4640C" w:rsidP="00993F1E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4640C" w:rsidRPr="009F49D2" w:rsidRDefault="00F4640C" w:rsidP="00993F1E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F49D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  <w:r w:rsidRPr="009F49D2">
              <w:rPr>
                <w:rFonts w:ascii="標楷體" w:eastAsia="標楷體" w:hAnsi="標楷體"/>
                <w:sz w:val="24"/>
                <w:szCs w:val="24"/>
                <w:lang w:eastAsia="zh-TW"/>
              </w:rPr>
              <w:t>、辦理單位</w:t>
            </w:r>
          </w:p>
          <w:p w:rsidR="00F4640C" w:rsidRPr="009F49D2" w:rsidRDefault="00F4640C" w:rsidP="00993F1E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F49D2">
              <w:rPr>
                <w:rFonts w:ascii="標楷體" w:eastAsia="標楷體" w:hAnsi="標楷體"/>
                <w:sz w:val="24"/>
                <w:szCs w:val="24"/>
                <w:lang w:eastAsia="zh-TW"/>
              </w:rPr>
              <w:t>（一）指導單位：教育部國民及學前教育署</w:t>
            </w:r>
            <w:r w:rsidR="00C7004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F4640C" w:rsidRPr="009F49D2" w:rsidRDefault="00F4640C" w:rsidP="00993F1E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F49D2">
              <w:rPr>
                <w:rFonts w:ascii="標楷體" w:eastAsia="標楷體" w:hAnsi="標楷體"/>
                <w:sz w:val="24"/>
                <w:szCs w:val="24"/>
                <w:lang w:eastAsia="zh-TW"/>
              </w:rPr>
              <w:t>（二）主辦單位：</w:t>
            </w:r>
            <w:r w:rsidRPr="009F49D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金門</w:t>
            </w:r>
            <w:r w:rsidRPr="009F49D2">
              <w:rPr>
                <w:rFonts w:ascii="標楷體" w:eastAsia="標楷體" w:hAnsi="標楷體"/>
                <w:sz w:val="24"/>
                <w:szCs w:val="24"/>
                <w:lang w:eastAsia="zh-TW"/>
              </w:rPr>
              <w:t>縣政</w:t>
            </w:r>
            <w:r w:rsidRPr="009F49D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府</w:t>
            </w:r>
            <w:r w:rsidR="00C7004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F4640C" w:rsidRPr="009F49D2" w:rsidRDefault="00F4640C" w:rsidP="00993F1E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F49D2">
              <w:rPr>
                <w:rFonts w:ascii="標楷體" w:eastAsia="標楷體" w:hAnsi="標楷體"/>
                <w:sz w:val="24"/>
                <w:szCs w:val="24"/>
                <w:lang w:eastAsia="zh-TW"/>
              </w:rPr>
              <w:t>（</w:t>
            </w:r>
            <w:r w:rsidRPr="009F49D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  <w:r w:rsidRPr="009F49D2">
              <w:rPr>
                <w:rFonts w:ascii="標楷體" w:eastAsia="標楷體" w:hAnsi="標楷體"/>
                <w:sz w:val="24"/>
                <w:szCs w:val="24"/>
                <w:lang w:eastAsia="zh-TW"/>
              </w:rPr>
              <w:t>）承辦單位：</w:t>
            </w:r>
            <w:r w:rsidRPr="009F49D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國中小藝術領域輔導小組</w:t>
            </w:r>
            <w:r w:rsidR="00C7004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F4640C" w:rsidRPr="00FE058C" w:rsidRDefault="00F4640C" w:rsidP="00993F1E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</w:pPr>
          </w:p>
          <w:p w:rsidR="00F4640C" w:rsidRPr="00CF1CC7" w:rsidRDefault="00F4640C" w:rsidP="00993F1E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F1C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  <w:r w:rsidRPr="00CF1CC7">
              <w:rPr>
                <w:rFonts w:ascii="標楷體" w:eastAsia="標楷體" w:hAnsi="標楷體"/>
                <w:sz w:val="24"/>
                <w:szCs w:val="24"/>
                <w:lang w:eastAsia="zh-TW"/>
              </w:rPr>
              <w:t>、辦理日期及地點</w:t>
            </w:r>
            <w:r w:rsidRPr="00CF1C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  <w:r w:rsidR="00AB3B2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共兩場次。</w:t>
            </w:r>
          </w:p>
          <w:p w:rsidR="00AB3B23" w:rsidRDefault="00F4640C" w:rsidP="00993F1E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E3B5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（一）日期</w:t>
            </w:r>
            <w:r w:rsidRPr="009F49D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  <w:r w:rsidR="00AB3B2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第一場</w:t>
            </w:r>
            <w:r w:rsidRPr="009F49D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111年3月3日</w:t>
            </w:r>
            <w:r w:rsidR="00AB3B2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(週四)</w:t>
            </w:r>
          </w:p>
          <w:p w:rsidR="00F4640C" w:rsidRPr="00FE058C" w:rsidRDefault="00AB3B23" w:rsidP="00993F1E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第二場111年</w:t>
            </w:r>
            <w:r w:rsidR="00F4640C" w:rsidRPr="009F49D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3月17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日(週四)</w:t>
            </w:r>
          </w:p>
          <w:p w:rsidR="00AB3B23" w:rsidRDefault="00F4640C" w:rsidP="00993F1E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F1C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（二）地點：</w:t>
            </w:r>
            <w:r w:rsidR="00AB3B2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第一場於珠山與水頭聚落，集合地點為</w:t>
            </w:r>
            <w:r w:rsidR="00AB3B23" w:rsidRPr="007B3673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珠山大潭旁停車場</w:t>
            </w:r>
            <w:r w:rsidR="00E11197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(如附圖)</w:t>
            </w:r>
            <w:r w:rsidR="00C70040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。</w:t>
            </w:r>
          </w:p>
          <w:p w:rsidR="00F4640C" w:rsidRDefault="00AB3B23" w:rsidP="00993F1E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第二場於</w:t>
            </w:r>
            <w:r w:rsidR="00F4640C" w:rsidRPr="00CF1C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陽翟紳士理髮廳（浯作工作室）</w:t>
            </w:r>
            <w:r w:rsidR="00C7004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7B3673" w:rsidRPr="00AB3B23" w:rsidRDefault="007B3673" w:rsidP="00993F1E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4640C" w:rsidRDefault="00F4640C" w:rsidP="007B3673">
            <w:pPr>
              <w:adjustRightInd w:val="0"/>
              <w:snapToGrid w:val="0"/>
              <w:spacing w:after="0" w:line="240" w:lineRule="auto"/>
              <w:ind w:left="2410" w:hangingChars="1004" w:hanging="24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F1C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</w:t>
            </w:r>
            <w:r w:rsidRPr="00CF1CC7">
              <w:rPr>
                <w:rFonts w:ascii="標楷體" w:eastAsia="標楷體" w:hAnsi="標楷體"/>
                <w:sz w:val="24"/>
                <w:szCs w:val="24"/>
                <w:lang w:eastAsia="zh-TW"/>
              </w:rPr>
              <w:t>、參加對象與人數</w:t>
            </w:r>
            <w:r w:rsidRPr="00CF1C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  <w:r w:rsidR="007B367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藝術領域</w:t>
            </w:r>
            <w:r w:rsidRPr="00CF1C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輔導團成員及</w:t>
            </w:r>
            <w:r w:rsidR="007B367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本縣國中小藝術領域教師</w:t>
            </w:r>
            <w:r w:rsidR="00C7004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="007B367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且</w:t>
            </w:r>
            <w:r w:rsidRPr="00CF1C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對於在地跨域課程研發有興趣與實務經驗之教師，共10名。</w:t>
            </w:r>
            <w:r w:rsidRPr="00A91D05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須完整參與兩場次研習，並長期配合發展在地課程。</w:t>
            </w:r>
          </w:p>
          <w:p w:rsidR="007B3673" w:rsidRPr="00CF1CC7" w:rsidRDefault="007B3673" w:rsidP="007B3673">
            <w:pPr>
              <w:adjustRightInd w:val="0"/>
              <w:snapToGrid w:val="0"/>
              <w:spacing w:after="0" w:line="240" w:lineRule="auto"/>
              <w:ind w:left="2410" w:hangingChars="1004" w:hanging="24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AE0D5C" w:rsidRDefault="007B3673" w:rsidP="007B3673">
            <w:pPr>
              <w:adjustRightInd w:val="0"/>
              <w:snapToGrid w:val="0"/>
              <w:spacing w:after="0" w:line="240" w:lineRule="auto"/>
              <w:ind w:left="2410" w:hangingChars="1004" w:hanging="2410"/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</w:pPr>
            <w:r w:rsidRPr="007B367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六、報名方式：</w:t>
            </w:r>
            <w:r w:rsidRPr="00EA208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請欲參加本研習教師務必於</w:t>
            </w:r>
            <w:r w:rsidRPr="00F0377C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2</w:t>
            </w:r>
            <w:r w:rsidRPr="00F0377C">
              <w:rPr>
                <w:rFonts w:ascii="標楷體" w:eastAsia="標楷體" w:hAnsi="標楷體" w:cs="標楷體" w:hint="eastAsia"/>
                <w:b/>
                <w:sz w:val="24"/>
                <w:szCs w:val="24"/>
                <w:u w:val="single"/>
                <w:lang w:eastAsia="zh-TW"/>
              </w:rPr>
              <w:t>月25日</w:t>
            </w:r>
            <w:r w:rsidR="00AE0D5C">
              <w:rPr>
                <w:rFonts w:ascii="標楷體" w:eastAsia="標楷體" w:hAnsi="標楷體" w:cs="標楷體" w:hint="eastAsia"/>
                <w:b/>
                <w:sz w:val="24"/>
                <w:szCs w:val="24"/>
                <w:u w:val="single"/>
                <w:lang w:eastAsia="zh-TW"/>
              </w:rPr>
              <w:t>(週五)</w:t>
            </w:r>
            <w:r w:rsidRPr="00F0377C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前上全國教師在職進修網報名(兩場</w:t>
            </w:r>
          </w:p>
          <w:p w:rsidR="00F4640C" w:rsidRPr="00AE0D5C" w:rsidRDefault="00AE0D5C" w:rsidP="00AE0D5C">
            <w:pPr>
              <w:adjustRightInd w:val="0"/>
              <w:snapToGrid w:val="0"/>
              <w:spacing w:after="0" w:line="240" w:lineRule="auto"/>
              <w:ind w:left="2410" w:hangingChars="1004" w:hanging="2410"/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</w:pPr>
            <w:r w:rsidRPr="00AE0D5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</w:t>
            </w:r>
            <w:r w:rsidR="007B3673" w:rsidRPr="00F0377C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次皆須報名)</w:t>
            </w:r>
            <w:r w:rsidR="007B3673" w:rsidRPr="00EA208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，以利主辦研習人員事先準備。</w:t>
            </w:r>
          </w:p>
          <w:p w:rsidR="007B3673" w:rsidRPr="00FE058C" w:rsidRDefault="007B3673" w:rsidP="007B3673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</w:pPr>
          </w:p>
          <w:p w:rsidR="00F4640C" w:rsidRDefault="007B3673" w:rsidP="00993F1E">
            <w:pPr>
              <w:adjustRightInd w:val="0"/>
              <w:snapToGrid w:val="0"/>
              <w:spacing w:afterLines="50" w:after="18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七</w:t>
            </w:r>
            <w:r w:rsidR="00F4640C" w:rsidRPr="006E0CE4">
              <w:rPr>
                <w:rFonts w:ascii="標楷體" w:eastAsia="標楷體" w:hAnsi="標楷體"/>
                <w:sz w:val="24"/>
                <w:szCs w:val="24"/>
                <w:lang w:eastAsia="zh-TW"/>
              </w:rPr>
              <w:t>、研習內容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：如附件一。</w:t>
            </w:r>
          </w:p>
          <w:p w:rsidR="007B3673" w:rsidRDefault="007B3673" w:rsidP="007B3673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八、注意事項：</w:t>
            </w:r>
            <w:r w:rsidRPr="00F13A83">
              <w:rPr>
                <w:rFonts w:ascii="Times New Roman" w:eastAsia="標楷體" w:hAnsi="標楷體" w:cs="標楷體" w:hint="eastAsia"/>
                <w:b/>
                <w:sz w:val="24"/>
                <w:szCs w:val="24"/>
                <w:lang w:eastAsia="zh-TW"/>
              </w:rPr>
              <w:t>研習安排</w:t>
            </w:r>
            <w:r w:rsidR="00F13A83" w:rsidRPr="00F13A83">
              <w:rPr>
                <w:rFonts w:ascii="Times New Roman" w:eastAsia="標楷體" w:hAnsi="標楷體" w:cs="標楷體" w:hint="eastAsia"/>
                <w:b/>
                <w:sz w:val="24"/>
                <w:szCs w:val="24"/>
                <w:lang w:eastAsia="zh-TW"/>
              </w:rPr>
              <w:t>聚落導覽</w:t>
            </w:r>
            <w:r w:rsidRPr="00F13A83">
              <w:rPr>
                <w:rFonts w:ascii="Times New Roman" w:eastAsia="標楷體" w:hAnsi="標楷體" w:cs="標楷體" w:hint="eastAsia"/>
                <w:b/>
                <w:sz w:val="24"/>
                <w:szCs w:val="24"/>
                <w:lang w:eastAsia="zh-TW"/>
              </w:rPr>
              <w:t>行程，請著輕便服裝</w:t>
            </w:r>
            <w:r>
              <w:rPr>
                <w:rFonts w:ascii="Times New Roman" w:eastAsia="標楷體" w:hAnsi="標楷體" w:cs="標楷體" w:hint="eastAsia"/>
                <w:sz w:val="24"/>
                <w:szCs w:val="24"/>
                <w:lang w:eastAsia="zh-TW"/>
              </w:rPr>
              <w:t>，視活動當日天氣自備雨具、水壺，</w:t>
            </w:r>
          </w:p>
          <w:p w:rsidR="007B3673" w:rsidRPr="00FD2C41" w:rsidRDefault="007B3673" w:rsidP="007B3673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cs="標楷體" w:hint="eastAsia"/>
                <w:sz w:val="24"/>
                <w:szCs w:val="24"/>
                <w:lang w:eastAsia="zh-TW"/>
              </w:rPr>
              <w:t xml:space="preserve">　　另因應新冠肺炎疫情，請參與教師配合量測體溫、全程配戴口罩，並落實個人衛生防護。</w:t>
            </w:r>
          </w:p>
          <w:p w:rsidR="007B3673" w:rsidRPr="00721269" w:rsidRDefault="007B3673" w:rsidP="007B3673">
            <w:pPr>
              <w:adjustRightInd w:val="0"/>
              <w:snapToGrid w:val="0"/>
              <w:spacing w:beforeLines="50" w:before="180"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九</w:t>
            </w:r>
            <w:r w:rsidRPr="00900B9B">
              <w:rPr>
                <w:rFonts w:ascii="標楷體" w:eastAsia="標楷體" w:hAnsi="標楷體"/>
                <w:sz w:val="24"/>
                <w:szCs w:val="24"/>
                <w:lang w:eastAsia="zh-TW"/>
              </w:rPr>
              <w:t>、經費來源與概算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  <w:r w:rsidRPr="0072126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由教育部國民及學前教育署補助本縣辦理1</w:t>
            </w:r>
            <w:r w:rsidR="00F13A8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10</w:t>
            </w:r>
            <w:r w:rsidRPr="0072126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學年度精進國民中小學教師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br/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</w:t>
            </w:r>
            <w:r w:rsidRPr="0072126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教學專業與課程品質整體推動計畫專案補助經費項下支應</w:t>
            </w:r>
            <w:r w:rsidRPr="00721269"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7B3673" w:rsidRPr="00721269" w:rsidRDefault="007B3673" w:rsidP="007B3673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7B3673" w:rsidRDefault="007B3673" w:rsidP="007B3673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十</w:t>
            </w:r>
            <w:r w:rsidRPr="00900B9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Pr="00900B9B">
              <w:rPr>
                <w:rFonts w:ascii="標楷體" w:eastAsia="標楷體" w:hAnsi="標楷體"/>
                <w:sz w:val="24"/>
                <w:szCs w:val="24"/>
                <w:lang w:eastAsia="zh-TW"/>
              </w:rPr>
              <w:t>預期成效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  <w:r w:rsidRPr="00B5450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領域輔導員與具自發性的藝術教師經由實際鄉土踏查，探究金門文化底蘊，蒐集</w:t>
            </w:r>
          </w:p>
          <w:p w:rsidR="007B3673" w:rsidRDefault="007B3673" w:rsidP="007B3673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　　</w:t>
            </w:r>
            <w:r w:rsidRPr="00B5450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在地課程發展素材，連結在地文史與藝術領域及跨領域教學，奠定未來教案研發之基礎。</w:t>
            </w:r>
          </w:p>
          <w:p w:rsidR="007B3673" w:rsidRPr="00721269" w:rsidRDefault="007B3673" w:rsidP="007B3673">
            <w:pPr>
              <w:widowControl w:val="0"/>
              <w:snapToGrid w:val="0"/>
              <w:spacing w:after="0" w:line="48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721269">
              <w:rPr>
                <w:rFonts w:ascii="Times New Roman" w:eastAsia="標楷體" w:hAnsi="標楷體" w:cs="標楷體" w:hint="eastAsia"/>
                <w:sz w:val="24"/>
                <w:szCs w:val="24"/>
                <w:lang w:eastAsia="zh-TW"/>
              </w:rPr>
              <w:t>十一、獎勵：承辦有功人員，依本縣教育專業人員獎懲規定予以敘獎。</w:t>
            </w:r>
          </w:p>
          <w:p w:rsidR="007B3673" w:rsidRPr="00721269" w:rsidRDefault="007B3673" w:rsidP="007B3673">
            <w:pPr>
              <w:widowControl w:val="0"/>
              <w:snapToGrid w:val="0"/>
              <w:spacing w:after="0" w:line="48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721269">
              <w:rPr>
                <w:rFonts w:ascii="Times New Roman" w:eastAsia="標楷體" w:hAnsi="標楷體" w:cs="標楷體" w:hint="eastAsia"/>
                <w:sz w:val="24"/>
                <w:szCs w:val="24"/>
                <w:lang w:eastAsia="zh-TW"/>
              </w:rPr>
              <w:t>十二、附則：本計畫呈報縣政府核定後實施，如有未盡事宜得修訂之。</w:t>
            </w:r>
          </w:p>
          <w:p w:rsidR="007B3673" w:rsidRDefault="007B3673" w:rsidP="00993F1E">
            <w:pPr>
              <w:adjustRightInd w:val="0"/>
              <w:snapToGrid w:val="0"/>
              <w:spacing w:afterLines="50" w:after="18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7B3673" w:rsidRDefault="007B3673" w:rsidP="00993F1E">
            <w:pPr>
              <w:adjustRightInd w:val="0"/>
              <w:snapToGrid w:val="0"/>
              <w:spacing w:afterLines="50" w:after="18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7B3673" w:rsidRDefault="007B3673" w:rsidP="00993F1E">
            <w:pPr>
              <w:adjustRightInd w:val="0"/>
              <w:snapToGrid w:val="0"/>
              <w:spacing w:afterLines="50" w:after="18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7B3673" w:rsidRPr="007B3673" w:rsidRDefault="007B3673" w:rsidP="007B367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lastRenderedPageBreak/>
              <w:t>附件一</w:t>
            </w:r>
          </w:p>
          <w:tbl>
            <w:tblPr>
              <w:tblW w:w="458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7"/>
              <w:gridCol w:w="4430"/>
              <w:gridCol w:w="2839"/>
            </w:tblGrid>
            <w:tr w:rsidR="00F4640C" w:rsidRPr="00FE058C" w:rsidTr="00993F1E">
              <w:trPr>
                <w:trHeight w:val="302"/>
                <w:jc w:val="center"/>
              </w:trPr>
              <w:tc>
                <w:tcPr>
                  <w:tcW w:w="1136" w:type="pct"/>
                  <w:shd w:val="clear" w:color="auto" w:fill="ACB9CA" w:themeFill="text2" w:themeFillTint="66"/>
                  <w:vAlign w:val="center"/>
                </w:tcPr>
                <w:p w:rsidR="00F4640C" w:rsidRPr="006E0CE4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lang w:eastAsia="zh-TW"/>
                    </w:rPr>
                  </w:pPr>
                  <w:r w:rsidRPr="006E0CE4">
                    <w:rPr>
                      <w:rFonts w:ascii="Times New Roman" w:eastAsia="標楷體" w:hAnsi="Times New Roman" w:hint="eastAsia"/>
                      <w:lang w:eastAsia="zh-TW"/>
                    </w:rPr>
                    <w:t>日期</w:t>
                  </w:r>
                </w:p>
              </w:tc>
              <w:tc>
                <w:tcPr>
                  <w:tcW w:w="3864" w:type="pct"/>
                  <w:gridSpan w:val="2"/>
                  <w:shd w:val="clear" w:color="auto" w:fill="ACB9CA" w:themeFill="text2" w:themeFillTint="66"/>
                  <w:vAlign w:val="center"/>
                </w:tcPr>
                <w:p w:rsidR="00F4640C" w:rsidRPr="006E0CE4" w:rsidRDefault="007B3673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lang w:eastAsia="zh-TW"/>
                    </w:rPr>
                    <w:t>第一場</w:t>
                  </w:r>
                  <w:r w:rsidR="00F4640C" w:rsidRPr="006E0CE4">
                    <w:rPr>
                      <w:rFonts w:ascii="標楷體" w:eastAsia="標楷體" w:hAnsi="標楷體" w:hint="eastAsia"/>
                      <w:lang w:eastAsia="zh-TW"/>
                    </w:rPr>
                    <w:t>3月3日</w:t>
                  </w:r>
                </w:p>
              </w:tc>
            </w:tr>
            <w:tr w:rsidR="00F4640C" w:rsidRPr="00FE058C" w:rsidTr="00993F1E">
              <w:trPr>
                <w:trHeight w:val="302"/>
                <w:jc w:val="center"/>
              </w:trPr>
              <w:tc>
                <w:tcPr>
                  <w:tcW w:w="1136" w:type="pct"/>
                  <w:shd w:val="clear" w:color="auto" w:fill="D5DCE4" w:themeFill="text2" w:themeFillTint="33"/>
                  <w:vAlign w:val="center"/>
                </w:tcPr>
                <w:p w:rsidR="00F4640C" w:rsidRPr="006E0CE4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lang w:eastAsia="zh-TW"/>
                    </w:rPr>
                  </w:pPr>
                  <w:r w:rsidRPr="006E0CE4">
                    <w:rPr>
                      <w:rFonts w:ascii="Times New Roman" w:eastAsia="標楷體" w:hAnsi="Times New Roman"/>
                      <w:lang w:eastAsia="zh-TW"/>
                    </w:rPr>
                    <w:t>時間</w:t>
                  </w:r>
                </w:p>
              </w:tc>
              <w:tc>
                <w:tcPr>
                  <w:tcW w:w="2355" w:type="pct"/>
                  <w:shd w:val="clear" w:color="auto" w:fill="D5DCE4" w:themeFill="text2" w:themeFillTint="33"/>
                  <w:vAlign w:val="center"/>
                </w:tcPr>
                <w:p w:rsidR="00F4640C" w:rsidRPr="006E0CE4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lang w:eastAsia="zh-TW"/>
                    </w:rPr>
                  </w:pPr>
                  <w:r w:rsidRPr="006E0CE4">
                    <w:rPr>
                      <w:rFonts w:ascii="Times New Roman" w:eastAsia="標楷體" w:hAnsi="Times New Roman"/>
                      <w:lang w:eastAsia="zh-TW"/>
                    </w:rPr>
                    <w:t>課程內容</w:t>
                  </w:r>
                </w:p>
              </w:tc>
              <w:tc>
                <w:tcPr>
                  <w:tcW w:w="1510" w:type="pct"/>
                  <w:shd w:val="clear" w:color="auto" w:fill="D5DCE4" w:themeFill="text2" w:themeFillTint="33"/>
                  <w:vAlign w:val="center"/>
                </w:tcPr>
                <w:p w:rsidR="00F4640C" w:rsidRPr="006E0CE4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lang w:eastAsia="zh-TW"/>
                    </w:rPr>
                  </w:pPr>
                  <w:r w:rsidRPr="006E0CE4">
                    <w:rPr>
                      <w:rFonts w:ascii="Times New Roman" w:eastAsia="標楷體" w:hAnsi="Times New Roman"/>
                      <w:lang w:eastAsia="zh-TW"/>
                    </w:rPr>
                    <w:t>主持（負責）人</w:t>
                  </w:r>
                </w:p>
              </w:tc>
            </w:tr>
            <w:tr w:rsidR="00F4640C" w:rsidRPr="00FE058C" w:rsidTr="00993F1E">
              <w:trPr>
                <w:trHeight w:val="302"/>
                <w:jc w:val="center"/>
              </w:trPr>
              <w:tc>
                <w:tcPr>
                  <w:tcW w:w="1136" w:type="pct"/>
                  <w:vAlign w:val="center"/>
                </w:tcPr>
                <w:p w:rsidR="00F4640C" w:rsidRPr="006E0CE4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 w:rsidRPr="006E0CE4">
                    <w:rPr>
                      <w:rFonts w:ascii="標楷體" w:eastAsia="標楷體" w:hAnsi="標楷體"/>
                      <w:lang w:eastAsia="zh-TW"/>
                    </w:rPr>
                    <w:t>08：40-09：00</w:t>
                  </w:r>
                </w:p>
              </w:tc>
              <w:tc>
                <w:tcPr>
                  <w:tcW w:w="2355" w:type="pct"/>
                  <w:tcBorders>
                    <w:right w:val="single" w:sz="4" w:space="0" w:color="auto"/>
                  </w:tcBorders>
                  <w:vAlign w:val="center"/>
                </w:tcPr>
                <w:p w:rsidR="00F4640C" w:rsidRPr="006E0CE4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lang w:eastAsia="zh-TW"/>
                    </w:rPr>
                  </w:pPr>
                  <w:r w:rsidRPr="006E0CE4">
                    <w:rPr>
                      <w:rFonts w:ascii="Times New Roman" w:eastAsia="標楷體" w:hAnsi="Times New Roman"/>
                      <w:lang w:eastAsia="zh-TW"/>
                    </w:rPr>
                    <w:t>報</w:t>
                  </w:r>
                  <w:r w:rsidRPr="006E0CE4">
                    <w:rPr>
                      <w:rFonts w:ascii="Times New Roman" w:eastAsia="標楷體" w:hAnsi="Times New Roman"/>
                      <w:lang w:eastAsia="zh-TW"/>
                    </w:rPr>
                    <w:t xml:space="preserve">  </w:t>
                  </w:r>
                  <w:r w:rsidRPr="006E0CE4">
                    <w:rPr>
                      <w:rFonts w:ascii="Times New Roman" w:eastAsia="標楷體" w:hAnsi="Times New Roman"/>
                      <w:lang w:eastAsia="zh-TW"/>
                    </w:rPr>
                    <w:t>到</w:t>
                  </w:r>
                </w:p>
              </w:tc>
              <w:tc>
                <w:tcPr>
                  <w:tcW w:w="1510" w:type="pct"/>
                  <w:tcBorders>
                    <w:left w:val="single" w:sz="4" w:space="0" w:color="auto"/>
                  </w:tcBorders>
                  <w:vAlign w:val="center"/>
                </w:tcPr>
                <w:p w:rsidR="00F4640C" w:rsidRPr="006E0CE4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lang w:eastAsia="zh-TW"/>
                    </w:rPr>
                  </w:pPr>
                  <w:r w:rsidRPr="006E0CE4">
                    <w:rPr>
                      <w:rFonts w:ascii="Times New Roman" w:eastAsia="標楷體" w:hAnsi="Times New Roman"/>
                      <w:lang w:eastAsia="zh-TW"/>
                    </w:rPr>
                    <w:t>輔導員</w:t>
                  </w:r>
                </w:p>
              </w:tc>
            </w:tr>
            <w:tr w:rsidR="00F4640C" w:rsidRPr="00FE058C" w:rsidTr="00993F1E">
              <w:trPr>
                <w:trHeight w:val="302"/>
                <w:jc w:val="center"/>
              </w:trPr>
              <w:tc>
                <w:tcPr>
                  <w:tcW w:w="1136" w:type="pct"/>
                  <w:vAlign w:val="center"/>
                </w:tcPr>
                <w:p w:rsidR="00F4640C" w:rsidRPr="006E0CE4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 w:rsidRPr="006E0CE4">
                    <w:rPr>
                      <w:rFonts w:ascii="標楷體" w:eastAsia="標楷體" w:hAnsi="標楷體"/>
                      <w:lang w:eastAsia="zh-TW"/>
                    </w:rPr>
                    <w:t>09：00-09：50</w:t>
                  </w:r>
                </w:p>
              </w:tc>
              <w:tc>
                <w:tcPr>
                  <w:tcW w:w="2355" w:type="pct"/>
                  <w:tcBorders>
                    <w:right w:val="single" w:sz="4" w:space="0" w:color="auto"/>
                  </w:tcBorders>
                  <w:vAlign w:val="center"/>
                </w:tcPr>
                <w:p w:rsidR="00F4640C" w:rsidRPr="006E0CE4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lang w:eastAsia="zh-TW"/>
                    </w:rPr>
                  </w:pPr>
                  <w:r w:rsidRPr="006E0CE4">
                    <w:rPr>
                      <w:rFonts w:ascii="Times New Roman" w:eastAsia="標楷體" w:hAnsi="Times New Roman" w:hint="eastAsia"/>
                      <w:lang w:eastAsia="zh-TW"/>
                    </w:rPr>
                    <w:t>風水聚落─金門聚落概說</w:t>
                  </w:r>
                  <w:r>
                    <w:rPr>
                      <w:rFonts w:ascii="Times New Roman" w:eastAsia="標楷體" w:hAnsi="Times New Roman" w:hint="eastAsia"/>
                      <w:lang w:eastAsia="zh-TW"/>
                    </w:rPr>
                    <w:t>以珠山為例</w:t>
                  </w:r>
                </w:p>
              </w:tc>
              <w:tc>
                <w:tcPr>
                  <w:tcW w:w="1510" w:type="pct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F4640C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 w:cs="Helvetica"/>
                      <w:color w:val="222222"/>
                      <w:lang w:eastAsia="zh-TW"/>
                    </w:rPr>
                  </w:pPr>
                  <w:r w:rsidRPr="006E0CE4">
                    <w:rPr>
                      <w:rFonts w:ascii="標楷體" w:eastAsia="標楷體" w:hAnsi="標楷體" w:cs="Helvetica"/>
                      <w:color w:val="222222"/>
                      <w:lang w:eastAsia="zh-TW"/>
                    </w:rPr>
                    <w:t>金門縣領團解說員協會</w:t>
                  </w:r>
                </w:p>
                <w:p w:rsidR="00F4640C" w:rsidRPr="006E0CE4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color w:val="FF0000"/>
                      <w:lang w:eastAsia="zh-TW"/>
                    </w:rPr>
                  </w:pPr>
                  <w:r w:rsidRPr="006E0CE4">
                    <w:rPr>
                      <w:rFonts w:ascii="標楷體" w:eastAsia="標楷體" w:hAnsi="標楷體" w:cs="Helvetica"/>
                      <w:color w:val="222222"/>
                      <w:lang w:eastAsia="zh-TW"/>
                    </w:rPr>
                    <w:t>陳成基</w:t>
                  </w:r>
                  <w:r>
                    <w:rPr>
                      <w:rFonts w:ascii="標楷體" w:eastAsia="標楷體" w:hAnsi="標楷體" w:cs="Helvetica" w:hint="eastAsia"/>
                      <w:color w:val="222222"/>
                      <w:lang w:eastAsia="zh-TW"/>
                    </w:rPr>
                    <w:t xml:space="preserve"> </w:t>
                  </w:r>
                  <w:r w:rsidRPr="006E0CE4">
                    <w:rPr>
                      <w:rFonts w:ascii="標楷體" w:eastAsia="標楷體" w:hAnsi="標楷體" w:cs="Helvetica"/>
                      <w:color w:val="222222"/>
                      <w:lang w:eastAsia="zh-TW"/>
                    </w:rPr>
                    <w:t>理事長</w:t>
                  </w:r>
                </w:p>
              </w:tc>
            </w:tr>
            <w:tr w:rsidR="00F4640C" w:rsidRPr="00FE058C" w:rsidTr="00993F1E">
              <w:trPr>
                <w:trHeight w:val="302"/>
                <w:jc w:val="center"/>
              </w:trPr>
              <w:tc>
                <w:tcPr>
                  <w:tcW w:w="1136" w:type="pct"/>
                  <w:vAlign w:val="center"/>
                </w:tcPr>
                <w:p w:rsidR="00F4640C" w:rsidRPr="006E0CE4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 w:rsidRPr="006E0CE4">
                    <w:rPr>
                      <w:rFonts w:ascii="標楷體" w:eastAsia="標楷體" w:hAnsi="標楷體"/>
                      <w:lang w:eastAsia="zh-TW"/>
                    </w:rPr>
                    <w:t>10：00-10：50</w:t>
                  </w:r>
                </w:p>
              </w:tc>
              <w:tc>
                <w:tcPr>
                  <w:tcW w:w="2355" w:type="pct"/>
                  <w:tcBorders>
                    <w:right w:val="single" w:sz="4" w:space="0" w:color="auto"/>
                  </w:tcBorders>
                  <w:vAlign w:val="center"/>
                </w:tcPr>
                <w:p w:rsidR="00F4640C" w:rsidRPr="006E0CE4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lang w:eastAsia="zh-TW"/>
                    </w:rPr>
                  </w:pPr>
                  <w:r>
                    <w:rPr>
                      <w:rFonts w:ascii="Times New Roman" w:eastAsia="標楷體" w:hAnsi="Times New Roman" w:hint="eastAsia"/>
                      <w:lang w:eastAsia="zh-TW"/>
                    </w:rPr>
                    <w:t>水頭村走訪</w:t>
                  </w:r>
                  <w:r w:rsidRPr="006E0CE4">
                    <w:rPr>
                      <w:rFonts w:ascii="Times New Roman" w:eastAsia="標楷體" w:hAnsi="Times New Roman" w:hint="eastAsia"/>
                      <w:lang w:eastAsia="zh-TW"/>
                    </w:rPr>
                    <w:t>─文史篇</w:t>
                  </w:r>
                </w:p>
              </w:tc>
              <w:tc>
                <w:tcPr>
                  <w:tcW w:w="1510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4640C" w:rsidRPr="00FE058C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color w:val="FF0000"/>
                      <w:lang w:eastAsia="zh-TW"/>
                    </w:rPr>
                  </w:pPr>
                </w:p>
              </w:tc>
            </w:tr>
            <w:tr w:rsidR="00F4640C" w:rsidRPr="00FE058C" w:rsidTr="00993F1E">
              <w:trPr>
                <w:trHeight w:val="302"/>
                <w:jc w:val="center"/>
              </w:trPr>
              <w:tc>
                <w:tcPr>
                  <w:tcW w:w="1136" w:type="pct"/>
                  <w:vAlign w:val="center"/>
                </w:tcPr>
                <w:p w:rsidR="00F4640C" w:rsidRPr="006E0CE4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 w:rsidRPr="006E0CE4">
                    <w:rPr>
                      <w:rFonts w:ascii="標楷體" w:eastAsia="標楷體" w:hAnsi="標楷體"/>
                      <w:lang w:eastAsia="zh-TW"/>
                    </w:rPr>
                    <w:t>11：00-11：50</w:t>
                  </w:r>
                </w:p>
              </w:tc>
              <w:tc>
                <w:tcPr>
                  <w:tcW w:w="2355" w:type="pct"/>
                  <w:tcBorders>
                    <w:right w:val="single" w:sz="4" w:space="0" w:color="auto"/>
                  </w:tcBorders>
                  <w:vAlign w:val="center"/>
                </w:tcPr>
                <w:p w:rsidR="00F4640C" w:rsidRPr="006E0CE4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lang w:eastAsia="zh-TW"/>
                    </w:rPr>
                  </w:pPr>
                  <w:r>
                    <w:rPr>
                      <w:rFonts w:ascii="Times New Roman" w:eastAsia="標楷體" w:hAnsi="Times New Roman" w:hint="eastAsia"/>
                      <w:lang w:eastAsia="zh-TW"/>
                    </w:rPr>
                    <w:t>水頭村走訪</w:t>
                  </w:r>
                  <w:r w:rsidRPr="006E0CE4">
                    <w:rPr>
                      <w:rFonts w:ascii="Times New Roman" w:eastAsia="標楷體" w:hAnsi="Times New Roman" w:hint="eastAsia"/>
                      <w:lang w:eastAsia="zh-TW"/>
                    </w:rPr>
                    <w:t>─建築篇</w:t>
                  </w:r>
                </w:p>
              </w:tc>
              <w:tc>
                <w:tcPr>
                  <w:tcW w:w="1510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4640C" w:rsidRPr="00FE058C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color w:val="FF0000"/>
                      <w:lang w:eastAsia="zh-TW"/>
                    </w:rPr>
                  </w:pPr>
                </w:p>
              </w:tc>
            </w:tr>
            <w:tr w:rsidR="00F4640C" w:rsidRPr="00FE058C" w:rsidTr="00993F1E">
              <w:trPr>
                <w:trHeight w:val="302"/>
                <w:jc w:val="center"/>
              </w:trPr>
              <w:tc>
                <w:tcPr>
                  <w:tcW w:w="1136" w:type="pct"/>
                  <w:vAlign w:val="center"/>
                </w:tcPr>
                <w:p w:rsidR="00F4640C" w:rsidRPr="006E0CE4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 w:rsidRPr="006E0CE4">
                    <w:rPr>
                      <w:rFonts w:ascii="標楷體" w:eastAsia="標楷體" w:hAnsi="標楷體"/>
                      <w:lang w:eastAsia="zh-TW"/>
                    </w:rPr>
                    <w:t>11：50-12：30</w:t>
                  </w:r>
                </w:p>
              </w:tc>
              <w:tc>
                <w:tcPr>
                  <w:tcW w:w="2355" w:type="pct"/>
                  <w:tcBorders>
                    <w:right w:val="single" w:sz="4" w:space="0" w:color="auto"/>
                  </w:tcBorders>
                  <w:vAlign w:val="center"/>
                </w:tcPr>
                <w:p w:rsidR="00F4640C" w:rsidRPr="006E0CE4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lang w:eastAsia="zh-TW"/>
                    </w:rPr>
                  </w:pPr>
                  <w:r>
                    <w:rPr>
                      <w:rFonts w:ascii="Times New Roman" w:eastAsia="標楷體" w:hAnsi="Times New Roman" w:hint="eastAsia"/>
                      <w:lang w:eastAsia="zh-TW"/>
                    </w:rPr>
                    <w:t>在地解說員培訓經驗</w:t>
                  </w:r>
                  <w:r w:rsidRPr="006E0CE4">
                    <w:rPr>
                      <w:rFonts w:ascii="Times New Roman" w:eastAsia="標楷體" w:hAnsi="Times New Roman"/>
                      <w:lang w:eastAsia="zh-TW"/>
                    </w:rPr>
                    <w:t>與</w:t>
                  </w:r>
                  <w:r w:rsidRPr="006E0CE4">
                    <w:rPr>
                      <w:rFonts w:ascii="Times New Roman" w:eastAsia="標楷體" w:hAnsi="Times New Roman" w:hint="eastAsia"/>
                      <w:lang w:eastAsia="zh-TW"/>
                    </w:rPr>
                    <w:t>交流</w:t>
                  </w:r>
                </w:p>
              </w:tc>
              <w:tc>
                <w:tcPr>
                  <w:tcW w:w="1510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4640C" w:rsidRPr="00FE058C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color w:val="FF0000"/>
                      <w:lang w:eastAsia="zh-TW"/>
                    </w:rPr>
                  </w:pPr>
                </w:p>
              </w:tc>
            </w:tr>
            <w:tr w:rsidR="00F4640C" w:rsidRPr="00FE058C" w:rsidTr="00993F1E">
              <w:trPr>
                <w:trHeight w:val="302"/>
                <w:jc w:val="center"/>
              </w:trPr>
              <w:tc>
                <w:tcPr>
                  <w:tcW w:w="1136" w:type="pct"/>
                  <w:tcBorders>
                    <w:bottom w:val="double" w:sz="4" w:space="0" w:color="auto"/>
                  </w:tcBorders>
                  <w:vAlign w:val="center"/>
                </w:tcPr>
                <w:p w:rsidR="00F4640C" w:rsidRPr="006E0CE4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 w:rsidRPr="006E0CE4">
                    <w:rPr>
                      <w:rFonts w:ascii="標楷體" w:eastAsia="標楷體" w:hAnsi="標楷體" w:hint="eastAsia"/>
                      <w:lang w:eastAsia="zh-TW"/>
                    </w:rPr>
                    <w:t>12：30-</w:t>
                  </w:r>
                </w:p>
              </w:tc>
              <w:tc>
                <w:tcPr>
                  <w:tcW w:w="3864" w:type="pct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F4640C" w:rsidRPr="00FE058C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color w:val="FF0000"/>
                      <w:lang w:eastAsia="zh-TW"/>
                    </w:rPr>
                  </w:pPr>
                  <w:r w:rsidRPr="006E0CE4">
                    <w:rPr>
                      <w:rFonts w:ascii="Times New Roman" w:eastAsia="標楷體" w:hAnsi="Times New Roman"/>
                      <w:lang w:eastAsia="zh-TW"/>
                    </w:rPr>
                    <w:t>快樂賦歸</w:t>
                  </w:r>
                </w:p>
              </w:tc>
            </w:tr>
            <w:tr w:rsidR="00F4640C" w:rsidRPr="00FE058C" w:rsidTr="00993F1E">
              <w:trPr>
                <w:trHeight w:val="302"/>
                <w:jc w:val="center"/>
              </w:trPr>
              <w:tc>
                <w:tcPr>
                  <w:tcW w:w="1136" w:type="pct"/>
                  <w:shd w:val="clear" w:color="auto" w:fill="ACB9CA" w:themeFill="text2" w:themeFillTint="66"/>
                  <w:vAlign w:val="center"/>
                </w:tcPr>
                <w:p w:rsidR="00F4640C" w:rsidRPr="006E0CE4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lang w:eastAsia="zh-TW"/>
                    </w:rPr>
                  </w:pPr>
                  <w:r w:rsidRPr="006E0CE4">
                    <w:rPr>
                      <w:rFonts w:ascii="Times New Roman" w:eastAsia="標楷體" w:hAnsi="Times New Roman" w:hint="eastAsia"/>
                      <w:lang w:eastAsia="zh-TW"/>
                    </w:rPr>
                    <w:t>日期</w:t>
                  </w:r>
                </w:p>
              </w:tc>
              <w:tc>
                <w:tcPr>
                  <w:tcW w:w="3864" w:type="pct"/>
                  <w:gridSpan w:val="2"/>
                  <w:shd w:val="clear" w:color="auto" w:fill="ACB9CA" w:themeFill="text2" w:themeFillTint="66"/>
                  <w:vAlign w:val="center"/>
                </w:tcPr>
                <w:p w:rsidR="00F4640C" w:rsidRPr="006E0CE4" w:rsidRDefault="007B3673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lang w:eastAsia="zh-TW"/>
                    </w:rPr>
                    <w:t>第二場</w:t>
                  </w:r>
                  <w:r w:rsidR="00F4640C" w:rsidRPr="006E0CE4">
                    <w:rPr>
                      <w:rFonts w:ascii="標楷體" w:eastAsia="標楷體" w:hAnsi="標楷體" w:hint="eastAsia"/>
                      <w:lang w:eastAsia="zh-TW"/>
                    </w:rPr>
                    <w:t>3月17日</w:t>
                  </w:r>
                </w:p>
              </w:tc>
            </w:tr>
            <w:tr w:rsidR="00F4640C" w:rsidRPr="00FE058C" w:rsidTr="00993F1E">
              <w:trPr>
                <w:trHeight w:val="302"/>
                <w:jc w:val="center"/>
              </w:trPr>
              <w:tc>
                <w:tcPr>
                  <w:tcW w:w="1136" w:type="pct"/>
                  <w:shd w:val="clear" w:color="auto" w:fill="D5DCE4" w:themeFill="text2" w:themeFillTint="33"/>
                  <w:vAlign w:val="center"/>
                </w:tcPr>
                <w:p w:rsidR="00F4640C" w:rsidRPr="006E0CE4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lang w:eastAsia="zh-TW"/>
                    </w:rPr>
                  </w:pPr>
                  <w:r w:rsidRPr="006E0CE4">
                    <w:rPr>
                      <w:rFonts w:ascii="Times New Roman" w:eastAsia="標楷體" w:hAnsi="Times New Roman"/>
                      <w:lang w:eastAsia="zh-TW"/>
                    </w:rPr>
                    <w:t>時間</w:t>
                  </w:r>
                </w:p>
              </w:tc>
              <w:tc>
                <w:tcPr>
                  <w:tcW w:w="2355" w:type="pct"/>
                  <w:shd w:val="clear" w:color="auto" w:fill="D5DCE4" w:themeFill="text2" w:themeFillTint="33"/>
                  <w:vAlign w:val="center"/>
                </w:tcPr>
                <w:p w:rsidR="00F4640C" w:rsidRPr="006E0CE4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lang w:eastAsia="zh-TW"/>
                    </w:rPr>
                  </w:pPr>
                  <w:r w:rsidRPr="006E0CE4">
                    <w:rPr>
                      <w:rFonts w:ascii="Times New Roman" w:eastAsia="標楷體" w:hAnsi="Times New Roman"/>
                      <w:lang w:eastAsia="zh-TW"/>
                    </w:rPr>
                    <w:t>課程內容</w:t>
                  </w:r>
                </w:p>
              </w:tc>
              <w:tc>
                <w:tcPr>
                  <w:tcW w:w="1510" w:type="pct"/>
                  <w:shd w:val="clear" w:color="auto" w:fill="D5DCE4" w:themeFill="text2" w:themeFillTint="33"/>
                  <w:vAlign w:val="center"/>
                </w:tcPr>
                <w:p w:rsidR="00F4640C" w:rsidRPr="006E0CE4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lang w:eastAsia="zh-TW"/>
                    </w:rPr>
                  </w:pPr>
                  <w:r w:rsidRPr="006E0CE4">
                    <w:rPr>
                      <w:rFonts w:ascii="Times New Roman" w:eastAsia="標楷體" w:hAnsi="Times New Roman"/>
                      <w:lang w:eastAsia="zh-TW"/>
                    </w:rPr>
                    <w:t>主持（負責）人</w:t>
                  </w:r>
                </w:p>
              </w:tc>
            </w:tr>
            <w:tr w:rsidR="00F4640C" w:rsidRPr="00FE058C" w:rsidTr="00993F1E">
              <w:trPr>
                <w:trHeight w:val="302"/>
                <w:jc w:val="center"/>
              </w:trPr>
              <w:tc>
                <w:tcPr>
                  <w:tcW w:w="1136" w:type="pct"/>
                  <w:vAlign w:val="center"/>
                </w:tcPr>
                <w:p w:rsidR="00F4640C" w:rsidRPr="006E0CE4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 w:rsidRPr="006E0CE4">
                    <w:rPr>
                      <w:rFonts w:ascii="標楷體" w:eastAsia="標楷體" w:hAnsi="標楷體"/>
                      <w:lang w:eastAsia="zh-TW"/>
                    </w:rPr>
                    <w:t>08：40-09：00</w:t>
                  </w:r>
                </w:p>
              </w:tc>
              <w:tc>
                <w:tcPr>
                  <w:tcW w:w="2355" w:type="pct"/>
                  <w:tcBorders>
                    <w:right w:val="single" w:sz="4" w:space="0" w:color="auto"/>
                  </w:tcBorders>
                  <w:vAlign w:val="center"/>
                </w:tcPr>
                <w:p w:rsidR="00F4640C" w:rsidRPr="00F73C65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lang w:eastAsia="zh-TW"/>
                    </w:rPr>
                  </w:pPr>
                  <w:r w:rsidRPr="00F73C65">
                    <w:rPr>
                      <w:rFonts w:ascii="Times New Roman" w:eastAsia="標楷體" w:hAnsi="Times New Roman"/>
                      <w:lang w:eastAsia="zh-TW"/>
                    </w:rPr>
                    <w:t>報</w:t>
                  </w:r>
                  <w:r w:rsidRPr="00F73C65">
                    <w:rPr>
                      <w:rFonts w:ascii="Times New Roman" w:eastAsia="標楷體" w:hAnsi="Times New Roman"/>
                      <w:lang w:eastAsia="zh-TW"/>
                    </w:rPr>
                    <w:t xml:space="preserve">  </w:t>
                  </w:r>
                  <w:r w:rsidRPr="00F73C65">
                    <w:rPr>
                      <w:rFonts w:ascii="Times New Roman" w:eastAsia="標楷體" w:hAnsi="Times New Roman"/>
                      <w:lang w:eastAsia="zh-TW"/>
                    </w:rPr>
                    <w:t>到</w:t>
                  </w:r>
                </w:p>
              </w:tc>
              <w:tc>
                <w:tcPr>
                  <w:tcW w:w="1510" w:type="pct"/>
                  <w:tcBorders>
                    <w:left w:val="single" w:sz="4" w:space="0" w:color="auto"/>
                  </w:tcBorders>
                  <w:vAlign w:val="center"/>
                </w:tcPr>
                <w:p w:rsidR="00F4640C" w:rsidRPr="00F73C65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lang w:eastAsia="zh-TW"/>
                    </w:rPr>
                  </w:pPr>
                  <w:r w:rsidRPr="00F73C65">
                    <w:rPr>
                      <w:rFonts w:ascii="Times New Roman" w:eastAsia="標楷體" w:hAnsi="Times New Roman"/>
                      <w:lang w:eastAsia="zh-TW"/>
                    </w:rPr>
                    <w:t>輔導員</w:t>
                  </w:r>
                </w:p>
              </w:tc>
            </w:tr>
            <w:tr w:rsidR="00F4640C" w:rsidRPr="00FE058C" w:rsidTr="00993F1E">
              <w:trPr>
                <w:trHeight w:val="302"/>
                <w:jc w:val="center"/>
              </w:trPr>
              <w:tc>
                <w:tcPr>
                  <w:tcW w:w="1136" w:type="pct"/>
                  <w:vAlign w:val="center"/>
                </w:tcPr>
                <w:p w:rsidR="00F4640C" w:rsidRPr="006E0CE4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 w:rsidRPr="006E0CE4">
                    <w:rPr>
                      <w:rFonts w:ascii="標楷體" w:eastAsia="標楷體" w:hAnsi="標楷體"/>
                      <w:lang w:eastAsia="zh-TW"/>
                    </w:rPr>
                    <w:t>09：00-09：50</w:t>
                  </w:r>
                </w:p>
              </w:tc>
              <w:tc>
                <w:tcPr>
                  <w:tcW w:w="2355" w:type="pct"/>
                  <w:tcBorders>
                    <w:right w:val="single" w:sz="4" w:space="0" w:color="auto"/>
                  </w:tcBorders>
                  <w:vAlign w:val="center"/>
                </w:tcPr>
                <w:p w:rsidR="00F4640C" w:rsidRPr="00FE058C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color w:val="FF0000"/>
                      <w:lang w:eastAsia="zh-TW"/>
                    </w:rPr>
                  </w:pPr>
                  <w:r w:rsidRPr="00F73C65">
                    <w:rPr>
                      <w:rFonts w:ascii="Times New Roman" w:eastAsia="標楷體" w:hAnsi="Times New Roman" w:hint="eastAsia"/>
                      <w:lang w:eastAsia="zh-TW"/>
                    </w:rPr>
                    <w:t>閩南建築的牆面探索</w:t>
                  </w:r>
                  <w:r>
                    <w:rPr>
                      <w:rFonts w:ascii="Times New Roman" w:eastAsia="標楷體" w:hAnsi="Times New Roman" w:hint="eastAsia"/>
                      <w:lang w:eastAsia="zh-TW"/>
                    </w:rPr>
                    <w:t>一</w:t>
                  </w:r>
                </w:p>
              </w:tc>
              <w:tc>
                <w:tcPr>
                  <w:tcW w:w="1510" w:type="pct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F4640C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lang w:eastAsia="zh-TW"/>
                    </w:rPr>
                  </w:pPr>
                  <w:r w:rsidRPr="00F73C65">
                    <w:rPr>
                      <w:rFonts w:ascii="Times New Roman" w:eastAsia="標楷體" w:hAnsi="Times New Roman" w:hint="eastAsia"/>
                      <w:lang w:eastAsia="zh-TW"/>
                    </w:rPr>
                    <w:t>浯作工作室</w:t>
                  </w:r>
                </w:p>
                <w:p w:rsidR="00F4640C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lang w:eastAsia="zh-TW"/>
                    </w:rPr>
                  </w:pPr>
                  <w:r w:rsidRPr="00F73C65">
                    <w:rPr>
                      <w:rFonts w:ascii="Times New Roman" w:eastAsia="標楷體" w:hAnsi="Times New Roman" w:hint="eastAsia"/>
                      <w:lang w:eastAsia="zh-TW"/>
                    </w:rPr>
                    <w:t>張芝綾</w:t>
                  </w:r>
                </w:p>
                <w:p w:rsidR="00F4640C" w:rsidRPr="00FE058C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color w:val="FF0000"/>
                      <w:lang w:eastAsia="zh-TW"/>
                    </w:rPr>
                  </w:pPr>
                  <w:r w:rsidRPr="00F73C65">
                    <w:rPr>
                      <w:rFonts w:ascii="Times New Roman" w:eastAsia="標楷體" w:hAnsi="Times New Roman" w:hint="eastAsia"/>
                      <w:lang w:eastAsia="zh-TW"/>
                    </w:rPr>
                    <w:t>楊文權</w:t>
                  </w:r>
                </w:p>
              </w:tc>
            </w:tr>
            <w:tr w:rsidR="00F4640C" w:rsidRPr="00FE058C" w:rsidTr="00993F1E">
              <w:trPr>
                <w:trHeight w:val="302"/>
                <w:jc w:val="center"/>
              </w:trPr>
              <w:tc>
                <w:tcPr>
                  <w:tcW w:w="1136" w:type="pct"/>
                  <w:vAlign w:val="center"/>
                </w:tcPr>
                <w:p w:rsidR="00F4640C" w:rsidRPr="006E0CE4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 w:rsidRPr="006E0CE4">
                    <w:rPr>
                      <w:rFonts w:ascii="標楷體" w:eastAsia="標楷體" w:hAnsi="標楷體"/>
                      <w:lang w:eastAsia="zh-TW"/>
                    </w:rPr>
                    <w:t>10：00-10：50</w:t>
                  </w:r>
                </w:p>
              </w:tc>
              <w:tc>
                <w:tcPr>
                  <w:tcW w:w="2355" w:type="pct"/>
                  <w:tcBorders>
                    <w:right w:val="single" w:sz="4" w:space="0" w:color="auto"/>
                  </w:tcBorders>
                  <w:vAlign w:val="center"/>
                </w:tcPr>
                <w:p w:rsidR="00F4640C" w:rsidRPr="00FE058C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color w:val="FF0000"/>
                      <w:lang w:eastAsia="zh-TW"/>
                    </w:rPr>
                  </w:pPr>
                  <w:r w:rsidRPr="00F73C65">
                    <w:rPr>
                      <w:rFonts w:ascii="Times New Roman" w:eastAsia="標楷體" w:hAnsi="Times New Roman" w:hint="eastAsia"/>
                      <w:lang w:eastAsia="zh-TW"/>
                    </w:rPr>
                    <w:t>閩南建築的牆面探索</w:t>
                  </w:r>
                  <w:r>
                    <w:rPr>
                      <w:rFonts w:ascii="Times New Roman" w:eastAsia="標楷體" w:hAnsi="Times New Roman" w:hint="eastAsia"/>
                      <w:lang w:eastAsia="zh-TW"/>
                    </w:rPr>
                    <w:t>二</w:t>
                  </w:r>
                </w:p>
              </w:tc>
              <w:tc>
                <w:tcPr>
                  <w:tcW w:w="1510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4640C" w:rsidRPr="00FE058C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color w:val="FF0000"/>
                      <w:lang w:eastAsia="zh-TW"/>
                    </w:rPr>
                  </w:pPr>
                </w:p>
              </w:tc>
            </w:tr>
            <w:tr w:rsidR="00F4640C" w:rsidRPr="00FE058C" w:rsidTr="00993F1E">
              <w:trPr>
                <w:trHeight w:val="302"/>
                <w:jc w:val="center"/>
              </w:trPr>
              <w:tc>
                <w:tcPr>
                  <w:tcW w:w="1136" w:type="pct"/>
                  <w:vAlign w:val="center"/>
                </w:tcPr>
                <w:p w:rsidR="00F4640C" w:rsidRPr="006E0CE4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 w:rsidRPr="006E0CE4">
                    <w:rPr>
                      <w:rFonts w:ascii="標楷體" w:eastAsia="標楷體" w:hAnsi="標楷體"/>
                      <w:lang w:eastAsia="zh-TW"/>
                    </w:rPr>
                    <w:t>11：00-11：50</w:t>
                  </w:r>
                </w:p>
              </w:tc>
              <w:tc>
                <w:tcPr>
                  <w:tcW w:w="2355" w:type="pct"/>
                  <w:tcBorders>
                    <w:right w:val="single" w:sz="4" w:space="0" w:color="auto"/>
                  </w:tcBorders>
                  <w:vAlign w:val="center"/>
                </w:tcPr>
                <w:p w:rsidR="00F4640C" w:rsidRPr="00F73C65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lang w:eastAsia="zh-TW"/>
                    </w:rPr>
                  </w:pPr>
                  <w:r w:rsidRPr="00F73C65">
                    <w:rPr>
                      <w:rFonts w:ascii="Times New Roman" w:eastAsia="標楷體" w:hAnsi="Times New Roman" w:hint="eastAsia"/>
                      <w:lang w:eastAsia="zh-TW"/>
                    </w:rPr>
                    <w:t>斗子砌水泥置物盤實作</w:t>
                  </w:r>
                </w:p>
              </w:tc>
              <w:tc>
                <w:tcPr>
                  <w:tcW w:w="1510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4640C" w:rsidRPr="00FE058C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color w:val="FF0000"/>
                      <w:lang w:eastAsia="zh-TW"/>
                    </w:rPr>
                  </w:pPr>
                </w:p>
              </w:tc>
            </w:tr>
            <w:tr w:rsidR="00F4640C" w:rsidRPr="00FE058C" w:rsidTr="00993F1E">
              <w:trPr>
                <w:trHeight w:val="302"/>
                <w:jc w:val="center"/>
              </w:trPr>
              <w:tc>
                <w:tcPr>
                  <w:tcW w:w="1136" w:type="pct"/>
                  <w:vAlign w:val="center"/>
                </w:tcPr>
                <w:p w:rsidR="00F4640C" w:rsidRPr="006E0CE4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 w:rsidRPr="006E0CE4">
                    <w:rPr>
                      <w:rFonts w:ascii="標楷體" w:eastAsia="標楷體" w:hAnsi="標楷體"/>
                      <w:lang w:eastAsia="zh-TW"/>
                    </w:rPr>
                    <w:t>11：50-12：30</w:t>
                  </w:r>
                </w:p>
              </w:tc>
              <w:tc>
                <w:tcPr>
                  <w:tcW w:w="2355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40C" w:rsidRPr="00F73C65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lang w:eastAsia="zh-TW"/>
                    </w:rPr>
                  </w:pPr>
                  <w:r>
                    <w:rPr>
                      <w:rFonts w:ascii="Times New Roman" w:eastAsia="標楷體" w:hAnsi="Times New Roman" w:hint="eastAsia"/>
                      <w:lang w:eastAsia="zh-TW"/>
                    </w:rPr>
                    <w:t>陽翟老街巡禮</w:t>
                  </w:r>
                  <w:r>
                    <w:rPr>
                      <w:rFonts w:ascii="Times New Roman" w:eastAsia="標楷體" w:hAnsi="Times New Roman"/>
                      <w:lang w:eastAsia="zh-TW"/>
                    </w:rPr>
                    <w:t>與</w:t>
                  </w:r>
                  <w:r>
                    <w:rPr>
                      <w:rFonts w:ascii="Times New Roman" w:eastAsia="標楷體" w:hAnsi="Times New Roman" w:hint="eastAsia"/>
                      <w:lang w:eastAsia="zh-TW"/>
                    </w:rPr>
                    <w:t>回饋</w:t>
                  </w:r>
                </w:p>
              </w:tc>
              <w:tc>
                <w:tcPr>
                  <w:tcW w:w="1510" w:type="pct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4640C" w:rsidRPr="00FE058C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color w:val="FF0000"/>
                      <w:lang w:eastAsia="zh-TW"/>
                    </w:rPr>
                  </w:pPr>
                </w:p>
              </w:tc>
            </w:tr>
            <w:tr w:rsidR="00F4640C" w:rsidRPr="00FE058C" w:rsidTr="00993F1E">
              <w:trPr>
                <w:trHeight w:val="302"/>
                <w:jc w:val="center"/>
              </w:trPr>
              <w:tc>
                <w:tcPr>
                  <w:tcW w:w="1136" w:type="pct"/>
                  <w:tcBorders>
                    <w:bottom w:val="single" w:sz="4" w:space="0" w:color="auto"/>
                  </w:tcBorders>
                  <w:vAlign w:val="center"/>
                </w:tcPr>
                <w:p w:rsidR="00F4640C" w:rsidRPr="00FE058C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color w:val="FF0000"/>
                      <w:lang w:eastAsia="zh-TW"/>
                    </w:rPr>
                  </w:pPr>
                  <w:r w:rsidRPr="00F73C65">
                    <w:rPr>
                      <w:rFonts w:ascii="標楷體" w:eastAsia="標楷體" w:hAnsi="標楷體" w:hint="eastAsia"/>
                      <w:lang w:eastAsia="zh-TW"/>
                    </w:rPr>
                    <w:t>12</w:t>
                  </w:r>
                  <w:r w:rsidRPr="00F73C65">
                    <w:rPr>
                      <w:rFonts w:ascii="標楷體" w:eastAsia="標楷體" w:hAnsi="標楷體"/>
                      <w:lang w:eastAsia="zh-TW"/>
                    </w:rPr>
                    <w:t>:30</w:t>
                  </w:r>
                  <w:r w:rsidRPr="00F73C65">
                    <w:rPr>
                      <w:rFonts w:ascii="標楷體" w:eastAsia="標楷體" w:hAnsi="標楷體" w:hint="eastAsia"/>
                      <w:lang w:eastAsia="zh-TW"/>
                    </w:rPr>
                    <w:t>-</w:t>
                  </w:r>
                </w:p>
              </w:tc>
              <w:tc>
                <w:tcPr>
                  <w:tcW w:w="3864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4640C" w:rsidRPr="00FE058C" w:rsidRDefault="00F4640C" w:rsidP="00993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color w:val="FF0000"/>
                      <w:lang w:eastAsia="zh-TW"/>
                    </w:rPr>
                  </w:pPr>
                  <w:r w:rsidRPr="00F73C65">
                    <w:rPr>
                      <w:rFonts w:ascii="Times New Roman" w:eastAsia="標楷體" w:hAnsi="Times New Roman"/>
                      <w:lang w:eastAsia="zh-TW"/>
                    </w:rPr>
                    <w:t>快樂賦歸</w:t>
                  </w:r>
                </w:p>
              </w:tc>
            </w:tr>
          </w:tbl>
          <w:p w:rsidR="00F13A83" w:rsidRDefault="00E1361D" w:rsidP="00993F1E">
            <w:pPr>
              <w:adjustRightInd w:val="0"/>
              <w:snapToGrid w:val="0"/>
              <w:spacing w:beforeLines="50" w:before="180"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E0D5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圖：珠山大潭旁停車場(星形位置)</w:t>
            </w:r>
          </w:p>
          <w:p w:rsidR="00F4640C" w:rsidRPr="00FE058C" w:rsidRDefault="00E1361D" w:rsidP="007B3673">
            <w:pPr>
              <w:adjustRightInd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4F75C314" wp14:editId="73C9A83C">
                  <wp:extent cx="6732270" cy="5524500"/>
                  <wp:effectExtent l="0" t="0" r="0" b="0"/>
                  <wp:docPr id="4" name="圖片 4" descr="珠山聚落 (34).jpg - 珠山聚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珠山聚落 (34).jpg - 珠山聚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7" t="3906" r="6645" b="12416"/>
                          <a:stretch/>
                        </pic:blipFill>
                        <pic:spPr bwMode="auto">
                          <a:xfrm>
                            <a:off x="0" y="0"/>
                            <a:ext cx="6762206" cy="5549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197" w:rsidRDefault="004F6519">
      <w:pPr>
        <w:rPr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E50AE" wp14:editId="73BA10AE">
                <wp:simplePos x="0" y="0"/>
                <wp:positionH relativeFrom="column">
                  <wp:posOffset>2308225</wp:posOffset>
                </wp:positionH>
                <wp:positionV relativeFrom="paragraph">
                  <wp:posOffset>1857375</wp:posOffset>
                </wp:positionV>
                <wp:extent cx="312420" cy="373380"/>
                <wp:effectExtent l="0" t="0" r="0" b="7620"/>
                <wp:wrapNone/>
                <wp:docPr id="3" name="六角星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73380"/>
                        </a:xfrm>
                        <a:prstGeom prst="star6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B478" id="六角星形 3" o:spid="_x0000_s1026" style="position:absolute;margin-left:181.75pt;margin-top:146.25pt;width:24.6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" path="m,93345r104139,-2l156210,r52071,93343l312420,93345r-52068,93345l312420,280035r-104139,2l156210,373380,104139,280037,,280035,52068,186690,,93345xe" fillcolor="red" stroked="f" strokeweight="1pt">
                <v:stroke joinstyle="miter"/>
                <v:path arrowok="t" o:connecttype="custom" o:connectlocs="0,93345;104139,93343;156210,0;208281,93343;312420,93345;260352,186690;312420,280035;208281,280037;156210,373380;104139,280037;0,280035;52068,186690;0,93345" o:connectangles="0,0,0,0,0,0,0,0,0,0,0,0,0"/>
              </v:shape>
            </w:pict>
          </mc:Fallback>
        </mc:AlternateContent>
      </w:r>
    </w:p>
    <w:sectPr w:rsidR="00E11197" w:rsidSect="00F13A83">
      <w:pgSz w:w="11906" w:h="16838"/>
      <w:pgMar w:top="709" w:right="707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0F" w:rsidRDefault="00A0050F" w:rsidP="00C70040">
      <w:pPr>
        <w:spacing w:after="0" w:line="240" w:lineRule="auto"/>
      </w:pPr>
      <w:r>
        <w:separator/>
      </w:r>
    </w:p>
  </w:endnote>
  <w:endnote w:type="continuationSeparator" w:id="0">
    <w:p w:rsidR="00A0050F" w:rsidRDefault="00A0050F" w:rsidP="00C7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0F" w:rsidRDefault="00A0050F" w:rsidP="00C70040">
      <w:pPr>
        <w:spacing w:after="0" w:line="240" w:lineRule="auto"/>
      </w:pPr>
      <w:r>
        <w:separator/>
      </w:r>
    </w:p>
  </w:footnote>
  <w:footnote w:type="continuationSeparator" w:id="0">
    <w:p w:rsidR="00A0050F" w:rsidRDefault="00A0050F" w:rsidP="00C7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0C"/>
    <w:rsid w:val="00090265"/>
    <w:rsid w:val="00166047"/>
    <w:rsid w:val="001C66BF"/>
    <w:rsid w:val="004B44AF"/>
    <w:rsid w:val="004E566F"/>
    <w:rsid w:val="004F6519"/>
    <w:rsid w:val="007B3673"/>
    <w:rsid w:val="00A0050F"/>
    <w:rsid w:val="00A91D05"/>
    <w:rsid w:val="00AB3B23"/>
    <w:rsid w:val="00AE0D5C"/>
    <w:rsid w:val="00C70040"/>
    <w:rsid w:val="00E11197"/>
    <w:rsid w:val="00E1361D"/>
    <w:rsid w:val="00F0377C"/>
    <w:rsid w:val="00F13A83"/>
    <w:rsid w:val="00F4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F31D1A-7DED-4AEC-BDF4-05A611A4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0C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文左"/>
    <w:uiPriority w:val="99"/>
    <w:rsid w:val="00F4640C"/>
    <w:pPr>
      <w:snapToGrid w:val="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70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0040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C70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0040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楊宜臻</dc:creator>
  <cp:keywords/>
  <dc:description/>
  <cp:lastModifiedBy>研發組組長</cp:lastModifiedBy>
  <cp:revision>2</cp:revision>
  <dcterms:created xsi:type="dcterms:W3CDTF">2022-02-16T01:35:00Z</dcterms:created>
  <dcterms:modified xsi:type="dcterms:W3CDTF">2022-02-16T01:35:00Z</dcterms:modified>
</cp:coreProperties>
</file>