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72419525"/>
    <w:p w:rsidR="003D7D40" w:rsidRDefault="003D7D40" w:rsidP="00ED609D">
      <w:pPr>
        <w:pStyle w:val="a4"/>
      </w:pPr>
      <w:r w:rsidRPr="00D7651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C639B" wp14:editId="29A60EBF">
                <wp:simplePos x="0" y="0"/>
                <wp:positionH relativeFrom="margin">
                  <wp:posOffset>0</wp:posOffset>
                </wp:positionH>
                <wp:positionV relativeFrom="page">
                  <wp:posOffset>914400</wp:posOffset>
                </wp:positionV>
                <wp:extent cx="5677103" cy="290830"/>
                <wp:effectExtent l="0" t="0" r="19050" b="1397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103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D40" w:rsidRPr="006378DD" w:rsidRDefault="003D7D40" w:rsidP="003D7D40">
                            <w:pPr>
                              <w:spacing w:line="240" w:lineRule="auto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 w:rsidRPr="00251B1D">
                              <w:rPr>
                                <w:rFonts w:ascii="標楷體" w:hAnsi="標楷體" w:hint="eastAsia"/>
                                <w:color w:val="000000"/>
                              </w:rPr>
                              <w:t>金門縣</w:t>
                            </w:r>
                            <w:r>
                              <w:rPr>
                                <w:rFonts w:ascii="標楷體" w:hAnsi="標楷體"/>
                                <w:color w:val="000000"/>
                              </w:rPr>
                              <w:t>110</w:t>
                            </w:r>
                            <w:r>
                              <w:rPr>
                                <w:rFonts w:ascii="標楷體" w:hAnsi="標楷體" w:hint="eastAsia"/>
                                <w:color w:val="000000"/>
                              </w:rPr>
                              <w:t>學年度</w:t>
                            </w:r>
                            <w:r w:rsidRPr="00251B1D">
                              <w:rPr>
                                <w:rFonts w:ascii="標楷體" w:hAnsi="標楷體" w:hint="eastAsia"/>
                                <w:color w:val="000000"/>
                              </w:rPr>
                              <w:t>國民中小學本土教育整體推動方案－子計畫</w:t>
                            </w:r>
                            <w:r>
                              <w:rPr>
                                <w:rFonts w:ascii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B9C639B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0;margin-top:1in;width:447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outer-margin-area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" strokecolor="windowText">
                <v:textbox>
                  <w:txbxContent>
                    <w:p w:rsidR="003D7D40" w:rsidRPr="006378DD" w:rsidRDefault="003D7D40" w:rsidP="003D7D40">
                      <w:pPr>
                        <w:spacing w:line="240" w:lineRule="auto"/>
                        <w:jc w:val="center"/>
                        <w:rPr>
                          <w:rFonts w:ascii="標楷體" w:hAnsi="標楷體"/>
                        </w:rPr>
                      </w:pPr>
                      <w:r w:rsidRPr="00251B1D">
                        <w:rPr>
                          <w:rFonts w:ascii="標楷體" w:hAnsi="標楷體" w:hint="eastAsia"/>
                          <w:color w:val="000000"/>
                        </w:rPr>
                        <w:t>金門縣</w:t>
                      </w:r>
                      <w:r>
                        <w:rPr>
                          <w:rFonts w:ascii="標楷體" w:hAnsi="標楷體"/>
                          <w:color w:val="000000"/>
                        </w:rPr>
                        <w:t>110</w:t>
                      </w:r>
                      <w:r>
                        <w:rPr>
                          <w:rFonts w:ascii="標楷體" w:hAnsi="標楷體" w:hint="eastAsia"/>
                          <w:color w:val="000000"/>
                        </w:rPr>
                        <w:t>學年度</w:t>
                      </w:r>
                      <w:r w:rsidRPr="00251B1D">
                        <w:rPr>
                          <w:rFonts w:ascii="標楷體" w:hAnsi="標楷體" w:hint="eastAsia"/>
                          <w:color w:val="000000"/>
                        </w:rPr>
                        <w:t>國民中小學本土教育整體推動</w:t>
                      </w:r>
                      <w:proofErr w:type="gramStart"/>
                      <w:r w:rsidRPr="00251B1D">
                        <w:rPr>
                          <w:rFonts w:ascii="標楷體" w:hAnsi="標楷體" w:hint="eastAsia"/>
                          <w:color w:val="000000"/>
                        </w:rPr>
                        <w:t>方案－子計畫</w:t>
                      </w:r>
                      <w:proofErr w:type="gramEnd"/>
                      <w:r>
                        <w:rPr>
                          <w:rFonts w:ascii="標楷體" w:hAnsi="標楷體"/>
                        </w:rPr>
                        <w:t>1</w:t>
                      </w:r>
                      <w:r>
                        <w:rPr>
                          <w:rFonts w:ascii="標楷體" w:hAnsi="標楷體" w:hint="eastAsia"/>
                        </w:rPr>
                        <w:t>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D7D40" w:rsidRDefault="00ED609D" w:rsidP="00ED609D">
      <w:pPr>
        <w:pStyle w:val="a4"/>
        <w:rPr>
          <w:kern w:val="3"/>
        </w:rPr>
      </w:pPr>
      <w:r>
        <w:rPr>
          <w:rFonts w:hint="eastAsia"/>
          <w:lang w:eastAsia="zh-HK"/>
        </w:rPr>
        <w:t>金門縣</w:t>
      </w:r>
      <w:r w:rsidR="003D7D40">
        <w:rPr>
          <w:rFonts w:hint="eastAsia"/>
        </w:rPr>
        <w:t>國民中小學閩南語文教學人員教學專業回流課程</w:t>
      </w:r>
      <w:bookmarkStart w:id="1" w:name="_GoBack"/>
      <w:r w:rsidR="003D7D40">
        <w:rPr>
          <w:rFonts w:hint="eastAsia"/>
        </w:rPr>
        <w:t>實施計畫</w:t>
      </w:r>
      <w:bookmarkEnd w:id="0"/>
      <w:bookmarkEnd w:id="1"/>
    </w:p>
    <w:p w:rsidR="003D7D40" w:rsidRDefault="003D7D40" w:rsidP="003D7D40">
      <w:pPr>
        <w:pStyle w:val="a3"/>
        <w:numPr>
          <w:ilvl w:val="0"/>
          <w:numId w:val="1"/>
        </w:numPr>
        <w:spacing w:line="240" w:lineRule="auto"/>
        <w:ind w:leftChars="0" w:left="482" w:hanging="482"/>
        <w:rPr>
          <w:rFonts w:ascii="標楷體" w:hAnsi="標楷體"/>
        </w:rPr>
      </w:pPr>
      <w:r w:rsidRPr="00E50B05">
        <w:rPr>
          <w:rFonts w:ascii="標楷體" w:hAnsi="標楷體" w:hint="eastAsia"/>
        </w:rPr>
        <w:t>依據：教育部補助直轄市縣（市）推動國民中小學本土教育要點</w:t>
      </w:r>
      <w:r>
        <w:rPr>
          <w:rFonts w:ascii="標楷體" w:hAnsi="標楷體" w:hint="eastAsia"/>
        </w:rPr>
        <w:t>。</w:t>
      </w:r>
    </w:p>
    <w:p w:rsidR="003D7D40" w:rsidRDefault="003D7D40" w:rsidP="003D7D40">
      <w:pPr>
        <w:pStyle w:val="a3"/>
        <w:numPr>
          <w:ilvl w:val="0"/>
          <w:numId w:val="1"/>
        </w:numPr>
        <w:spacing w:line="240" w:lineRule="auto"/>
        <w:ind w:leftChars="0" w:left="482" w:hanging="482"/>
        <w:rPr>
          <w:rFonts w:ascii="標楷體" w:hAnsi="標楷體"/>
        </w:rPr>
      </w:pPr>
      <w:r w:rsidRPr="00E50B05">
        <w:rPr>
          <w:rFonts w:ascii="標楷體" w:hAnsi="標楷體" w:hint="eastAsia"/>
        </w:rPr>
        <w:t>目標：</w:t>
      </w:r>
    </w:p>
    <w:p w:rsidR="003D7D40" w:rsidRDefault="003D7D40" w:rsidP="003D7D40">
      <w:pPr>
        <w:pStyle w:val="a3"/>
        <w:numPr>
          <w:ilvl w:val="1"/>
          <w:numId w:val="1"/>
        </w:numPr>
        <w:spacing w:line="240" w:lineRule="auto"/>
        <w:ind w:leftChars="0"/>
        <w:rPr>
          <w:rFonts w:ascii="標楷體" w:hAnsi="標楷體"/>
        </w:rPr>
      </w:pPr>
      <w:r w:rsidRPr="00E50B05">
        <w:rPr>
          <w:rFonts w:ascii="標楷體" w:hAnsi="標楷體" w:hint="eastAsia"/>
        </w:rPr>
        <w:t>透過本土語文（閩南語）教學師資培訓-回流課程，充實本縣本土語文（閩南語）教學教師教學知能。</w:t>
      </w:r>
    </w:p>
    <w:p w:rsidR="003D7D40" w:rsidRDefault="003D7D40" w:rsidP="003D7D40">
      <w:pPr>
        <w:pStyle w:val="a3"/>
        <w:numPr>
          <w:ilvl w:val="1"/>
          <w:numId w:val="1"/>
        </w:numPr>
        <w:spacing w:line="240" w:lineRule="auto"/>
        <w:ind w:leftChars="0"/>
        <w:rPr>
          <w:rFonts w:ascii="標楷體" w:hAnsi="標楷體"/>
        </w:rPr>
      </w:pPr>
      <w:r w:rsidRPr="00E50B05">
        <w:rPr>
          <w:rFonts w:ascii="標楷體" w:hAnsi="標楷體" w:hint="eastAsia"/>
        </w:rPr>
        <w:t>辦理閩南語培訓-回流課程，儲備教學師資，提高本土語文（閩南語）教學品質，並鼓勵全民學習，落實本土語言文化傳承的任務。</w:t>
      </w:r>
    </w:p>
    <w:p w:rsidR="003D7D40" w:rsidRDefault="003D7D40" w:rsidP="003D7D40">
      <w:pPr>
        <w:pStyle w:val="a3"/>
        <w:numPr>
          <w:ilvl w:val="0"/>
          <w:numId w:val="1"/>
        </w:numPr>
        <w:spacing w:line="240" w:lineRule="auto"/>
        <w:ind w:leftChars="0"/>
        <w:rPr>
          <w:rFonts w:ascii="標楷體" w:hAnsi="標楷體"/>
        </w:rPr>
      </w:pPr>
      <w:r w:rsidRPr="00E50B05">
        <w:rPr>
          <w:rFonts w:ascii="標楷體" w:hAnsi="標楷體" w:hint="eastAsia"/>
        </w:rPr>
        <w:t>辦理單位：</w:t>
      </w:r>
    </w:p>
    <w:p w:rsidR="003D7D40" w:rsidRDefault="003D7D40" w:rsidP="003D7D40">
      <w:pPr>
        <w:pStyle w:val="a3"/>
        <w:numPr>
          <w:ilvl w:val="1"/>
          <w:numId w:val="1"/>
        </w:numPr>
        <w:spacing w:line="240" w:lineRule="auto"/>
        <w:ind w:leftChars="0"/>
        <w:rPr>
          <w:rFonts w:ascii="標楷體" w:hAnsi="標楷體"/>
        </w:rPr>
      </w:pPr>
      <w:r w:rsidRPr="00E50B05">
        <w:rPr>
          <w:rFonts w:ascii="標楷體" w:hAnsi="標楷體" w:hint="eastAsia"/>
        </w:rPr>
        <w:t>指導單位：教育部</w:t>
      </w:r>
    </w:p>
    <w:p w:rsidR="003D7D40" w:rsidRDefault="003D7D40" w:rsidP="003D7D40">
      <w:pPr>
        <w:pStyle w:val="a3"/>
        <w:numPr>
          <w:ilvl w:val="1"/>
          <w:numId w:val="1"/>
        </w:numPr>
        <w:spacing w:line="240" w:lineRule="auto"/>
        <w:ind w:leftChars="0"/>
        <w:rPr>
          <w:rFonts w:ascii="標楷體" w:hAnsi="標楷體"/>
        </w:rPr>
      </w:pPr>
      <w:r w:rsidRPr="00E50B05">
        <w:rPr>
          <w:rFonts w:ascii="標楷體" w:hAnsi="標楷體" w:hint="eastAsia"/>
        </w:rPr>
        <w:t>主辦單位：</w:t>
      </w:r>
      <w:r w:rsidRPr="00E50B05">
        <w:rPr>
          <w:rFonts w:ascii="標楷體" w:hAnsi="標楷體" w:hint="eastAsia"/>
          <w:lang w:eastAsia="zh-HK"/>
        </w:rPr>
        <w:t>金門</w:t>
      </w:r>
      <w:r w:rsidRPr="00E50B05">
        <w:rPr>
          <w:rFonts w:ascii="標楷體" w:hAnsi="標楷體" w:hint="eastAsia"/>
        </w:rPr>
        <w:t>縣政府</w:t>
      </w:r>
    </w:p>
    <w:p w:rsidR="003D7D40" w:rsidRDefault="003D7D40" w:rsidP="003D7D40">
      <w:pPr>
        <w:pStyle w:val="a3"/>
        <w:numPr>
          <w:ilvl w:val="1"/>
          <w:numId w:val="1"/>
        </w:numPr>
        <w:spacing w:line="240" w:lineRule="auto"/>
        <w:ind w:leftChars="0"/>
        <w:rPr>
          <w:rFonts w:ascii="標楷體" w:hAnsi="標楷體"/>
        </w:rPr>
      </w:pPr>
      <w:r w:rsidRPr="00E50B05">
        <w:rPr>
          <w:rFonts w:ascii="標楷體" w:hAnsi="標楷體" w:hint="eastAsia"/>
        </w:rPr>
        <w:t>承辦單位：</w:t>
      </w:r>
      <w:r w:rsidR="00B06CF8">
        <w:rPr>
          <w:rFonts w:ascii="標楷體" w:hAnsi="標楷體" w:hint="eastAsia"/>
          <w:lang w:eastAsia="zh-HK"/>
        </w:rPr>
        <w:t>教育</w:t>
      </w:r>
      <w:r w:rsidR="00B06CF8">
        <w:rPr>
          <w:rFonts w:ascii="標楷體" w:hAnsi="標楷體" w:hint="eastAsia"/>
        </w:rPr>
        <w:t>處</w:t>
      </w:r>
    </w:p>
    <w:p w:rsidR="003D7D40" w:rsidRDefault="003D7D40" w:rsidP="003D7D40">
      <w:pPr>
        <w:pStyle w:val="a3"/>
        <w:numPr>
          <w:ilvl w:val="0"/>
          <w:numId w:val="1"/>
        </w:numPr>
        <w:spacing w:line="240" w:lineRule="auto"/>
        <w:ind w:leftChars="0"/>
        <w:rPr>
          <w:rFonts w:ascii="標楷體" w:hAnsi="標楷體"/>
        </w:rPr>
      </w:pPr>
      <w:r w:rsidRPr="00E50B05">
        <w:rPr>
          <w:rFonts w:ascii="標楷體" w:hAnsi="標楷體" w:hint="eastAsia"/>
        </w:rPr>
        <w:t>參加對象：</w:t>
      </w:r>
    </w:p>
    <w:p w:rsidR="003D7D40" w:rsidRDefault="003D7D40" w:rsidP="003D7D40">
      <w:pPr>
        <w:pStyle w:val="a3"/>
        <w:numPr>
          <w:ilvl w:val="1"/>
          <w:numId w:val="1"/>
        </w:numPr>
        <w:spacing w:line="240" w:lineRule="auto"/>
        <w:ind w:leftChars="0"/>
        <w:rPr>
          <w:rFonts w:ascii="標楷體" w:hAnsi="標楷體"/>
        </w:rPr>
      </w:pPr>
      <w:r w:rsidRPr="00E50B05">
        <w:rPr>
          <w:rFonts w:ascii="標楷體" w:hAnsi="標楷體" w:hint="eastAsia"/>
        </w:rPr>
        <w:t>本縣閩南語教學支援工作認證合格人員。</w:t>
      </w:r>
    </w:p>
    <w:p w:rsidR="003D7D40" w:rsidRDefault="003D7D40" w:rsidP="003D7D40">
      <w:pPr>
        <w:pStyle w:val="a3"/>
        <w:numPr>
          <w:ilvl w:val="1"/>
          <w:numId w:val="1"/>
        </w:numPr>
        <w:spacing w:line="240" w:lineRule="auto"/>
        <w:ind w:leftChars="0"/>
        <w:rPr>
          <w:rFonts w:ascii="標楷體" w:hAnsi="標楷體"/>
        </w:rPr>
      </w:pPr>
      <w:r w:rsidRPr="00E50B05">
        <w:rPr>
          <w:rFonts w:ascii="標楷體" w:hAnsi="標楷體" w:hint="eastAsia"/>
        </w:rPr>
        <w:t>擔任本土語文（閩南語）課程教學之正式教師及</w:t>
      </w:r>
      <w:r w:rsidR="00B06CF8">
        <w:rPr>
          <w:rFonts w:ascii="標楷體" w:hAnsi="標楷體" w:hint="eastAsia"/>
          <w:lang w:eastAsia="zh-HK"/>
        </w:rPr>
        <w:t>代理教師</w:t>
      </w:r>
      <w:r w:rsidRPr="00E50B05">
        <w:rPr>
          <w:rFonts w:ascii="標楷體" w:hAnsi="標楷體" w:hint="eastAsia"/>
        </w:rPr>
        <w:t>。</w:t>
      </w:r>
    </w:p>
    <w:p w:rsidR="00B06CF8" w:rsidRDefault="00B06CF8" w:rsidP="003D7D40">
      <w:pPr>
        <w:pStyle w:val="a3"/>
        <w:numPr>
          <w:ilvl w:val="1"/>
          <w:numId w:val="1"/>
        </w:numPr>
        <w:spacing w:line="240" w:lineRule="auto"/>
        <w:ind w:leftChars="0"/>
        <w:rPr>
          <w:rFonts w:ascii="標楷體" w:hAnsi="標楷體"/>
        </w:rPr>
      </w:pPr>
      <w:r>
        <w:rPr>
          <w:rFonts w:ascii="標楷體" w:hAnsi="標楷體" w:hint="eastAsia"/>
          <w:lang w:eastAsia="zh-HK"/>
        </w:rPr>
        <w:t>有興趣之教師</w:t>
      </w:r>
      <w:r w:rsidRPr="00E50B05">
        <w:rPr>
          <w:rFonts w:ascii="標楷體" w:hAnsi="標楷體" w:hint="eastAsia"/>
        </w:rPr>
        <w:t>。</w:t>
      </w:r>
    </w:p>
    <w:p w:rsidR="003D7D40" w:rsidRDefault="00B06CF8" w:rsidP="003D7D40">
      <w:pPr>
        <w:pStyle w:val="a3"/>
        <w:numPr>
          <w:ilvl w:val="1"/>
          <w:numId w:val="1"/>
        </w:numPr>
        <w:spacing w:line="240" w:lineRule="auto"/>
        <w:ind w:leftChars="0"/>
        <w:rPr>
          <w:rFonts w:ascii="標楷體" w:hAnsi="標楷體"/>
        </w:rPr>
      </w:pPr>
      <w:r>
        <w:rPr>
          <w:rFonts w:ascii="標楷體" w:hAnsi="標楷體" w:hint="eastAsia"/>
          <w:lang w:eastAsia="zh-HK"/>
        </w:rPr>
        <w:t>合</w:t>
      </w:r>
      <w:r w:rsidR="003D7D40" w:rsidRPr="00E50B05">
        <w:rPr>
          <w:rFonts w:ascii="標楷體" w:hAnsi="標楷體" w:hint="eastAsia"/>
        </w:rPr>
        <w:t>計40人</w:t>
      </w:r>
    </w:p>
    <w:p w:rsidR="003D7D40" w:rsidRDefault="003D7D40" w:rsidP="003D7D40">
      <w:pPr>
        <w:pStyle w:val="a3"/>
        <w:numPr>
          <w:ilvl w:val="0"/>
          <w:numId w:val="1"/>
        </w:numPr>
        <w:spacing w:line="240" w:lineRule="auto"/>
        <w:ind w:leftChars="0"/>
        <w:rPr>
          <w:rFonts w:ascii="標楷體" w:hAnsi="標楷體"/>
        </w:rPr>
      </w:pPr>
      <w:r w:rsidRPr="00E50B05">
        <w:rPr>
          <w:rFonts w:ascii="標楷體" w:hAnsi="標楷體" w:hint="eastAsia"/>
        </w:rPr>
        <w:t>辦理日期：</w:t>
      </w:r>
      <w:r>
        <w:rPr>
          <w:rFonts w:ascii="標楷體" w:hAnsi="標楷體"/>
        </w:rPr>
        <w:t>111</w:t>
      </w:r>
      <w:r w:rsidRPr="00E50B05">
        <w:rPr>
          <w:rFonts w:ascii="標楷體" w:hAnsi="標楷體" w:hint="eastAsia"/>
        </w:rPr>
        <w:t>年</w:t>
      </w:r>
      <w:r w:rsidR="006F79ED">
        <w:rPr>
          <w:rFonts w:ascii="標楷體" w:hAnsi="標楷體" w:hint="eastAsia"/>
        </w:rPr>
        <w:t>1</w:t>
      </w:r>
      <w:r w:rsidRPr="00E50B05">
        <w:rPr>
          <w:rFonts w:ascii="標楷體" w:hAnsi="標楷體" w:hint="eastAsia"/>
        </w:rPr>
        <w:t>月</w:t>
      </w:r>
      <w:r w:rsidR="006F79ED">
        <w:rPr>
          <w:rFonts w:ascii="標楷體" w:hAnsi="標楷體" w:hint="eastAsia"/>
        </w:rPr>
        <w:t>2</w:t>
      </w:r>
      <w:r w:rsidR="006F79ED">
        <w:rPr>
          <w:rFonts w:ascii="標楷體" w:hAnsi="標楷體"/>
        </w:rPr>
        <w:t>3</w:t>
      </w:r>
      <w:r w:rsidRPr="00E50B05">
        <w:rPr>
          <w:rFonts w:ascii="標楷體" w:hAnsi="標楷體" w:hint="eastAsia"/>
        </w:rPr>
        <w:t>日至</w:t>
      </w:r>
      <w:r w:rsidR="006F79ED">
        <w:rPr>
          <w:rFonts w:ascii="標楷體" w:hAnsi="標楷體" w:hint="eastAsia"/>
        </w:rPr>
        <w:t>1</w:t>
      </w:r>
      <w:r w:rsidRPr="00E50B05">
        <w:rPr>
          <w:rFonts w:ascii="標楷體" w:hAnsi="標楷體" w:hint="eastAsia"/>
        </w:rPr>
        <w:t>月</w:t>
      </w:r>
      <w:r w:rsidR="006F79ED">
        <w:rPr>
          <w:rFonts w:ascii="標楷體" w:hAnsi="標楷體" w:hint="eastAsia"/>
        </w:rPr>
        <w:t>2</w:t>
      </w:r>
      <w:r w:rsidR="006F79ED">
        <w:rPr>
          <w:rFonts w:ascii="標楷體" w:hAnsi="標楷體"/>
        </w:rPr>
        <w:t>5</w:t>
      </w:r>
      <w:r w:rsidRPr="00E50B05">
        <w:rPr>
          <w:rFonts w:ascii="標楷體" w:hAnsi="標楷體" w:hint="eastAsia"/>
        </w:rPr>
        <w:t>日</w:t>
      </w:r>
      <w:r w:rsidRPr="00E50B05">
        <w:rPr>
          <w:rFonts w:ascii="新細明體" w:hAnsi="新細明體" w:hint="eastAsia"/>
        </w:rPr>
        <w:t>，</w:t>
      </w:r>
      <w:r w:rsidRPr="00E50B05">
        <w:rPr>
          <w:rFonts w:ascii="標楷體" w:hAnsi="標楷體" w:hint="eastAsia"/>
        </w:rPr>
        <w:t>共計3日。</w:t>
      </w:r>
    </w:p>
    <w:p w:rsidR="003D7D40" w:rsidRDefault="003D7D40" w:rsidP="003D7D40">
      <w:pPr>
        <w:pStyle w:val="a3"/>
        <w:numPr>
          <w:ilvl w:val="0"/>
          <w:numId w:val="1"/>
        </w:numPr>
        <w:spacing w:line="240" w:lineRule="auto"/>
        <w:ind w:leftChars="0"/>
        <w:rPr>
          <w:rFonts w:ascii="標楷體" w:hAnsi="標楷體"/>
        </w:rPr>
      </w:pPr>
      <w:r w:rsidRPr="00E50B05">
        <w:rPr>
          <w:rFonts w:ascii="標楷體" w:hAnsi="標楷體" w:hint="eastAsia"/>
        </w:rPr>
        <w:t>辦理地點：國教輔導團</w:t>
      </w:r>
      <w:r>
        <w:rPr>
          <w:rFonts w:ascii="標楷體" w:hAnsi="標楷體" w:hint="eastAsia"/>
        </w:rPr>
        <w:t>。</w:t>
      </w:r>
    </w:p>
    <w:p w:rsidR="003D7D40" w:rsidRDefault="003D7D40" w:rsidP="003D7D40">
      <w:pPr>
        <w:pStyle w:val="a3"/>
        <w:numPr>
          <w:ilvl w:val="0"/>
          <w:numId w:val="1"/>
        </w:numPr>
        <w:spacing w:line="240" w:lineRule="auto"/>
        <w:ind w:leftChars="0"/>
        <w:rPr>
          <w:rFonts w:ascii="標楷體" w:hAnsi="標楷體"/>
        </w:rPr>
      </w:pPr>
      <w:r w:rsidRPr="00E50B05">
        <w:rPr>
          <w:rFonts w:ascii="標楷體" w:hAnsi="標楷體" w:hint="eastAsia"/>
        </w:rPr>
        <w:t>辦理內容：（如附件一）</w:t>
      </w:r>
    </w:p>
    <w:p w:rsidR="003D7D40" w:rsidRDefault="003D7D40" w:rsidP="003D7D40">
      <w:pPr>
        <w:pStyle w:val="a3"/>
        <w:numPr>
          <w:ilvl w:val="0"/>
          <w:numId w:val="1"/>
        </w:numPr>
        <w:spacing w:line="240" w:lineRule="auto"/>
        <w:ind w:leftChars="0"/>
        <w:rPr>
          <w:rFonts w:ascii="標楷體" w:hAnsi="標楷體"/>
        </w:rPr>
      </w:pPr>
      <w:r w:rsidRPr="00E50B05">
        <w:rPr>
          <w:rFonts w:ascii="標楷體" w:hAnsi="標楷體" w:hint="eastAsia"/>
        </w:rPr>
        <w:t>報名日期：請於</w:t>
      </w:r>
      <w:r>
        <w:rPr>
          <w:rFonts w:ascii="標楷體" w:hAnsi="標楷體"/>
        </w:rPr>
        <w:t>111</w:t>
      </w:r>
      <w:r w:rsidRPr="00E50B05">
        <w:rPr>
          <w:rFonts w:ascii="標楷體" w:hAnsi="標楷體" w:hint="eastAsia"/>
        </w:rPr>
        <w:t>年</w:t>
      </w:r>
      <w:r w:rsidR="006F79ED">
        <w:rPr>
          <w:rFonts w:ascii="標楷體" w:hAnsi="標楷體" w:hint="eastAsia"/>
        </w:rPr>
        <w:t>1</w:t>
      </w:r>
      <w:r w:rsidRPr="00E50B05">
        <w:rPr>
          <w:rFonts w:ascii="標楷體" w:hAnsi="標楷體" w:hint="eastAsia"/>
        </w:rPr>
        <w:t>月</w:t>
      </w:r>
      <w:r w:rsidR="006F79ED">
        <w:rPr>
          <w:rFonts w:ascii="標楷體" w:hAnsi="標楷體" w:hint="eastAsia"/>
        </w:rPr>
        <w:t>2</w:t>
      </w:r>
      <w:r w:rsidR="006F79ED">
        <w:rPr>
          <w:rFonts w:ascii="標楷體" w:hAnsi="標楷體"/>
        </w:rPr>
        <w:t>0</w:t>
      </w:r>
      <w:r w:rsidRPr="00E50B05">
        <w:rPr>
          <w:rFonts w:ascii="標楷體" w:hAnsi="標楷體" w:hint="eastAsia"/>
        </w:rPr>
        <w:t>日前至「教育部全國教師在職進修資訊網」（網址:http://www3.inservice.edu.tw）線上報名。</w:t>
      </w:r>
    </w:p>
    <w:p w:rsidR="003D7D40" w:rsidRDefault="003D7D40" w:rsidP="003D7D40">
      <w:pPr>
        <w:pStyle w:val="a3"/>
        <w:numPr>
          <w:ilvl w:val="0"/>
          <w:numId w:val="1"/>
        </w:numPr>
        <w:spacing w:line="240" w:lineRule="auto"/>
        <w:ind w:leftChars="0"/>
        <w:rPr>
          <w:rFonts w:ascii="標楷體" w:hAnsi="標楷體"/>
        </w:rPr>
      </w:pPr>
      <w:r w:rsidRPr="00E50B05">
        <w:rPr>
          <w:rFonts w:ascii="標楷體" w:hAnsi="標楷體" w:hint="eastAsia"/>
        </w:rPr>
        <w:t>經費來源：教育部110學年度國民中小學本土教育</w:t>
      </w:r>
      <w:r w:rsidRPr="00E50B05">
        <w:rPr>
          <w:rFonts w:ascii="標楷體" w:hAnsi="標楷體" w:hint="eastAsia"/>
          <w:lang w:eastAsia="zh-HK"/>
        </w:rPr>
        <w:t>整體推動方案</w:t>
      </w:r>
      <w:r w:rsidRPr="00E50B05">
        <w:rPr>
          <w:rFonts w:ascii="標楷體" w:hAnsi="標楷體" w:hint="eastAsia"/>
        </w:rPr>
        <w:t>經費</w:t>
      </w:r>
      <w:r>
        <w:rPr>
          <w:rFonts w:ascii="標楷體" w:hAnsi="標楷體" w:hint="eastAsia"/>
        </w:rPr>
        <w:t>。</w:t>
      </w:r>
    </w:p>
    <w:p w:rsidR="003D7D40" w:rsidRDefault="003D7D40" w:rsidP="003D7D40">
      <w:pPr>
        <w:pStyle w:val="a3"/>
        <w:numPr>
          <w:ilvl w:val="0"/>
          <w:numId w:val="1"/>
        </w:numPr>
        <w:spacing w:line="240" w:lineRule="auto"/>
        <w:ind w:leftChars="0"/>
        <w:rPr>
          <w:rFonts w:ascii="標楷體" w:hAnsi="標楷體"/>
        </w:rPr>
      </w:pPr>
      <w:r w:rsidRPr="00E50B05">
        <w:rPr>
          <w:rFonts w:ascii="標楷體" w:hAnsi="標楷體" w:hint="eastAsia"/>
        </w:rPr>
        <w:t>考核與獎勵：</w:t>
      </w:r>
    </w:p>
    <w:p w:rsidR="003D7D40" w:rsidRDefault="003D7D40" w:rsidP="003D7D40">
      <w:pPr>
        <w:pStyle w:val="a3"/>
        <w:spacing w:line="240" w:lineRule="auto"/>
        <w:ind w:leftChars="0" w:firstLine="0"/>
        <w:rPr>
          <w:rFonts w:ascii="標楷體" w:hAnsi="標楷體"/>
        </w:rPr>
      </w:pPr>
      <w:r w:rsidRPr="00E50B05">
        <w:rPr>
          <w:rFonts w:ascii="標楷體" w:hAnsi="標楷體" w:hint="eastAsia"/>
        </w:rPr>
        <w:t>依計畫進程落實各項工作內容，並依教育部縣（市）申請國民中小學本土教育</w:t>
      </w:r>
      <w:r w:rsidRPr="00E50B05">
        <w:rPr>
          <w:rFonts w:ascii="標楷體" w:hAnsi="標楷體" w:hint="eastAsia"/>
          <w:lang w:eastAsia="zh-HK"/>
        </w:rPr>
        <w:t>整體推動方案</w:t>
      </w:r>
      <w:r w:rsidRPr="00E50B05">
        <w:rPr>
          <w:rFonts w:ascii="標楷體" w:hAnsi="標楷體" w:hint="eastAsia"/>
        </w:rPr>
        <w:t>補助款定期進行檢核，管控進程，以落實計畫之完整與時效。</w:t>
      </w:r>
    </w:p>
    <w:p w:rsidR="003D7D40" w:rsidRPr="00E50B05" w:rsidRDefault="003D7D40" w:rsidP="003D7D40">
      <w:pPr>
        <w:pStyle w:val="a3"/>
        <w:numPr>
          <w:ilvl w:val="0"/>
          <w:numId w:val="1"/>
        </w:numPr>
        <w:spacing w:line="240" w:lineRule="auto"/>
        <w:ind w:leftChars="0"/>
        <w:rPr>
          <w:rFonts w:ascii="標楷體" w:hAnsi="標楷體"/>
        </w:rPr>
      </w:pPr>
      <w:r w:rsidRPr="00E50B05">
        <w:rPr>
          <w:rFonts w:ascii="標楷體" w:hAnsi="標楷體" w:hint="eastAsia"/>
        </w:rPr>
        <w:t>本計畫奉教育部核定後實施，如有修訂時亦同。</w:t>
      </w:r>
    </w:p>
    <w:p w:rsidR="003D7D40" w:rsidRDefault="003D7D40" w:rsidP="003D7D40">
      <w:pPr>
        <w:widowControl/>
        <w:spacing w:line="240" w:lineRule="auto"/>
        <w:ind w:firstLine="0"/>
        <w:rPr>
          <w:rFonts w:ascii="標楷體" w:hAnsi="標楷體"/>
          <w:color w:val="000000"/>
          <w:kern w:val="16"/>
          <w:lang w:eastAsia="zh-HK"/>
        </w:rPr>
      </w:pPr>
      <w:r>
        <w:rPr>
          <w:rFonts w:ascii="標楷體" w:hAnsi="標楷體"/>
          <w:color w:val="000000"/>
          <w:kern w:val="16"/>
          <w:lang w:eastAsia="zh-HK"/>
        </w:rPr>
        <w:br w:type="page"/>
      </w:r>
    </w:p>
    <w:p w:rsidR="003D7D40" w:rsidRDefault="003D7D40" w:rsidP="003D7D40">
      <w:pPr>
        <w:snapToGrid w:val="0"/>
        <w:spacing w:line="520" w:lineRule="exact"/>
        <w:ind w:firstLine="0"/>
        <w:jc w:val="both"/>
        <w:rPr>
          <w:rFonts w:ascii="標楷體" w:hAnsi="標楷體"/>
          <w:kern w:val="3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lastRenderedPageBreak/>
        <w:t>附件一</w:t>
      </w:r>
    </w:p>
    <w:p w:rsidR="003D7D40" w:rsidRDefault="006F79ED" w:rsidP="003D7D40">
      <w:pPr>
        <w:snapToGrid w:val="0"/>
        <w:spacing w:line="520" w:lineRule="exact"/>
        <w:jc w:val="center"/>
        <w:rPr>
          <w:rFonts w:ascii="Calibri" w:eastAsia="新細明體" w:hAnsi="Calibri" w:cs="Tahoma"/>
          <w:szCs w:val="22"/>
        </w:rPr>
      </w:pPr>
      <w:r>
        <w:rPr>
          <w:rFonts w:ascii="標楷體" w:hAnsi="標楷體" w:hint="eastAsia"/>
          <w:b/>
          <w:bCs/>
          <w:sz w:val="28"/>
          <w:szCs w:val="28"/>
        </w:rPr>
        <w:t>111</w:t>
      </w:r>
      <w:r w:rsidR="003D7D40">
        <w:rPr>
          <w:rFonts w:ascii="標楷體" w:hAnsi="標楷體" w:hint="eastAsia"/>
          <w:b/>
          <w:bCs/>
          <w:sz w:val="28"/>
          <w:szCs w:val="28"/>
        </w:rPr>
        <w:t>年</w:t>
      </w:r>
      <w:r>
        <w:rPr>
          <w:rFonts w:ascii="標楷體" w:hAnsi="標楷體" w:hint="eastAsia"/>
        </w:rPr>
        <w:t>1</w:t>
      </w:r>
      <w:r w:rsidR="003D7D40">
        <w:rPr>
          <w:rFonts w:ascii="標楷體" w:hAnsi="標楷體" w:hint="eastAsia"/>
          <w:b/>
          <w:bCs/>
          <w:sz w:val="28"/>
          <w:szCs w:val="28"/>
        </w:rPr>
        <w:t>月</w:t>
      </w:r>
      <w:r>
        <w:rPr>
          <w:rFonts w:ascii="標楷體" w:hAnsi="標楷體" w:hint="eastAsia"/>
        </w:rPr>
        <w:t>2</w:t>
      </w:r>
      <w:r>
        <w:rPr>
          <w:rFonts w:ascii="標楷體" w:hAnsi="標楷體"/>
        </w:rPr>
        <w:t>3</w:t>
      </w:r>
      <w:r w:rsidR="003D7D40">
        <w:rPr>
          <w:rFonts w:ascii="標楷體" w:hAnsi="標楷體" w:hint="eastAsia"/>
          <w:b/>
          <w:bCs/>
          <w:sz w:val="28"/>
          <w:szCs w:val="28"/>
        </w:rPr>
        <w:t>日閩南語文教學人員教學專業回流課程表</w:t>
      </w:r>
    </w:p>
    <w:tbl>
      <w:tblPr>
        <w:tblW w:w="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1"/>
        <w:gridCol w:w="3541"/>
        <w:gridCol w:w="2131"/>
        <w:gridCol w:w="1277"/>
        <w:gridCol w:w="776"/>
      </w:tblGrid>
      <w:tr w:rsidR="003D7D40" w:rsidTr="004E2097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44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時間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44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活動內容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4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主持人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4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地點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44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備註</w:t>
            </w:r>
          </w:p>
        </w:tc>
      </w:tr>
      <w:tr w:rsidR="003D7D40" w:rsidTr="004E2097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08：30</w:t>
            </w:r>
          </w:p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|</w:t>
            </w:r>
          </w:p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09：00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44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報到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D40" w:rsidRDefault="003D7D40" w:rsidP="004E2097">
            <w:pPr>
              <w:spacing w:line="480" w:lineRule="exact"/>
              <w:ind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國教輔導團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D40" w:rsidRDefault="003D7D40" w:rsidP="004E2097">
            <w:pPr>
              <w:spacing w:line="440" w:lineRule="exact"/>
              <w:ind w:firstLine="0"/>
              <w:jc w:val="both"/>
              <w:rPr>
                <w:rFonts w:ascii="標楷體" w:hAnsi="標楷體"/>
              </w:rPr>
            </w:pPr>
          </w:p>
        </w:tc>
      </w:tr>
      <w:tr w:rsidR="003D7D40" w:rsidTr="004E2097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09：00</w:t>
            </w:r>
          </w:p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|</w:t>
            </w:r>
          </w:p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09：10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44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始業式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4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教育處長官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</w:tr>
      <w:tr w:rsidR="003D7D40" w:rsidTr="004E2097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09：10</w:t>
            </w:r>
          </w:p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|</w:t>
            </w:r>
          </w:p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10：00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BB4B5E" w:rsidP="00BB4B5E">
            <w:pPr>
              <w:spacing w:line="44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聽力與口說一把罩(一)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BB4B5E" w:rsidP="004E2097">
            <w:pPr>
              <w:ind w:firstLine="0"/>
              <w:jc w:val="center"/>
              <w:rPr>
                <w:rFonts w:ascii="Calibri" w:eastAsia="新細明體" w:hAnsi="Calibri" w:cs="Tahoma"/>
              </w:rPr>
            </w:pPr>
            <w:r>
              <w:rPr>
                <w:rFonts w:ascii="標楷體" w:hAnsi="標楷體" w:hint="eastAsia"/>
                <w:lang w:eastAsia="zh-HK"/>
              </w:rPr>
              <w:t>鄭藩派老師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</w:tr>
      <w:tr w:rsidR="003D7D40" w:rsidTr="004E2097">
        <w:trPr>
          <w:trHeight w:val="516"/>
          <w:jc w:val="center"/>
        </w:trPr>
        <w:tc>
          <w:tcPr>
            <w:tcW w:w="6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下課休息10分鐘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</w:tr>
      <w:tr w:rsidR="003D7D40" w:rsidTr="004E2097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10：10</w:t>
            </w:r>
          </w:p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|</w:t>
            </w:r>
          </w:p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11：00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BB4B5E" w:rsidP="00BB4B5E">
            <w:pPr>
              <w:snapToGrid w:val="0"/>
              <w:spacing w:line="40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聽力與口說一把罩(二)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BB4B5E" w:rsidP="004E2097">
            <w:pPr>
              <w:snapToGrid w:val="0"/>
              <w:spacing w:line="400" w:lineRule="exact"/>
              <w:ind w:firstLine="0"/>
              <w:jc w:val="center"/>
              <w:rPr>
                <w:rFonts w:ascii="Calibri" w:eastAsia="新細明體" w:hAnsi="Calibri" w:cs="Tahoma"/>
              </w:rPr>
            </w:pPr>
            <w:r>
              <w:rPr>
                <w:rFonts w:ascii="標楷體" w:hAnsi="標楷體" w:hint="eastAsia"/>
                <w:lang w:eastAsia="zh-HK"/>
              </w:rPr>
              <w:t>鄭藩派老師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</w:tr>
      <w:tr w:rsidR="003D7D40" w:rsidTr="004E2097">
        <w:trPr>
          <w:trHeight w:val="516"/>
          <w:jc w:val="center"/>
        </w:trPr>
        <w:tc>
          <w:tcPr>
            <w:tcW w:w="6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下課休息10分鐘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</w:tr>
      <w:tr w:rsidR="003D7D40" w:rsidTr="004E2097">
        <w:trPr>
          <w:trHeight w:val="1048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11:10</w:t>
            </w:r>
          </w:p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|</w:t>
            </w:r>
          </w:p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12:00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BB4B5E" w:rsidP="00BB4B5E">
            <w:pPr>
              <w:snapToGrid w:val="0"/>
              <w:spacing w:line="40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聽力與口說一把罩(三)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BB4B5E" w:rsidP="004E2097">
            <w:pPr>
              <w:spacing w:line="280" w:lineRule="exact"/>
              <w:ind w:firstLine="0"/>
              <w:jc w:val="center"/>
              <w:rPr>
                <w:rFonts w:ascii="Calibri" w:eastAsia="新細明體" w:hAnsi="Calibri" w:cs="Tahoma"/>
              </w:rPr>
            </w:pPr>
            <w:r>
              <w:rPr>
                <w:rFonts w:ascii="標楷體" w:hAnsi="標楷體" w:hint="eastAsia"/>
                <w:lang w:eastAsia="zh-HK"/>
              </w:rPr>
              <w:t>鄭藩派老師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</w:tr>
      <w:tr w:rsidR="003D7D40" w:rsidTr="004E2097">
        <w:trPr>
          <w:trHeight w:val="1048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12：00</w:t>
            </w:r>
          </w:p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|</w:t>
            </w:r>
          </w:p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13：30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440" w:lineRule="exact"/>
              <w:ind w:firstLine="0"/>
              <w:jc w:val="center"/>
              <w:rPr>
                <w:rFonts w:ascii="Calibri" w:eastAsia="新細明體" w:hAnsi="Calibri" w:cs="Tahoma"/>
              </w:rPr>
            </w:pPr>
            <w:r>
              <w:rPr>
                <w:rFonts w:ascii="標楷體" w:hAnsi="標楷體" w:hint="eastAsia"/>
                <w:b/>
                <w:sz w:val="28"/>
              </w:rPr>
              <w:t>午餐、休息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</w:tr>
      <w:tr w:rsidR="003D7D40" w:rsidTr="004E2097">
        <w:trPr>
          <w:trHeight w:val="1048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13：30</w:t>
            </w:r>
          </w:p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|</w:t>
            </w:r>
          </w:p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14：20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44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文化桃花源訪勝(一)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Calibri" w:eastAsia="新細明體" w:hAnsi="Calibri" w:cs="Tahoma"/>
              </w:rPr>
            </w:pPr>
            <w:r>
              <w:rPr>
                <w:rFonts w:ascii="標楷體" w:hAnsi="標楷體" w:hint="eastAsia"/>
                <w:lang w:eastAsia="zh-HK"/>
              </w:rPr>
              <w:t>黃振良老師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</w:tr>
      <w:tr w:rsidR="003D7D40" w:rsidTr="004E2097">
        <w:trPr>
          <w:trHeight w:val="516"/>
          <w:jc w:val="center"/>
        </w:trPr>
        <w:tc>
          <w:tcPr>
            <w:tcW w:w="6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280" w:lineRule="exact"/>
              <w:ind w:firstLine="0"/>
              <w:jc w:val="center"/>
            </w:pPr>
            <w:r>
              <w:rPr>
                <w:rFonts w:ascii="標楷體" w:hAnsi="標楷體" w:hint="eastAsia"/>
              </w:rPr>
              <w:t>下課休息10分鐘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</w:tr>
      <w:tr w:rsidR="003D7D40" w:rsidTr="004E2097">
        <w:trPr>
          <w:trHeight w:val="513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14：30</w:t>
            </w:r>
          </w:p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|</w:t>
            </w:r>
          </w:p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15：20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44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文化桃花源訪勝(二)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ind w:firstLine="0"/>
              <w:jc w:val="center"/>
              <w:rPr>
                <w:rFonts w:ascii="Calibri" w:eastAsia="新細明體" w:hAnsi="Calibri" w:cs="Tahoma"/>
              </w:rPr>
            </w:pPr>
            <w:r>
              <w:rPr>
                <w:rFonts w:ascii="標楷體" w:hAnsi="標楷體" w:hint="eastAsia"/>
                <w:lang w:eastAsia="zh-HK"/>
              </w:rPr>
              <w:t>黃振良老師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</w:tr>
      <w:tr w:rsidR="003D7D40" w:rsidTr="004E2097">
        <w:trPr>
          <w:trHeight w:val="513"/>
          <w:jc w:val="center"/>
        </w:trPr>
        <w:tc>
          <w:tcPr>
            <w:tcW w:w="6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下課休息10分鐘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</w:tr>
      <w:tr w:rsidR="003D7D40" w:rsidTr="004E2097">
        <w:trPr>
          <w:trHeight w:val="1048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15：30</w:t>
            </w:r>
          </w:p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|</w:t>
            </w:r>
          </w:p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16：20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ind w:firstLine="0"/>
              <w:jc w:val="center"/>
              <w:rPr>
                <w:rFonts w:ascii="Calibri" w:eastAsia="新細明體" w:hAnsi="Calibri" w:cs="Tahoma"/>
              </w:rPr>
            </w:pPr>
            <w:r>
              <w:rPr>
                <w:rFonts w:ascii="標楷體" w:hAnsi="標楷體" w:hint="eastAsia"/>
              </w:rPr>
              <w:t>文化桃花源訪勝(三)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280" w:lineRule="exact"/>
              <w:ind w:firstLine="0"/>
              <w:jc w:val="center"/>
            </w:pPr>
            <w:r>
              <w:rPr>
                <w:rFonts w:ascii="標楷體" w:hAnsi="標楷體" w:hint="eastAsia"/>
                <w:lang w:eastAsia="zh-HK"/>
              </w:rPr>
              <w:t>黃振良老師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</w:tr>
      <w:tr w:rsidR="003D7D40" w:rsidTr="004E2097">
        <w:trPr>
          <w:trHeight w:val="597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16：20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4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賦歸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</w:tr>
    </w:tbl>
    <w:p w:rsidR="003D7D40" w:rsidRDefault="003D7D40" w:rsidP="003D7D40">
      <w:pPr>
        <w:snapToGrid w:val="0"/>
        <w:spacing w:line="520" w:lineRule="exact"/>
        <w:jc w:val="center"/>
        <w:rPr>
          <w:rFonts w:ascii="標楷體" w:hAnsi="標楷體"/>
          <w:b/>
          <w:bCs/>
          <w:kern w:val="3"/>
          <w:sz w:val="28"/>
          <w:szCs w:val="28"/>
        </w:rPr>
      </w:pPr>
    </w:p>
    <w:p w:rsidR="003D7D40" w:rsidRDefault="003D7D40" w:rsidP="003D7D40">
      <w:pPr>
        <w:snapToGrid w:val="0"/>
        <w:spacing w:line="520" w:lineRule="exact"/>
        <w:jc w:val="center"/>
        <w:rPr>
          <w:rFonts w:ascii="標楷體" w:hAnsi="標楷體"/>
          <w:b/>
          <w:bCs/>
          <w:sz w:val="28"/>
          <w:szCs w:val="28"/>
        </w:rPr>
      </w:pPr>
    </w:p>
    <w:p w:rsidR="003D7D40" w:rsidRDefault="003D7D40" w:rsidP="003D7D40">
      <w:pPr>
        <w:snapToGrid w:val="0"/>
        <w:spacing w:line="520" w:lineRule="exact"/>
        <w:jc w:val="center"/>
        <w:rPr>
          <w:rFonts w:ascii="標楷體" w:hAnsi="標楷體"/>
          <w:b/>
          <w:bCs/>
          <w:sz w:val="28"/>
          <w:szCs w:val="28"/>
        </w:rPr>
      </w:pPr>
      <w:r>
        <w:rPr>
          <w:rFonts w:ascii="標楷體" w:hAnsi="標楷體"/>
          <w:b/>
          <w:bCs/>
          <w:sz w:val="28"/>
          <w:szCs w:val="28"/>
        </w:rPr>
        <w:lastRenderedPageBreak/>
        <w:t>111</w:t>
      </w:r>
      <w:r>
        <w:rPr>
          <w:rFonts w:ascii="標楷體" w:hAnsi="標楷體" w:hint="eastAsia"/>
          <w:b/>
          <w:bCs/>
          <w:sz w:val="28"/>
          <w:szCs w:val="28"/>
        </w:rPr>
        <w:t>年</w:t>
      </w:r>
      <w:r w:rsidR="006F79ED">
        <w:rPr>
          <w:rFonts w:ascii="標楷體" w:hAnsi="標楷體" w:hint="eastAsia"/>
        </w:rPr>
        <w:t>1</w:t>
      </w:r>
      <w:r>
        <w:rPr>
          <w:rFonts w:ascii="標楷體" w:hAnsi="標楷體" w:hint="eastAsia"/>
          <w:b/>
          <w:bCs/>
          <w:sz w:val="28"/>
          <w:szCs w:val="28"/>
        </w:rPr>
        <w:t>月</w:t>
      </w:r>
      <w:r w:rsidR="006F79ED">
        <w:rPr>
          <w:rFonts w:ascii="標楷體" w:hAnsi="標楷體" w:hint="eastAsia"/>
        </w:rPr>
        <w:t>2</w:t>
      </w:r>
      <w:r w:rsidR="006F79ED">
        <w:rPr>
          <w:rFonts w:ascii="標楷體" w:hAnsi="標楷體"/>
        </w:rPr>
        <w:t>4</w:t>
      </w:r>
      <w:r>
        <w:rPr>
          <w:rFonts w:ascii="標楷體" w:hAnsi="標楷體" w:hint="eastAsia"/>
          <w:b/>
          <w:bCs/>
          <w:sz w:val="28"/>
          <w:szCs w:val="28"/>
        </w:rPr>
        <w:t>日閩南語文教學人員教學專業回流課程表</w:t>
      </w:r>
    </w:p>
    <w:tbl>
      <w:tblPr>
        <w:tblW w:w="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1"/>
        <w:gridCol w:w="3541"/>
        <w:gridCol w:w="2131"/>
        <w:gridCol w:w="1277"/>
        <w:gridCol w:w="776"/>
      </w:tblGrid>
      <w:tr w:rsidR="003D7D40" w:rsidTr="004E2097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440" w:lineRule="exact"/>
              <w:ind w:firstLine="0"/>
              <w:jc w:val="center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</w:rPr>
              <w:t>時間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44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活動內容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4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主持人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4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地點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44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備註</w:t>
            </w:r>
          </w:p>
        </w:tc>
      </w:tr>
      <w:tr w:rsidR="003D7D40" w:rsidTr="004E2097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08：40</w:t>
            </w:r>
          </w:p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|</w:t>
            </w:r>
          </w:p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09：10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44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報到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D40" w:rsidRDefault="003D7D40" w:rsidP="004E2097">
            <w:pPr>
              <w:spacing w:line="480" w:lineRule="exact"/>
              <w:ind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國教輔導團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D40" w:rsidRDefault="003D7D40" w:rsidP="004E2097">
            <w:pPr>
              <w:spacing w:line="440" w:lineRule="exact"/>
              <w:ind w:firstLine="0"/>
              <w:jc w:val="center"/>
              <w:rPr>
                <w:rFonts w:ascii="標楷體" w:hAnsi="標楷體"/>
              </w:rPr>
            </w:pPr>
          </w:p>
        </w:tc>
      </w:tr>
      <w:tr w:rsidR="003D7D40" w:rsidTr="004E2097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09：10</w:t>
            </w:r>
          </w:p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|</w:t>
            </w:r>
          </w:p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10：00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BB4B5E" w:rsidP="00BB4B5E">
            <w:pPr>
              <w:spacing w:line="44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網路資源輕鬆go(一)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Pr="00BB4B5E" w:rsidRDefault="00BB4B5E" w:rsidP="00BB4B5E">
            <w:pPr>
              <w:ind w:firstLine="0"/>
              <w:jc w:val="center"/>
              <w:rPr>
                <w:rFonts w:ascii="標楷體" w:hAnsi="標楷體" w:cs="Tahoma"/>
              </w:rPr>
            </w:pPr>
            <w:r>
              <w:rPr>
                <w:rFonts w:ascii="標楷體" w:hAnsi="標楷體" w:hint="eastAsia"/>
                <w:lang w:eastAsia="zh-HK"/>
              </w:rPr>
              <w:t>陳炳容老師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</w:tr>
      <w:tr w:rsidR="003D7D40" w:rsidTr="004E2097">
        <w:trPr>
          <w:trHeight w:val="516"/>
          <w:jc w:val="center"/>
        </w:trPr>
        <w:tc>
          <w:tcPr>
            <w:tcW w:w="6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下課休息10分鐘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</w:tr>
      <w:tr w:rsidR="003D7D40" w:rsidTr="004E2097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10：10</w:t>
            </w:r>
          </w:p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|</w:t>
            </w:r>
          </w:p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11：00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BB4B5E" w:rsidP="004E2097">
            <w:pPr>
              <w:snapToGrid w:val="0"/>
              <w:spacing w:line="40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網路資源輕鬆go (二)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BB4B5E" w:rsidP="004E2097">
            <w:pPr>
              <w:snapToGrid w:val="0"/>
              <w:ind w:firstLine="0"/>
              <w:jc w:val="center"/>
              <w:rPr>
                <w:rFonts w:ascii="Calibri" w:eastAsia="新細明體" w:hAnsi="Calibri" w:cs="Tahoma"/>
              </w:rPr>
            </w:pPr>
            <w:r>
              <w:rPr>
                <w:rFonts w:ascii="標楷體" w:hAnsi="標楷體" w:hint="eastAsia"/>
                <w:lang w:eastAsia="zh-HK"/>
              </w:rPr>
              <w:t>陳炳容老師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</w:tr>
      <w:tr w:rsidR="003D7D40" w:rsidTr="004E2097">
        <w:trPr>
          <w:trHeight w:val="516"/>
          <w:jc w:val="center"/>
        </w:trPr>
        <w:tc>
          <w:tcPr>
            <w:tcW w:w="6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napToGrid w:val="0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下課休息10分鐘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</w:tr>
      <w:tr w:rsidR="003D7D40" w:rsidTr="004E2097">
        <w:trPr>
          <w:trHeight w:val="1048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11:10</w:t>
            </w:r>
          </w:p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|</w:t>
            </w:r>
          </w:p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12:00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BB4B5E" w:rsidP="004E2097">
            <w:pPr>
              <w:spacing w:line="44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網路資源輕鬆go (三)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BB4B5E" w:rsidP="004E2097">
            <w:pPr>
              <w:spacing w:line="280" w:lineRule="exact"/>
              <w:ind w:firstLine="0"/>
              <w:jc w:val="center"/>
              <w:rPr>
                <w:rFonts w:ascii="Calibri" w:eastAsia="新細明體" w:hAnsi="Calibri" w:cs="Tahoma"/>
              </w:rPr>
            </w:pPr>
            <w:r>
              <w:rPr>
                <w:rFonts w:ascii="標楷體" w:hAnsi="標楷體" w:hint="eastAsia"/>
                <w:lang w:eastAsia="zh-HK"/>
              </w:rPr>
              <w:t>陳炳容老師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</w:tr>
      <w:tr w:rsidR="003D7D40" w:rsidTr="004E2097">
        <w:trPr>
          <w:trHeight w:val="1048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12：00</w:t>
            </w:r>
          </w:p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|</w:t>
            </w:r>
          </w:p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13：30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440" w:lineRule="exact"/>
              <w:ind w:firstLine="0"/>
              <w:jc w:val="center"/>
              <w:rPr>
                <w:rFonts w:ascii="Calibri" w:eastAsia="新細明體" w:hAnsi="Calibri" w:cs="Tahoma"/>
              </w:rPr>
            </w:pPr>
            <w:r>
              <w:rPr>
                <w:rFonts w:ascii="標楷體" w:hAnsi="標楷體" w:hint="eastAsia"/>
                <w:b/>
                <w:sz w:val="28"/>
              </w:rPr>
              <w:t>午餐、休息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</w:tr>
      <w:tr w:rsidR="003D7D40" w:rsidTr="004E2097">
        <w:trPr>
          <w:trHeight w:val="1048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13：30</w:t>
            </w:r>
          </w:p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|</w:t>
            </w:r>
          </w:p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14：20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BB4B5E" w:rsidP="004E2097">
            <w:pPr>
              <w:spacing w:line="44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班級經營有妙招(一)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B5E" w:rsidRPr="00BB4B5E" w:rsidRDefault="00BB4B5E" w:rsidP="00BB4B5E">
            <w:pPr>
              <w:spacing w:line="280" w:lineRule="exact"/>
              <w:ind w:firstLine="0"/>
              <w:jc w:val="center"/>
              <w:rPr>
                <w:rFonts w:ascii="標楷體" w:hAnsi="標楷體" w:cs="Tahoma"/>
              </w:rPr>
            </w:pPr>
            <w:r w:rsidRPr="00BB4B5E">
              <w:rPr>
                <w:rFonts w:ascii="標楷體" w:hAnsi="標楷體" w:cs="Tahoma" w:hint="eastAsia"/>
                <w:lang w:eastAsia="zh-HK"/>
              </w:rPr>
              <w:t>薛</w:t>
            </w:r>
            <w:r w:rsidRPr="00BB4B5E">
              <w:rPr>
                <w:rFonts w:ascii="標楷體" w:hAnsi="標楷體" w:cs="Tahoma" w:hint="eastAsia"/>
              </w:rPr>
              <w:t>奕</w:t>
            </w:r>
            <w:r w:rsidRPr="00BB4B5E">
              <w:rPr>
                <w:rFonts w:ascii="標楷體" w:hAnsi="標楷體" w:cs="Tahoma" w:hint="eastAsia"/>
                <w:lang w:eastAsia="zh-HK"/>
              </w:rPr>
              <w:t>鳳老師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</w:tr>
      <w:tr w:rsidR="003D7D40" w:rsidTr="004E2097">
        <w:trPr>
          <w:trHeight w:val="516"/>
          <w:jc w:val="center"/>
        </w:trPr>
        <w:tc>
          <w:tcPr>
            <w:tcW w:w="6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下課休息10分鐘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</w:tr>
      <w:tr w:rsidR="003D7D40" w:rsidTr="004E2097">
        <w:trPr>
          <w:trHeight w:val="513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14：30</w:t>
            </w:r>
          </w:p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|</w:t>
            </w:r>
          </w:p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15：20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BB4B5E" w:rsidP="004E2097">
            <w:pPr>
              <w:spacing w:line="44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班級經營有妙招</w:t>
            </w:r>
            <w:r w:rsidR="003D7D40">
              <w:rPr>
                <w:rFonts w:ascii="標楷體" w:hAnsi="標楷體" w:hint="eastAsia"/>
              </w:rPr>
              <w:t>(二)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BB4B5E" w:rsidP="004E2097">
            <w:pPr>
              <w:ind w:firstLine="0"/>
              <w:jc w:val="center"/>
              <w:rPr>
                <w:rFonts w:ascii="Calibri" w:eastAsia="新細明體" w:hAnsi="Calibri" w:cs="Tahoma"/>
              </w:rPr>
            </w:pPr>
            <w:r w:rsidRPr="00BB4B5E">
              <w:rPr>
                <w:rFonts w:ascii="標楷體" w:hAnsi="標楷體" w:cs="Tahoma" w:hint="eastAsia"/>
                <w:lang w:eastAsia="zh-HK"/>
              </w:rPr>
              <w:t>薛</w:t>
            </w:r>
            <w:r w:rsidRPr="00BB4B5E">
              <w:rPr>
                <w:rFonts w:ascii="標楷體" w:hAnsi="標楷體" w:cs="Tahoma" w:hint="eastAsia"/>
              </w:rPr>
              <w:t>奕</w:t>
            </w:r>
            <w:r w:rsidRPr="00BB4B5E">
              <w:rPr>
                <w:rFonts w:ascii="標楷體" w:hAnsi="標楷體" w:cs="Tahoma" w:hint="eastAsia"/>
                <w:lang w:eastAsia="zh-HK"/>
              </w:rPr>
              <w:t>鳳老師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</w:tr>
      <w:tr w:rsidR="003D7D40" w:rsidTr="004E2097">
        <w:trPr>
          <w:trHeight w:val="513"/>
          <w:jc w:val="center"/>
        </w:trPr>
        <w:tc>
          <w:tcPr>
            <w:tcW w:w="6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下課休息10分鐘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</w:tr>
      <w:tr w:rsidR="003D7D40" w:rsidTr="004E2097">
        <w:trPr>
          <w:trHeight w:val="1048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15：30</w:t>
            </w:r>
          </w:p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|</w:t>
            </w:r>
          </w:p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16：20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BB4B5E" w:rsidP="004E2097">
            <w:pPr>
              <w:spacing w:line="44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班級經營有妙招</w:t>
            </w:r>
            <w:r w:rsidR="003D7D40">
              <w:rPr>
                <w:rFonts w:ascii="標楷體" w:hAnsi="標楷體" w:hint="eastAsia"/>
              </w:rPr>
              <w:t>(三)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BB4B5E" w:rsidP="004E2097">
            <w:pPr>
              <w:spacing w:line="280" w:lineRule="exact"/>
              <w:ind w:firstLine="0"/>
              <w:jc w:val="center"/>
              <w:rPr>
                <w:rFonts w:ascii="Calibri" w:eastAsia="新細明體" w:hAnsi="Calibri" w:cs="Tahoma"/>
              </w:rPr>
            </w:pPr>
            <w:r w:rsidRPr="00BB4B5E">
              <w:rPr>
                <w:rFonts w:ascii="標楷體" w:hAnsi="標楷體" w:cs="Tahoma" w:hint="eastAsia"/>
                <w:lang w:eastAsia="zh-HK"/>
              </w:rPr>
              <w:t>薛</w:t>
            </w:r>
            <w:r w:rsidRPr="00BB4B5E">
              <w:rPr>
                <w:rFonts w:ascii="標楷體" w:hAnsi="標楷體" w:cs="Tahoma" w:hint="eastAsia"/>
              </w:rPr>
              <w:t>奕</w:t>
            </w:r>
            <w:r w:rsidRPr="00BB4B5E">
              <w:rPr>
                <w:rFonts w:ascii="標楷體" w:hAnsi="標楷體" w:cs="Tahoma" w:hint="eastAsia"/>
                <w:lang w:eastAsia="zh-HK"/>
              </w:rPr>
              <w:t>鳳老師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</w:tr>
      <w:tr w:rsidR="003D7D40" w:rsidTr="004E2097">
        <w:trPr>
          <w:trHeight w:val="597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16：20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4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賦歸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</w:tr>
    </w:tbl>
    <w:p w:rsidR="003D7D40" w:rsidRDefault="003D7D40" w:rsidP="003D7D40">
      <w:pPr>
        <w:snapToGrid w:val="0"/>
        <w:spacing w:line="520" w:lineRule="exact"/>
        <w:rPr>
          <w:rFonts w:ascii="標楷體" w:hAnsi="標楷體"/>
          <w:kern w:val="3"/>
          <w:sz w:val="28"/>
          <w:szCs w:val="28"/>
        </w:rPr>
      </w:pPr>
    </w:p>
    <w:p w:rsidR="003D7D40" w:rsidRDefault="003D7D40" w:rsidP="003D7D40">
      <w:pPr>
        <w:snapToGrid w:val="0"/>
        <w:spacing w:line="520" w:lineRule="exact"/>
        <w:rPr>
          <w:rFonts w:ascii="標楷體" w:hAnsi="標楷體"/>
          <w:b/>
          <w:bCs/>
          <w:sz w:val="28"/>
          <w:szCs w:val="28"/>
        </w:rPr>
      </w:pPr>
    </w:p>
    <w:p w:rsidR="003D7D40" w:rsidRDefault="003D7D40" w:rsidP="003D7D40">
      <w:pPr>
        <w:snapToGrid w:val="0"/>
        <w:spacing w:line="520" w:lineRule="exact"/>
        <w:rPr>
          <w:rFonts w:ascii="標楷體" w:hAnsi="標楷體"/>
          <w:b/>
          <w:bCs/>
          <w:sz w:val="28"/>
          <w:szCs w:val="28"/>
        </w:rPr>
      </w:pPr>
    </w:p>
    <w:p w:rsidR="003D7D40" w:rsidRDefault="003D7D40" w:rsidP="003D7D40">
      <w:pPr>
        <w:snapToGrid w:val="0"/>
        <w:spacing w:line="520" w:lineRule="exact"/>
        <w:rPr>
          <w:rFonts w:ascii="標楷體" w:hAnsi="標楷體"/>
          <w:b/>
          <w:bCs/>
          <w:sz w:val="28"/>
          <w:szCs w:val="28"/>
        </w:rPr>
      </w:pPr>
    </w:p>
    <w:p w:rsidR="003D7D40" w:rsidRDefault="003D7D40" w:rsidP="003D7D40">
      <w:pPr>
        <w:snapToGrid w:val="0"/>
        <w:spacing w:line="520" w:lineRule="exact"/>
        <w:rPr>
          <w:rFonts w:ascii="標楷體" w:hAnsi="標楷體"/>
          <w:b/>
          <w:bCs/>
          <w:sz w:val="28"/>
          <w:szCs w:val="28"/>
        </w:rPr>
      </w:pPr>
    </w:p>
    <w:p w:rsidR="003D7D40" w:rsidRDefault="003D7D40" w:rsidP="003D7D40">
      <w:pPr>
        <w:snapToGrid w:val="0"/>
        <w:spacing w:line="520" w:lineRule="exact"/>
        <w:ind w:firstLine="0"/>
        <w:jc w:val="center"/>
        <w:rPr>
          <w:rFonts w:ascii="標楷體" w:hAnsi="標楷體"/>
          <w:b/>
          <w:bCs/>
          <w:sz w:val="28"/>
          <w:szCs w:val="28"/>
        </w:rPr>
      </w:pPr>
      <w:r>
        <w:rPr>
          <w:rFonts w:ascii="標楷體" w:hAnsi="標楷體"/>
          <w:b/>
          <w:bCs/>
          <w:sz w:val="28"/>
          <w:szCs w:val="28"/>
        </w:rPr>
        <w:t>111</w:t>
      </w:r>
      <w:r>
        <w:rPr>
          <w:rFonts w:ascii="標楷體" w:hAnsi="標楷體" w:hint="eastAsia"/>
          <w:b/>
          <w:bCs/>
          <w:sz w:val="28"/>
          <w:szCs w:val="28"/>
        </w:rPr>
        <w:t>年</w:t>
      </w:r>
      <w:r w:rsidR="006F79ED">
        <w:rPr>
          <w:rFonts w:ascii="標楷體" w:hAnsi="標楷體" w:hint="eastAsia"/>
        </w:rPr>
        <w:t>1</w:t>
      </w:r>
      <w:r>
        <w:rPr>
          <w:rFonts w:ascii="標楷體" w:hAnsi="標楷體" w:hint="eastAsia"/>
          <w:b/>
          <w:bCs/>
          <w:sz w:val="28"/>
          <w:szCs w:val="28"/>
        </w:rPr>
        <w:t>月</w:t>
      </w:r>
      <w:r w:rsidR="006F79ED">
        <w:rPr>
          <w:rFonts w:ascii="標楷體" w:hAnsi="標楷體" w:hint="eastAsia"/>
        </w:rPr>
        <w:t>2</w:t>
      </w:r>
      <w:r w:rsidR="006F79ED">
        <w:rPr>
          <w:rFonts w:ascii="標楷體" w:hAnsi="標楷體"/>
        </w:rPr>
        <w:t>5</w:t>
      </w:r>
      <w:r>
        <w:rPr>
          <w:rFonts w:ascii="標楷體" w:hAnsi="標楷體" w:hint="eastAsia"/>
          <w:b/>
          <w:bCs/>
          <w:sz w:val="28"/>
          <w:szCs w:val="28"/>
        </w:rPr>
        <w:t>日閩南語文教學人員教學專業回流課程表</w:t>
      </w:r>
    </w:p>
    <w:tbl>
      <w:tblPr>
        <w:tblW w:w="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1"/>
        <w:gridCol w:w="3541"/>
        <w:gridCol w:w="2131"/>
        <w:gridCol w:w="1277"/>
        <w:gridCol w:w="776"/>
      </w:tblGrid>
      <w:tr w:rsidR="003D7D40" w:rsidTr="004E2097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440" w:lineRule="exact"/>
              <w:ind w:firstLine="0"/>
              <w:jc w:val="center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</w:rPr>
              <w:t>時間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44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活動內容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4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主持人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4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地點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44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備註</w:t>
            </w:r>
          </w:p>
        </w:tc>
      </w:tr>
      <w:tr w:rsidR="003D7D40" w:rsidTr="004E2097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08：40</w:t>
            </w:r>
          </w:p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|</w:t>
            </w:r>
          </w:p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09：10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44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報到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D40" w:rsidRDefault="003D7D40" w:rsidP="004E2097">
            <w:pPr>
              <w:spacing w:line="480" w:lineRule="exact"/>
              <w:ind w:firstLine="0"/>
              <w:jc w:val="center"/>
              <w:rPr>
                <w:rFonts w:ascii="標楷體" w:hAnsi="標楷體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國教輔導團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D40" w:rsidRDefault="003D7D40" w:rsidP="004E2097">
            <w:pPr>
              <w:spacing w:line="440" w:lineRule="exact"/>
              <w:ind w:firstLine="0"/>
              <w:jc w:val="center"/>
              <w:rPr>
                <w:rFonts w:ascii="標楷體" w:hAnsi="標楷體"/>
              </w:rPr>
            </w:pPr>
          </w:p>
        </w:tc>
      </w:tr>
      <w:tr w:rsidR="003D7D40" w:rsidTr="004E2097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09：10</w:t>
            </w:r>
          </w:p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|</w:t>
            </w:r>
          </w:p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10：00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44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閱讀與寫作全攻略(一)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ind w:firstLine="0"/>
              <w:jc w:val="center"/>
              <w:rPr>
                <w:rFonts w:ascii="Calibri" w:eastAsia="新細明體" w:hAnsi="Calibri" w:cs="Tahoma"/>
              </w:rPr>
            </w:pPr>
            <w:r>
              <w:rPr>
                <w:rFonts w:ascii="標楷體" w:hAnsi="標楷體" w:hint="eastAsia"/>
              </w:rPr>
              <w:t>吳</w:t>
            </w:r>
            <w:r>
              <w:rPr>
                <w:rFonts w:ascii="標楷體" w:hAnsi="標楷體" w:hint="eastAsia"/>
                <w:lang w:eastAsia="zh-HK"/>
              </w:rPr>
              <w:t>鈞堯作家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</w:tr>
      <w:tr w:rsidR="003D7D40" w:rsidTr="004E2097">
        <w:trPr>
          <w:trHeight w:val="516"/>
          <w:jc w:val="center"/>
        </w:trPr>
        <w:tc>
          <w:tcPr>
            <w:tcW w:w="6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下課休息10分鐘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</w:tr>
      <w:tr w:rsidR="003D7D40" w:rsidTr="004E2097">
        <w:trPr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10：10</w:t>
            </w:r>
          </w:p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|</w:t>
            </w:r>
          </w:p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11：00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napToGrid w:val="0"/>
              <w:spacing w:line="40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閱讀與寫作全攻略(一)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napToGrid w:val="0"/>
              <w:ind w:firstLine="0"/>
              <w:jc w:val="center"/>
              <w:rPr>
                <w:rFonts w:ascii="Calibri" w:eastAsia="新細明體" w:hAnsi="Calibri" w:cs="Tahoma"/>
              </w:rPr>
            </w:pPr>
            <w:r>
              <w:rPr>
                <w:rFonts w:ascii="標楷體" w:hAnsi="標楷體" w:hint="eastAsia"/>
              </w:rPr>
              <w:t>吳</w:t>
            </w:r>
            <w:r>
              <w:rPr>
                <w:rFonts w:ascii="標楷體" w:hAnsi="標楷體" w:hint="eastAsia"/>
                <w:lang w:eastAsia="zh-HK"/>
              </w:rPr>
              <w:t>鈞堯作家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</w:tr>
      <w:tr w:rsidR="003D7D40" w:rsidTr="004E2097">
        <w:trPr>
          <w:trHeight w:val="516"/>
          <w:jc w:val="center"/>
        </w:trPr>
        <w:tc>
          <w:tcPr>
            <w:tcW w:w="6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napToGrid w:val="0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下課休息10分鐘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</w:tr>
      <w:tr w:rsidR="003D7D40" w:rsidTr="004E2097">
        <w:trPr>
          <w:trHeight w:val="1048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11:10</w:t>
            </w:r>
          </w:p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|</w:t>
            </w:r>
          </w:p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12:00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44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閱讀與寫作全攻略(一)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Calibri" w:eastAsia="新細明體" w:hAnsi="Calibri" w:cs="Tahoma"/>
              </w:rPr>
            </w:pPr>
            <w:r>
              <w:rPr>
                <w:rFonts w:ascii="標楷體" w:hAnsi="標楷體" w:hint="eastAsia"/>
              </w:rPr>
              <w:t>吳</w:t>
            </w:r>
            <w:r>
              <w:rPr>
                <w:rFonts w:ascii="標楷體" w:hAnsi="標楷體" w:hint="eastAsia"/>
                <w:lang w:eastAsia="zh-HK"/>
              </w:rPr>
              <w:t>鈞堯作家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</w:tr>
      <w:tr w:rsidR="003D7D40" w:rsidTr="004E2097">
        <w:trPr>
          <w:trHeight w:val="1048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12：00</w:t>
            </w:r>
          </w:p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|</w:t>
            </w:r>
          </w:p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13：30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440" w:lineRule="exact"/>
              <w:ind w:firstLine="0"/>
              <w:jc w:val="center"/>
              <w:rPr>
                <w:rFonts w:ascii="Calibri" w:eastAsia="新細明體" w:hAnsi="Calibri" w:cs="Tahoma"/>
              </w:rPr>
            </w:pPr>
            <w:r>
              <w:rPr>
                <w:rFonts w:ascii="標楷體" w:hAnsi="標楷體" w:hint="eastAsia"/>
                <w:b/>
                <w:sz w:val="28"/>
              </w:rPr>
              <w:t>午餐、休息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</w:tr>
      <w:tr w:rsidR="003D7D40" w:rsidTr="004E2097">
        <w:trPr>
          <w:trHeight w:val="1048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13：30</w:t>
            </w:r>
          </w:p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|</w:t>
            </w:r>
          </w:p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14：20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44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文學長河漫步(一)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Calibri" w:eastAsia="新細明體" w:hAnsi="Calibri" w:cs="Tahoma"/>
              </w:rPr>
            </w:pPr>
            <w:r>
              <w:rPr>
                <w:rFonts w:ascii="標楷體" w:hAnsi="標楷體" w:hint="eastAsia"/>
                <w:lang w:eastAsia="zh-HK"/>
              </w:rPr>
              <w:t>陳長</w:t>
            </w:r>
            <w:r>
              <w:rPr>
                <w:rFonts w:ascii="標楷體" w:hAnsi="標楷體" w:hint="eastAsia"/>
              </w:rPr>
              <w:t>慶</w:t>
            </w:r>
            <w:r>
              <w:rPr>
                <w:rFonts w:ascii="標楷體" w:hAnsi="標楷體" w:hint="eastAsia"/>
                <w:lang w:eastAsia="zh-HK"/>
              </w:rPr>
              <w:t>作家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</w:tr>
      <w:tr w:rsidR="003D7D40" w:rsidTr="004E2097">
        <w:trPr>
          <w:trHeight w:val="516"/>
          <w:jc w:val="center"/>
        </w:trPr>
        <w:tc>
          <w:tcPr>
            <w:tcW w:w="6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下課休息10分鐘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</w:tr>
      <w:tr w:rsidR="003D7D40" w:rsidTr="004E2097">
        <w:trPr>
          <w:trHeight w:val="513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14：30</w:t>
            </w:r>
          </w:p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|</w:t>
            </w:r>
          </w:p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15：20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44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文學長河漫步(二)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ind w:firstLine="0"/>
              <w:jc w:val="center"/>
              <w:rPr>
                <w:rFonts w:ascii="Calibri" w:eastAsia="新細明體" w:hAnsi="Calibri" w:cs="Tahoma"/>
              </w:rPr>
            </w:pPr>
            <w:r>
              <w:rPr>
                <w:rFonts w:ascii="標楷體" w:hAnsi="標楷體" w:hint="eastAsia"/>
                <w:lang w:eastAsia="zh-HK"/>
              </w:rPr>
              <w:t>陳長</w:t>
            </w:r>
            <w:r>
              <w:rPr>
                <w:rFonts w:ascii="標楷體" w:hAnsi="標楷體" w:hint="eastAsia"/>
              </w:rPr>
              <w:t>慶</w:t>
            </w:r>
            <w:r>
              <w:rPr>
                <w:rFonts w:ascii="標楷體" w:hAnsi="標楷體" w:hint="eastAsia"/>
                <w:lang w:eastAsia="zh-HK"/>
              </w:rPr>
              <w:t>作家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</w:tr>
      <w:tr w:rsidR="003D7D40" w:rsidTr="004E2097">
        <w:trPr>
          <w:trHeight w:val="513"/>
          <w:jc w:val="center"/>
        </w:trPr>
        <w:tc>
          <w:tcPr>
            <w:tcW w:w="6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下課休息10分鐘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</w:tr>
      <w:tr w:rsidR="003D7D40" w:rsidTr="004E2097">
        <w:trPr>
          <w:trHeight w:val="1048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15：30</w:t>
            </w:r>
          </w:p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|</w:t>
            </w:r>
          </w:p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16：20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44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文學長河漫步(三)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Calibri" w:eastAsia="新細明體" w:hAnsi="Calibri" w:cs="Tahoma"/>
              </w:rPr>
            </w:pPr>
            <w:r>
              <w:rPr>
                <w:rFonts w:ascii="標楷體" w:hAnsi="標楷體" w:hint="eastAsia"/>
                <w:lang w:eastAsia="zh-HK"/>
              </w:rPr>
              <w:t>陳長</w:t>
            </w:r>
            <w:r>
              <w:rPr>
                <w:rFonts w:ascii="標楷體" w:hAnsi="標楷體" w:hint="eastAsia"/>
              </w:rPr>
              <w:t>慶</w:t>
            </w:r>
            <w:r>
              <w:rPr>
                <w:rFonts w:ascii="標楷體" w:hAnsi="標楷體" w:hint="eastAsia"/>
                <w:lang w:eastAsia="zh-HK"/>
              </w:rPr>
              <w:t>作家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</w:tr>
      <w:tr w:rsidR="003D7D40" w:rsidTr="004E2097">
        <w:trPr>
          <w:trHeight w:val="597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2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16：20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D40" w:rsidRDefault="003D7D40" w:rsidP="004E2097">
            <w:pPr>
              <w:spacing w:line="480" w:lineRule="exact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賦歸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40" w:rsidRDefault="003D7D40" w:rsidP="004E2097">
            <w:pPr>
              <w:ind w:firstLine="0"/>
              <w:rPr>
                <w:rFonts w:ascii="標楷體" w:hAnsi="標楷體"/>
                <w:kern w:val="3"/>
                <w:szCs w:val="22"/>
              </w:rPr>
            </w:pPr>
          </w:p>
        </w:tc>
      </w:tr>
    </w:tbl>
    <w:p w:rsidR="003D7D40" w:rsidRDefault="003D7D40" w:rsidP="003D7D40">
      <w:pPr>
        <w:snapToGrid w:val="0"/>
        <w:spacing w:line="520" w:lineRule="exact"/>
        <w:rPr>
          <w:rFonts w:ascii="標楷體" w:hAnsi="標楷體"/>
          <w:kern w:val="3"/>
          <w:sz w:val="28"/>
          <w:szCs w:val="28"/>
        </w:rPr>
      </w:pPr>
    </w:p>
    <w:p w:rsidR="003D7D40" w:rsidRDefault="003D7D40" w:rsidP="003D7D40">
      <w:pPr>
        <w:snapToGrid w:val="0"/>
        <w:spacing w:line="520" w:lineRule="exact"/>
        <w:rPr>
          <w:rFonts w:ascii="標楷體" w:hAnsi="標楷體"/>
          <w:sz w:val="28"/>
          <w:szCs w:val="28"/>
        </w:rPr>
      </w:pPr>
    </w:p>
    <w:p w:rsidR="003D7D40" w:rsidRDefault="003D7D40" w:rsidP="003D7D40">
      <w:pPr>
        <w:snapToGrid w:val="0"/>
        <w:spacing w:line="520" w:lineRule="exact"/>
        <w:rPr>
          <w:rFonts w:ascii="標楷體" w:hAnsi="標楷體"/>
          <w:sz w:val="28"/>
          <w:szCs w:val="28"/>
        </w:rPr>
      </w:pPr>
    </w:p>
    <w:sectPr w:rsidR="003D7D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01139"/>
    <w:multiLevelType w:val="hybridMultilevel"/>
    <w:tmpl w:val="FB2C6B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DC6535E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40"/>
    <w:rsid w:val="003D7D40"/>
    <w:rsid w:val="006C6FE3"/>
    <w:rsid w:val="006F79ED"/>
    <w:rsid w:val="007B2879"/>
    <w:rsid w:val="00B06CF8"/>
    <w:rsid w:val="00B379F9"/>
    <w:rsid w:val="00B80A04"/>
    <w:rsid w:val="00BB4B5E"/>
    <w:rsid w:val="00ED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A9C4C-3C98-437B-9F4A-9B005E50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D40"/>
    <w:pPr>
      <w:widowControl w:val="0"/>
      <w:spacing w:line="360" w:lineRule="auto"/>
      <w:ind w:firstLine="567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7D40"/>
    <w:pPr>
      <w:ind w:leftChars="200" w:left="480"/>
    </w:pPr>
  </w:style>
  <w:style w:type="paragraph" w:styleId="a4">
    <w:name w:val="Subtitle"/>
    <w:basedOn w:val="a"/>
    <w:next w:val="a"/>
    <w:link w:val="a5"/>
    <w:autoRedefine/>
    <w:qFormat/>
    <w:rsid w:val="00ED609D"/>
    <w:pPr>
      <w:spacing w:line="350" w:lineRule="atLeast"/>
      <w:ind w:firstLine="0"/>
      <w:jc w:val="center"/>
      <w:outlineLvl w:val="1"/>
    </w:pPr>
    <w:rPr>
      <w:rFonts w:cstheme="majorBidi"/>
      <w:b/>
      <w:iCs/>
      <w:noProof/>
      <w:kern w:val="16"/>
      <w:sz w:val="28"/>
      <w:szCs w:val="32"/>
    </w:rPr>
  </w:style>
  <w:style w:type="character" w:customStyle="1" w:styleId="a5">
    <w:name w:val="副標題 字元"/>
    <w:basedOn w:val="a0"/>
    <w:link w:val="a4"/>
    <w:rsid w:val="00ED609D"/>
    <w:rPr>
      <w:rFonts w:ascii="Times New Roman" w:eastAsia="標楷體" w:hAnsi="Times New Roman" w:cstheme="majorBidi"/>
      <w:b/>
      <w:iCs/>
      <w:noProof/>
      <w:kern w:val="16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許秀菁</dc:creator>
  <cp:keywords/>
  <dc:description/>
  <cp:lastModifiedBy>user</cp:lastModifiedBy>
  <cp:revision>2</cp:revision>
  <dcterms:created xsi:type="dcterms:W3CDTF">2021-12-23T07:51:00Z</dcterms:created>
  <dcterms:modified xsi:type="dcterms:W3CDTF">2021-12-23T07:51:00Z</dcterms:modified>
</cp:coreProperties>
</file>