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BB89C" w14:textId="78949426" w:rsidR="003C2661" w:rsidRPr="00055E8F" w:rsidRDefault="00037F2B" w:rsidP="003C2661">
      <w:pPr>
        <w:spacing w:afterLines="50" w:after="180"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12299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bookmarkStart w:id="0" w:name="_GoBack"/>
      <w:r w:rsidR="003C2661" w:rsidRPr="00055E8F">
        <w:rPr>
          <w:rFonts w:ascii="標楷體" w:eastAsia="標楷體" w:hAnsi="標楷體"/>
          <w:b/>
          <w:sz w:val="28"/>
          <w:szCs w:val="28"/>
        </w:rPr>
        <w:t>金門縣</w:t>
      </w:r>
      <w:r w:rsidR="003C2661" w:rsidRPr="00055E8F">
        <w:rPr>
          <w:rFonts w:ascii="標楷體" w:eastAsia="標楷體" w:hAnsi="標楷體" w:hint="eastAsia"/>
          <w:b/>
          <w:sz w:val="28"/>
          <w:szCs w:val="28"/>
        </w:rPr>
        <w:t>1</w:t>
      </w:r>
      <w:r w:rsidR="003C2661">
        <w:rPr>
          <w:rFonts w:ascii="標楷體" w:eastAsia="標楷體" w:hAnsi="標楷體" w:hint="eastAsia"/>
          <w:b/>
          <w:sz w:val="28"/>
          <w:szCs w:val="28"/>
        </w:rPr>
        <w:t>10</w:t>
      </w:r>
      <w:r w:rsidR="003C2661" w:rsidRPr="00055E8F">
        <w:rPr>
          <w:rFonts w:ascii="標楷體" w:eastAsia="標楷體" w:hAnsi="標楷體" w:hint="eastAsia"/>
          <w:b/>
          <w:sz w:val="28"/>
          <w:szCs w:val="28"/>
        </w:rPr>
        <w:t>年度舊木大變身環境教育創意實作活動</w:t>
      </w:r>
      <w:r w:rsidR="003C2661" w:rsidRPr="00055E8F">
        <w:rPr>
          <w:rFonts w:ascii="標楷體" w:eastAsia="標楷體" w:hAnsi="標楷體"/>
          <w:b/>
          <w:sz w:val="28"/>
          <w:szCs w:val="28"/>
        </w:rPr>
        <w:t>計畫</w:t>
      </w:r>
      <w:bookmarkEnd w:id="0"/>
    </w:p>
    <w:p w14:paraId="5E461834" w14:textId="3F586DE4" w:rsidR="003C2661" w:rsidRPr="00951A99" w:rsidRDefault="00951A99" w:rsidP="003C2661">
      <w:pPr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="1800" w:hangingChars="750" w:hanging="1800"/>
        <w:rPr>
          <w:rFonts w:eastAsia="標楷體"/>
        </w:rPr>
      </w:pPr>
      <w:r w:rsidRPr="008C303D">
        <w:rPr>
          <w:rFonts w:ascii="標楷體" w:eastAsia="標楷體" w:hAnsi="標楷體" w:cs="Times New Roman" w:hint="eastAsia"/>
          <w:bdr w:val="none" w:sz="0" w:space="0" w:color="auto" w:frame="1"/>
        </w:rPr>
        <w:t>依</w:t>
      </w:r>
      <w:r>
        <w:rPr>
          <w:rFonts w:ascii="標楷體" w:eastAsia="標楷體" w:hAnsi="標楷體" w:cs="Times New Roman" w:hint="eastAsia"/>
          <w:bdr w:val="none" w:sz="0" w:space="0" w:color="auto" w:frame="1"/>
        </w:rPr>
        <w:t xml:space="preserve">    </w:t>
      </w:r>
      <w:r w:rsidRPr="008C303D">
        <w:rPr>
          <w:rFonts w:ascii="標楷體" w:eastAsia="標楷體" w:hAnsi="標楷體" w:cs="Times New Roman" w:hint="eastAsia"/>
          <w:bdr w:val="none" w:sz="0" w:space="0" w:color="auto" w:frame="1"/>
        </w:rPr>
        <w:t>據</w:t>
      </w:r>
      <w:r w:rsidR="003C2661" w:rsidRPr="00951A99">
        <w:rPr>
          <w:rFonts w:eastAsia="標楷體" w:hAnsi="標楷體"/>
        </w:rPr>
        <w:t>：</w:t>
      </w:r>
      <w:r w:rsidRPr="00951A99">
        <w:rPr>
          <w:rFonts w:ascii="標楷體" w:eastAsia="標楷體" w:hAnsi="標楷體" w:cs="Times New Roman" w:hint="eastAsia"/>
          <w:bdr w:val="none" w:sz="0" w:space="0" w:color="auto" w:frame="1"/>
        </w:rPr>
        <w:t>金門縣 110年度環境教育輔導小組計畫。</w:t>
      </w:r>
      <w:r w:rsidRPr="00951A99">
        <w:rPr>
          <w:rFonts w:eastAsia="標楷體"/>
        </w:rPr>
        <w:t xml:space="preserve"> </w:t>
      </w:r>
    </w:p>
    <w:p w14:paraId="421B736F" w14:textId="7EBD828B" w:rsidR="003C2661" w:rsidRPr="00951A99" w:rsidRDefault="00951A99" w:rsidP="003C2661">
      <w:pPr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="1800" w:hangingChars="750" w:hanging="1800"/>
        <w:rPr>
          <w:rFonts w:eastAsia="標楷體" w:hAnsi="標楷體"/>
        </w:rPr>
      </w:pPr>
      <w:r w:rsidRPr="00951A99">
        <w:rPr>
          <w:rFonts w:eastAsia="標楷體" w:hAnsi="標楷體"/>
        </w:rPr>
        <w:t>目</w:t>
      </w:r>
      <w:r w:rsidRPr="00951A99">
        <w:rPr>
          <w:rFonts w:eastAsia="標楷體"/>
        </w:rPr>
        <w:t xml:space="preserve">    </w:t>
      </w:r>
      <w:r w:rsidRPr="00951A99">
        <w:rPr>
          <w:rFonts w:eastAsia="標楷體" w:hAnsi="標楷體" w:hint="eastAsia"/>
        </w:rPr>
        <w:t>標</w:t>
      </w:r>
      <w:r w:rsidR="003C2661" w:rsidRPr="00951A99">
        <w:rPr>
          <w:rFonts w:eastAsia="標楷體" w:hAnsi="標楷體" w:hint="eastAsia"/>
        </w:rPr>
        <w:t>：</w:t>
      </w:r>
      <w:r w:rsidRPr="00951A99">
        <w:rPr>
          <w:rFonts w:eastAsia="標楷體" w:hAnsi="標楷體"/>
        </w:rPr>
        <w:t>為配合</w:t>
      </w:r>
      <w:r w:rsidRPr="00951A99">
        <w:rPr>
          <w:rFonts w:ascii="標楷體" w:eastAsia="標楷體" w:hAnsi="標楷體" w:cs="新細明體" w:hint="eastAsia"/>
          <w:kern w:val="0"/>
        </w:rPr>
        <w:t>在地化環境教育資源及</w:t>
      </w:r>
      <w:r w:rsidRPr="00951A99">
        <w:rPr>
          <w:rFonts w:eastAsia="標楷體" w:hAnsi="標楷體"/>
        </w:rPr>
        <w:t>環境教育法之實施，增進</w:t>
      </w:r>
      <w:r w:rsidRPr="00951A99">
        <w:rPr>
          <w:rFonts w:eastAsia="標楷體" w:hAnsi="標楷體" w:hint="eastAsia"/>
        </w:rPr>
        <w:t>學校教師運用校園廢棄物轉化為可用之工具，減少浪費，</w:t>
      </w:r>
      <w:r w:rsidRPr="00951A99">
        <w:rPr>
          <w:rFonts w:eastAsia="標楷體" w:hAnsi="標楷體"/>
        </w:rPr>
        <w:t>增進學校推展環境教育之效能，特辦理本研習活動。</w:t>
      </w:r>
    </w:p>
    <w:p w14:paraId="32283C6C" w14:textId="77777777" w:rsidR="003C2661" w:rsidRPr="00055E8F" w:rsidRDefault="003C2661" w:rsidP="003C2661">
      <w:pPr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="1800" w:hangingChars="750" w:hanging="1800"/>
        <w:rPr>
          <w:rFonts w:eastAsia="標楷體"/>
        </w:rPr>
      </w:pPr>
      <w:r w:rsidRPr="00055E8F">
        <w:rPr>
          <w:rFonts w:eastAsia="標楷體" w:hAnsi="標楷體"/>
        </w:rPr>
        <w:t>參加對象：</w:t>
      </w:r>
      <w:r w:rsidRPr="00055E8F">
        <w:rPr>
          <w:rFonts w:eastAsia="標楷體" w:hAnsi="標楷體" w:hint="eastAsia"/>
          <w:u w:val="single"/>
        </w:rPr>
        <w:t>社會</w:t>
      </w:r>
      <w:r w:rsidRPr="00055E8F">
        <w:rPr>
          <w:rFonts w:eastAsia="標楷體" w:hAnsi="標楷體"/>
          <w:u w:val="single"/>
        </w:rPr>
        <w:t>與自然領域之教師</w:t>
      </w:r>
      <w:r w:rsidRPr="00055E8F">
        <w:rPr>
          <w:rFonts w:eastAsia="標楷體" w:hAnsi="標楷體" w:hint="eastAsia"/>
          <w:u w:val="single"/>
        </w:rPr>
        <w:t>優先錄取，亦歡迎其他領域教師或家長、社區民眾參加。請各校依分配人數表推薦代表參加</w:t>
      </w:r>
      <w:r w:rsidRPr="00055E8F">
        <w:rPr>
          <w:rFonts w:eastAsia="標楷體" w:hAnsi="標楷體" w:hint="eastAsia"/>
          <w:u w:val="single"/>
        </w:rPr>
        <w:t>(</w:t>
      </w:r>
      <w:r w:rsidRPr="00055E8F">
        <w:rPr>
          <w:rFonts w:eastAsia="標楷體" w:hAnsi="標楷體" w:hint="eastAsia"/>
          <w:u w:val="single"/>
        </w:rPr>
        <w:t>額滿為止</w:t>
      </w:r>
      <w:r w:rsidRPr="00055E8F">
        <w:rPr>
          <w:rFonts w:eastAsia="標楷體" w:hAnsi="標楷體" w:hint="eastAsia"/>
          <w:u w:val="single"/>
        </w:rPr>
        <w:t>)</w:t>
      </w:r>
      <w:r w:rsidRPr="00055E8F">
        <w:rPr>
          <w:rFonts w:eastAsia="標楷體" w:hAnsi="標楷體" w:hint="eastAsia"/>
        </w:rPr>
        <w:t>。</w:t>
      </w:r>
    </w:p>
    <w:p w14:paraId="4CA2BF92" w14:textId="08A2C2DF" w:rsidR="003C2661" w:rsidRPr="00055E8F" w:rsidRDefault="003C2661" w:rsidP="003C2661">
      <w:pPr>
        <w:tabs>
          <w:tab w:val="left" w:pos="567"/>
        </w:tabs>
        <w:snapToGrid w:val="0"/>
        <w:spacing w:line="0" w:lineRule="atLeast"/>
        <w:rPr>
          <w:rFonts w:eastAsia="標楷體" w:hAnsi="標楷體"/>
        </w:rPr>
      </w:pPr>
      <w:r w:rsidRPr="00055E8F">
        <w:rPr>
          <w:rFonts w:eastAsia="標楷體" w:hAnsi="標楷體" w:hint="eastAsia"/>
        </w:rPr>
        <w:t>三</w:t>
      </w:r>
      <w:r w:rsidRPr="00055E8F">
        <w:rPr>
          <w:rFonts w:ascii="標楷體" w:eastAsia="標楷體" w:hAnsi="標楷體" w:hint="eastAsia"/>
        </w:rPr>
        <w:t>、</w:t>
      </w:r>
      <w:r w:rsidRPr="00055E8F">
        <w:rPr>
          <w:rFonts w:eastAsia="標楷體" w:hAnsi="標楷體" w:hint="eastAsia"/>
        </w:rPr>
        <w:t>報名方式：</w:t>
      </w:r>
      <w:r w:rsidRPr="00055E8F">
        <w:rPr>
          <w:rFonts w:eastAsia="標楷體" w:hAnsi="標楷體" w:hint="eastAsia"/>
          <w:b/>
          <w:u w:val="single"/>
        </w:rPr>
        <w:t>報名截止日期</w:t>
      </w:r>
      <w:r w:rsidRPr="00055E8F">
        <w:rPr>
          <w:rFonts w:eastAsia="標楷體" w:hAnsi="標楷體" w:hint="eastAsia"/>
          <w:b/>
          <w:u w:val="single"/>
        </w:rPr>
        <w:t>1</w:t>
      </w:r>
      <w:r>
        <w:rPr>
          <w:rFonts w:eastAsia="標楷體" w:hAnsi="標楷體" w:hint="eastAsia"/>
          <w:b/>
          <w:u w:val="single"/>
        </w:rPr>
        <w:t>10</w:t>
      </w:r>
      <w:r w:rsidRPr="00055E8F">
        <w:rPr>
          <w:rFonts w:eastAsia="標楷體" w:hAnsi="標楷體" w:hint="eastAsia"/>
          <w:b/>
          <w:u w:val="single"/>
        </w:rPr>
        <w:t>年</w:t>
      </w:r>
      <w:r w:rsidR="00951A99">
        <w:rPr>
          <w:rFonts w:eastAsia="標楷體" w:hAnsi="標楷體" w:hint="eastAsia"/>
          <w:b/>
          <w:u w:val="single"/>
        </w:rPr>
        <w:t>11</w:t>
      </w:r>
      <w:r w:rsidRPr="00055E8F">
        <w:rPr>
          <w:rFonts w:eastAsia="標楷體" w:hAnsi="標楷體" w:hint="eastAsia"/>
          <w:b/>
          <w:u w:val="single"/>
        </w:rPr>
        <w:t>月</w:t>
      </w:r>
      <w:r w:rsidR="00951A99">
        <w:rPr>
          <w:rFonts w:eastAsia="標楷體" w:hAnsi="標楷體" w:hint="eastAsia"/>
          <w:b/>
          <w:u w:val="single"/>
        </w:rPr>
        <w:t>4</w:t>
      </w:r>
      <w:r w:rsidRPr="00055E8F">
        <w:rPr>
          <w:rFonts w:eastAsia="標楷體" w:hAnsi="標楷體" w:hint="eastAsia"/>
          <w:b/>
          <w:u w:val="single"/>
        </w:rPr>
        <w:t>日</w:t>
      </w:r>
      <w:r w:rsidRPr="00055E8F">
        <w:rPr>
          <w:rFonts w:eastAsia="標楷體" w:hAnsi="標楷體" w:hint="eastAsia"/>
          <w:b/>
          <w:u w:val="single"/>
        </w:rPr>
        <w:t>(</w:t>
      </w:r>
      <w:r>
        <w:rPr>
          <w:rFonts w:eastAsia="標楷體" w:hAnsi="標楷體" w:hint="eastAsia"/>
          <w:b/>
          <w:u w:val="single"/>
        </w:rPr>
        <w:t>四</w:t>
      </w:r>
      <w:r w:rsidRPr="00055E8F">
        <w:rPr>
          <w:rFonts w:eastAsia="標楷體" w:hAnsi="標楷體" w:hint="eastAsia"/>
          <w:b/>
          <w:u w:val="single"/>
        </w:rPr>
        <w:t>)</w:t>
      </w:r>
      <w:r w:rsidRPr="00055E8F">
        <w:rPr>
          <w:rFonts w:eastAsia="標楷體" w:hAnsi="標楷體"/>
          <w:b/>
          <w:u w:val="single"/>
        </w:rPr>
        <w:br/>
      </w:r>
      <w:r w:rsidRPr="00055E8F">
        <w:rPr>
          <w:rFonts w:eastAsia="標楷體" w:hAnsi="標楷體" w:hint="eastAsia"/>
        </w:rPr>
        <w:t xml:space="preserve">              </w:t>
      </w:r>
      <w:r w:rsidRPr="00055E8F">
        <w:rPr>
          <w:rFonts w:eastAsia="標楷體" w:hAnsi="標楷體" w:hint="eastAsia"/>
        </w:rPr>
        <w:t>請至</w:t>
      </w:r>
      <w:r w:rsidRPr="00055E8F">
        <w:rPr>
          <w:rFonts w:eastAsia="標楷體" w:hAnsi="標楷體" w:hint="eastAsia"/>
          <w:b/>
          <w:u w:val="single"/>
        </w:rPr>
        <w:t>環境教育終身學習網</w:t>
      </w:r>
      <w:r w:rsidRPr="00055E8F">
        <w:rPr>
          <w:rFonts w:eastAsia="標楷體" w:hAnsi="標楷體" w:hint="eastAsia"/>
        </w:rPr>
        <w:t>報名。</w:t>
      </w:r>
      <w:r w:rsidRPr="00055E8F">
        <w:rPr>
          <w:rFonts w:eastAsia="標楷體" w:hAnsi="標楷體"/>
        </w:rPr>
        <w:t>各校承辦人</w:t>
      </w:r>
      <w:r w:rsidRPr="00055E8F">
        <w:rPr>
          <w:rFonts w:eastAsia="標楷體" w:hAnsi="標楷體" w:hint="eastAsia"/>
        </w:rPr>
        <w:t>彙整報名表</w:t>
      </w:r>
      <w:r w:rsidRPr="00055E8F">
        <w:rPr>
          <w:rFonts w:eastAsia="標楷體" w:hAnsi="標楷體" w:hint="eastAsia"/>
        </w:rPr>
        <w:t>(</w:t>
      </w:r>
      <w:r w:rsidRPr="00055E8F">
        <w:rPr>
          <w:rFonts w:eastAsia="標楷體" w:hAnsi="標楷體" w:hint="eastAsia"/>
        </w:rPr>
        <w:t>如附</w:t>
      </w:r>
    </w:p>
    <w:p w14:paraId="1A9C10B1" w14:textId="77777777" w:rsidR="003C2661" w:rsidRPr="00055E8F" w:rsidRDefault="003C2661" w:rsidP="003C2661">
      <w:pPr>
        <w:tabs>
          <w:tab w:val="left" w:pos="567"/>
        </w:tabs>
        <w:snapToGrid w:val="0"/>
        <w:spacing w:line="0" w:lineRule="atLeast"/>
        <w:rPr>
          <w:rFonts w:eastAsia="標楷體" w:hAnsi="標楷體"/>
        </w:rPr>
      </w:pPr>
      <w:r w:rsidRPr="00055E8F">
        <w:rPr>
          <w:rFonts w:eastAsia="標楷體" w:hAnsi="標楷體" w:hint="eastAsia"/>
        </w:rPr>
        <w:t xml:space="preserve">              </w:t>
      </w:r>
      <w:r w:rsidRPr="00055E8F">
        <w:rPr>
          <w:rFonts w:eastAsia="標楷體" w:hAnsi="標楷體" w:hint="eastAsia"/>
        </w:rPr>
        <w:t>件</w:t>
      </w:r>
      <w:r w:rsidRPr="00055E8F">
        <w:rPr>
          <w:rFonts w:eastAsia="標楷體" w:hAnsi="標楷體" w:hint="eastAsia"/>
        </w:rPr>
        <w:t>)</w:t>
      </w:r>
      <w:r w:rsidRPr="00055E8F">
        <w:rPr>
          <w:rFonts w:eastAsia="標楷體" w:hint="eastAsia"/>
        </w:rPr>
        <w:t>寄至電子信箱</w:t>
      </w:r>
      <w:r w:rsidRPr="00055E8F">
        <w:rPr>
          <w:rFonts w:ascii="標楷體" w:eastAsia="標楷體" w:hAnsi="標楷體" w:cs="Times New Roman"/>
          <w:szCs w:val="24"/>
          <w:bdr w:val="none" w:sz="0" w:space="0" w:color="auto" w:frame="1"/>
        </w:rPr>
        <w:t>antonyttc@gmail.com</w:t>
      </w:r>
    </w:p>
    <w:p w14:paraId="7039292B" w14:textId="2D7DC62D" w:rsidR="003C2661" w:rsidRPr="00055E8F" w:rsidRDefault="003C2661" w:rsidP="003C2661">
      <w:pPr>
        <w:tabs>
          <w:tab w:val="left" w:pos="567"/>
        </w:tabs>
        <w:snapToGrid w:val="0"/>
        <w:spacing w:line="0" w:lineRule="atLeast"/>
        <w:rPr>
          <w:rFonts w:eastAsia="標楷體"/>
        </w:rPr>
      </w:pPr>
      <w:r w:rsidRPr="00055E8F">
        <w:rPr>
          <w:rFonts w:eastAsia="標楷體" w:hAnsi="標楷體" w:hint="eastAsia"/>
        </w:rPr>
        <w:t xml:space="preserve">              </w:t>
      </w:r>
      <w:r w:rsidRPr="00055E8F">
        <w:rPr>
          <w:rFonts w:eastAsia="標楷體" w:hAnsi="標楷體" w:hint="eastAsia"/>
        </w:rPr>
        <w:t>洽詢電話</w:t>
      </w:r>
      <w:r w:rsidRPr="00055E8F">
        <w:rPr>
          <w:rFonts w:eastAsia="標楷體" w:hAnsi="標楷體" w:hint="eastAsia"/>
        </w:rPr>
        <w:t>332613#</w:t>
      </w:r>
      <w:r w:rsidR="00951A99">
        <w:rPr>
          <w:rFonts w:eastAsia="標楷體" w:hAnsi="標楷體" w:hint="eastAsia"/>
        </w:rPr>
        <w:t>5602</w:t>
      </w:r>
      <w:r>
        <w:rPr>
          <w:rFonts w:eastAsia="標楷體" w:hAnsi="標楷體" w:hint="eastAsia"/>
        </w:rPr>
        <w:t>6</w:t>
      </w:r>
      <w:r w:rsidRPr="00055E8F">
        <w:rPr>
          <w:rFonts w:eastAsia="標楷體" w:hAnsi="標楷體" w:hint="eastAsia"/>
        </w:rPr>
        <w:t>莊先生。</w:t>
      </w:r>
    </w:p>
    <w:p w14:paraId="5BED52C7" w14:textId="7FD637B5" w:rsidR="003C2661" w:rsidRPr="00951A99" w:rsidRDefault="00D46B13" w:rsidP="003C2661">
      <w:pPr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="1701" w:hanging="1701"/>
        <w:rPr>
          <w:rFonts w:eastAsia="標楷體"/>
        </w:rPr>
      </w:pPr>
      <w:r>
        <w:rPr>
          <w:rFonts w:eastAsia="標楷體" w:hAnsi="標楷體" w:hint="eastAsia"/>
        </w:rPr>
        <w:t>辦理</w:t>
      </w:r>
      <w:r w:rsidR="003C2661" w:rsidRPr="00055E8F">
        <w:rPr>
          <w:rFonts w:eastAsia="標楷體" w:hAnsi="標楷體"/>
        </w:rPr>
        <w:t>時間：</w:t>
      </w:r>
      <w:r w:rsidR="003C2661" w:rsidRPr="00951A99">
        <w:rPr>
          <w:rFonts w:eastAsia="標楷體"/>
          <w:b/>
        </w:rPr>
        <w:t>110</w:t>
      </w:r>
      <w:r w:rsidR="003C2661" w:rsidRPr="00055E8F">
        <w:rPr>
          <w:rFonts w:eastAsia="標楷體" w:hAnsi="標楷體"/>
          <w:b/>
        </w:rPr>
        <w:t>年</w:t>
      </w:r>
      <w:r w:rsidR="00951A99">
        <w:rPr>
          <w:rFonts w:eastAsia="標楷體" w:hAnsi="標楷體" w:hint="eastAsia"/>
          <w:b/>
        </w:rPr>
        <w:t>11</w:t>
      </w:r>
      <w:r w:rsidR="003C2661" w:rsidRPr="00055E8F">
        <w:rPr>
          <w:rFonts w:eastAsia="標楷體" w:hAnsi="標楷體" w:hint="eastAsia"/>
          <w:b/>
        </w:rPr>
        <w:t>月</w:t>
      </w:r>
      <w:r w:rsidR="00951A99">
        <w:rPr>
          <w:rFonts w:eastAsia="標楷體" w:hAnsi="標楷體" w:hint="eastAsia"/>
          <w:b/>
        </w:rPr>
        <w:t>6</w:t>
      </w:r>
      <w:r w:rsidR="003C2661" w:rsidRPr="00055E8F">
        <w:rPr>
          <w:rFonts w:eastAsia="標楷體" w:hAnsi="標楷體" w:hint="eastAsia"/>
          <w:b/>
        </w:rPr>
        <w:t>日</w:t>
      </w:r>
      <w:r w:rsidR="003C2661" w:rsidRPr="00055E8F">
        <w:rPr>
          <w:rFonts w:eastAsia="標楷體" w:hAnsi="標楷體" w:hint="eastAsia"/>
          <w:b/>
        </w:rPr>
        <w:t>(</w:t>
      </w:r>
      <w:r w:rsidR="003C2661" w:rsidRPr="00055E8F">
        <w:rPr>
          <w:rFonts w:eastAsia="標楷體" w:hAnsi="標楷體" w:hint="eastAsia"/>
          <w:b/>
        </w:rPr>
        <w:t>六</w:t>
      </w:r>
      <w:r w:rsidR="003C2661" w:rsidRPr="00055E8F">
        <w:rPr>
          <w:rFonts w:eastAsia="標楷體" w:hAnsi="標楷體" w:hint="eastAsia"/>
          <w:b/>
        </w:rPr>
        <w:t>)</w:t>
      </w:r>
      <w:r w:rsidR="003C2661" w:rsidRPr="00055E8F">
        <w:rPr>
          <w:rFonts w:eastAsia="標楷體" w:hAnsi="標楷體"/>
          <w:b/>
        </w:rPr>
        <w:t>，早上</w:t>
      </w:r>
      <w:r w:rsidR="003C2661" w:rsidRPr="00055E8F">
        <w:rPr>
          <w:rFonts w:eastAsia="標楷體"/>
          <w:b/>
        </w:rPr>
        <w:t>0</w:t>
      </w:r>
      <w:r w:rsidR="003C2661" w:rsidRPr="00055E8F">
        <w:rPr>
          <w:rFonts w:eastAsia="標楷體" w:hint="eastAsia"/>
          <w:b/>
        </w:rPr>
        <w:t>9</w:t>
      </w:r>
      <w:r w:rsidR="003C2661" w:rsidRPr="00055E8F">
        <w:rPr>
          <w:rFonts w:eastAsia="標楷體" w:hAnsi="標楷體"/>
          <w:b/>
        </w:rPr>
        <w:t>：</w:t>
      </w:r>
      <w:r w:rsidR="003C2661" w:rsidRPr="00055E8F">
        <w:rPr>
          <w:rFonts w:eastAsia="標楷體" w:hAnsi="標楷體" w:hint="eastAsia"/>
          <w:b/>
        </w:rPr>
        <w:t>0</w:t>
      </w:r>
      <w:r w:rsidR="003C2661" w:rsidRPr="00055E8F">
        <w:rPr>
          <w:rFonts w:eastAsia="標楷體"/>
          <w:b/>
        </w:rPr>
        <w:t>0~</w:t>
      </w:r>
      <w:r w:rsidR="003C2661" w:rsidRPr="00055E8F">
        <w:rPr>
          <w:rFonts w:eastAsia="標楷體" w:hint="eastAsia"/>
          <w:b/>
        </w:rPr>
        <w:t>16</w:t>
      </w:r>
      <w:r w:rsidR="003C2661" w:rsidRPr="00055E8F">
        <w:rPr>
          <w:rFonts w:eastAsia="標楷體" w:hAnsi="標楷體"/>
          <w:b/>
        </w:rPr>
        <w:t>：</w:t>
      </w:r>
      <w:r w:rsidR="003C2661" w:rsidRPr="00055E8F">
        <w:rPr>
          <w:rFonts w:eastAsia="標楷體" w:hAnsi="標楷體" w:hint="eastAsia"/>
          <w:b/>
        </w:rPr>
        <w:t>1</w:t>
      </w:r>
      <w:r w:rsidR="003C2661" w:rsidRPr="00055E8F">
        <w:rPr>
          <w:rFonts w:eastAsia="標楷體"/>
          <w:b/>
        </w:rPr>
        <w:t>0</w:t>
      </w:r>
      <w:r w:rsidR="003C2661" w:rsidRPr="00055E8F">
        <w:rPr>
          <w:rFonts w:eastAsia="標楷體" w:hAnsi="標楷體"/>
        </w:rPr>
        <w:t>，共計</w:t>
      </w:r>
      <w:r w:rsidR="003C2661" w:rsidRPr="00055E8F">
        <w:rPr>
          <w:rFonts w:eastAsia="標楷體" w:hAnsi="標楷體" w:hint="eastAsia"/>
        </w:rPr>
        <w:t>6</w:t>
      </w:r>
      <w:r w:rsidR="003C2661" w:rsidRPr="00055E8F">
        <w:rPr>
          <w:rFonts w:eastAsia="標楷體" w:hAnsi="標楷體"/>
        </w:rPr>
        <w:t>小時。</w:t>
      </w:r>
    </w:p>
    <w:p w14:paraId="3B589A63" w14:textId="08DC92AF" w:rsidR="00951A99" w:rsidRPr="00055E8F" w:rsidRDefault="00951A99" w:rsidP="00951A99">
      <w:pPr>
        <w:tabs>
          <w:tab w:val="left" w:pos="567"/>
        </w:tabs>
        <w:snapToGrid w:val="0"/>
        <w:spacing w:line="0" w:lineRule="atLeast"/>
        <w:ind w:left="1701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ascii="標楷體" w:eastAsia="標楷體" w:hAnsi="標楷體" w:hint="eastAsia"/>
        </w:rPr>
        <w:t>（分上午場和下午場）</w:t>
      </w:r>
    </w:p>
    <w:p w14:paraId="3A8D7562" w14:textId="77777777" w:rsidR="003C2661" w:rsidRPr="00055E8F" w:rsidRDefault="003C2661" w:rsidP="003C2661">
      <w:pPr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="1701" w:hanging="1701"/>
        <w:rPr>
          <w:rFonts w:eastAsia="標楷體"/>
        </w:rPr>
      </w:pPr>
      <w:r w:rsidRPr="00055E8F">
        <w:rPr>
          <w:rFonts w:eastAsia="標楷體" w:hAnsi="標楷體"/>
        </w:rPr>
        <w:t>地</w:t>
      </w:r>
      <w:r w:rsidRPr="00055E8F">
        <w:rPr>
          <w:rFonts w:eastAsia="標楷體"/>
        </w:rPr>
        <w:t xml:space="preserve">    </w:t>
      </w:r>
      <w:r w:rsidRPr="00055E8F">
        <w:rPr>
          <w:rFonts w:eastAsia="標楷體" w:hAnsi="標楷體"/>
        </w:rPr>
        <w:t>點：</w:t>
      </w:r>
      <w:r w:rsidRPr="00055E8F">
        <w:rPr>
          <w:rFonts w:eastAsia="標楷體" w:hAnsi="標楷體" w:hint="eastAsia"/>
        </w:rPr>
        <w:t>金門縣立金湖國民中學</w:t>
      </w:r>
      <w:r w:rsidRPr="00055E8F">
        <w:rPr>
          <w:rFonts w:eastAsia="標楷體" w:hAnsi="標楷體"/>
        </w:rPr>
        <w:t>。</w:t>
      </w:r>
    </w:p>
    <w:p w14:paraId="5FDD0951" w14:textId="77777777" w:rsidR="003C2661" w:rsidRPr="00055E8F" w:rsidRDefault="003C2661" w:rsidP="003C2661">
      <w:pPr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="1701" w:hanging="1701"/>
        <w:rPr>
          <w:rFonts w:eastAsia="標楷體"/>
        </w:rPr>
      </w:pPr>
      <w:r w:rsidRPr="00055E8F">
        <w:rPr>
          <w:rFonts w:eastAsia="標楷體" w:hAnsi="標楷體"/>
        </w:rPr>
        <w:t>主辦單位：金門縣政府教育</w:t>
      </w:r>
      <w:r w:rsidRPr="00055E8F">
        <w:rPr>
          <w:rFonts w:eastAsia="標楷體" w:hAnsi="標楷體" w:hint="eastAsia"/>
        </w:rPr>
        <w:t>處</w:t>
      </w:r>
      <w:r w:rsidRPr="00055E8F">
        <w:rPr>
          <w:rFonts w:eastAsia="標楷體" w:hAnsi="標楷體"/>
        </w:rPr>
        <w:t>。</w:t>
      </w:r>
    </w:p>
    <w:p w14:paraId="3DBB44AA" w14:textId="77777777" w:rsidR="003C2661" w:rsidRPr="00055E8F" w:rsidRDefault="003C2661" w:rsidP="003C2661">
      <w:pPr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="1701" w:hanging="1701"/>
        <w:rPr>
          <w:rFonts w:eastAsia="標楷體"/>
        </w:rPr>
      </w:pPr>
      <w:r w:rsidRPr="00055E8F">
        <w:rPr>
          <w:rFonts w:eastAsia="標楷體" w:hAnsi="標楷體"/>
        </w:rPr>
        <w:t>承辦單位：金門縣立</w:t>
      </w:r>
      <w:r w:rsidRPr="00055E8F">
        <w:rPr>
          <w:rFonts w:eastAsia="標楷體" w:hAnsi="標楷體" w:hint="eastAsia"/>
        </w:rPr>
        <w:t>金湖國民中學</w:t>
      </w:r>
      <w:r w:rsidRPr="00055E8F">
        <w:rPr>
          <w:rFonts w:eastAsia="標楷體" w:hAnsi="標楷體"/>
        </w:rPr>
        <w:t>。</w:t>
      </w:r>
    </w:p>
    <w:p w14:paraId="5445F83C" w14:textId="77777777" w:rsidR="003C2661" w:rsidRPr="00055E8F" w:rsidRDefault="003C2661" w:rsidP="003C2661">
      <w:pPr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="1701" w:hanging="1701"/>
        <w:rPr>
          <w:rFonts w:eastAsia="標楷體"/>
        </w:rPr>
      </w:pPr>
      <w:r w:rsidRPr="00055E8F">
        <w:rPr>
          <w:rFonts w:eastAsia="標楷體" w:hAnsi="標楷體"/>
        </w:rPr>
        <w:t>協辦單位：各級國民中小學。</w:t>
      </w:r>
    </w:p>
    <w:p w14:paraId="1B5104C5" w14:textId="77777777" w:rsidR="003C2661" w:rsidRPr="00055E8F" w:rsidRDefault="003C2661" w:rsidP="003C2661">
      <w:pPr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="1814" w:hanging="1814"/>
        <w:rPr>
          <w:rFonts w:eastAsia="標楷體"/>
        </w:rPr>
      </w:pPr>
      <w:r w:rsidRPr="00055E8F">
        <w:rPr>
          <w:rFonts w:eastAsia="標楷體" w:hAnsi="標楷體"/>
        </w:rPr>
        <w:t>授課人員：</w:t>
      </w:r>
      <w:r w:rsidRPr="00951A99">
        <w:rPr>
          <w:rFonts w:eastAsia="標楷體" w:hAnsi="標楷體" w:hint="eastAsia"/>
        </w:rPr>
        <w:t>桃子腳國中小曹崇禮老師等相關專業師資</w:t>
      </w:r>
      <w:r w:rsidRPr="00951A99">
        <w:rPr>
          <w:rFonts w:eastAsia="標楷體" w:hAnsi="標楷體"/>
        </w:rPr>
        <w:t>。</w:t>
      </w:r>
    </w:p>
    <w:p w14:paraId="0E30AD6C" w14:textId="77777777" w:rsidR="003C2661" w:rsidRPr="00055E8F" w:rsidRDefault="003C2661" w:rsidP="003C2661">
      <w:pPr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="1701" w:hanging="1701"/>
        <w:rPr>
          <w:rFonts w:eastAsia="標楷體"/>
          <w:color w:val="FF0000"/>
        </w:rPr>
      </w:pPr>
      <w:r w:rsidRPr="00055E8F">
        <w:rPr>
          <w:rFonts w:eastAsia="標楷體" w:hAnsi="標楷體"/>
        </w:rPr>
        <w:t>課</w:t>
      </w:r>
      <w:r w:rsidRPr="00055E8F">
        <w:rPr>
          <w:rFonts w:eastAsia="標楷體"/>
        </w:rPr>
        <w:t xml:space="preserve"> </w:t>
      </w:r>
      <w:r w:rsidRPr="00055E8F">
        <w:rPr>
          <w:rFonts w:eastAsia="標楷體" w:hAnsi="標楷體"/>
        </w:rPr>
        <w:t>程</w:t>
      </w:r>
      <w:r w:rsidRPr="00055E8F">
        <w:rPr>
          <w:rFonts w:eastAsia="標楷體"/>
        </w:rPr>
        <w:t xml:space="preserve"> </w:t>
      </w:r>
      <w:r w:rsidRPr="00055E8F">
        <w:rPr>
          <w:rFonts w:eastAsia="標楷體" w:hAnsi="標楷體"/>
        </w:rPr>
        <w:t>表：</w:t>
      </w:r>
      <w:r w:rsidRPr="00055E8F">
        <w:rPr>
          <w:rFonts w:eastAsia="標楷體" w:hAnsi="標楷體" w:hint="eastAsia"/>
        </w:rPr>
        <w:t>進行方式</w:t>
      </w:r>
      <w:r w:rsidRPr="00055E8F">
        <w:rPr>
          <w:rFonts w:eastAsia="標楷體" w:hAnsi="標楷體"/>
        </w:rPr>
        <w:t>詳如附表。</w:t>
      </w:r>
    </w:p>
    <w:p w14:paraId="7C79B005" w14:textId="77777777" w:rsidR="003C2661" w:rsidRPr="00055E8F" w:rsidRDefault="003C2661" w:rsidP="003C2661">
      <w:pPr>
        <w:numPr>
          <w:ilvl w:val="0"/>
          <w:numId w:val="1"/>
        </w:numPr>
        <w:tabs>
          <w:tab w:val="left" w:pos="567"/>
          <w:tab w:val="left" w:pos="851"/>
        </w:tabs>
        <w:snapToGrid w:val="0"/>
        <w:spacing w:line="0" w:lineRule="atLeast"/>
        <w:ind w:left="1701" w:hanging="1701"/>
        <w:rPr>
          <w:rFonts w:eastAsia="標楷體"/>
          <w:color w:val="FF0000"/>
        </w:rPr>
      </w:pPr>
      <w:r w:rsidRPr="00055E8F">
        <w:rPr>
          <w:rFonts w:eastAsia="標楷體" w:hAnsi="標楷體"/>
        </w:rPr>
        <w:t>經</w:t>
      </w:r>
      <w:r w:rsidRPr="00055E8F">
        <w:rPr>
          <w:rFonts w:eastAsia="標楷體"/>
        </w:rPr>
        <w:t xml:space="preserve">  </w:t>
      </w:r>
      <w:r w:rsidRPr="00055E8F">
        <w:rPr>
          <w:rFonts w:eastAsia="標楷體" w:hAnsi="標楷體"/>
        </w:rPr>
        <w:t>費：由</w:t>
      </w:r>
      <w:r w:rsidRPr="00055E8F">
        <w:rPr>
          <w:rFonts w:eastAsia="標楷體" w:hAnsi="標楷體" w:hint="eastAsia"/>
        </w:rPr>
        <w:t>教育部補助款</w:t>
      </w:r>
      <w:r w:rsidRPr="00055E8F">
        <w:rPr>
          <w:rFonts w:eastAsia="標楷體" w:hAnsi="標楷體"/>
        </w:rPr>
        <w:t>下列支</w:t>
      </w:r>
      <w:r w:rsidRPr="00055E8F">
        <w:rPr>
          <w:rFonts w:eastAsia="標楷體"/>
        </w:rPr>
        <w:t>(</w:t>
      </w:r>
      <w:r w:rsidRPr="00055E8F">
        <w:rPr>
          <w:rFonts w:eastAsia="標楷體" w:hAnsi="標楷體"/>
        </w:rPr>
        <w:t>如經費概算表</w:t>
      </w:r>
      <w:r w:rsidRPr="00055E8F">
        <w:rPr>
          <w:rFonts w:eastAsia="標楷體"/>
        </w:rPr>
        <w:t>)</w:t>
      </w:r>
      <w:r w:rsidRPr="00055E8F">
        <w:rPr>
          <w:rFonts w:eastAsia="標楷體" w:hAnsi="標楷體"/>
        </w:rPr>
        <w:t>。</w:t>
      </w:r>
    </w:p>
    <w:p w14:paraId="63629AF6" w14:textId="77777777" w:rsidR="003C2661" w:rsidRPr="00055E8F" w:rsidRDefault="003C2661" w:rsidP="003C2661">
      <w:pPr>
        <w:numPr>
          <w:ilvl w:val="0"/>
          <w:numId w:val="1"/>
        </w:numPr>
        <w:tabs>
          <w:tab w:val="left" w:pos="567"/>
          <w:tab w:val="left" w:pos="851"/>
        </w:tabs>
        <w:snapToGrid w:val="0"/>
        <w:spacing w:line="0" w:lineRule="atLeast"/>
        <w:ind w:left="1134" w:hanging="1134"/>
        <w:rPr>
          <w:rFonts w:eastAsia="標楷體"/>
          <w:color w:val="FF0000"/>
        </w:rPr>
      </w:pPr>
      <w:r w:rsidRPr="00055E8F">
        <w:rPr>
          <w:rFonts w:eastAsia="標楷體" w:hAnsi="標楷體"/>
        </w:rPr>
        <w:t>一般規定：</w:t>
      </w:r>
    </w:p>
    <w:p w14:paraId="58DFC5FA" w14:textId="01721E09" w:rsidR="003C2661" w:rsidRPr="00055E8F" w:rsidRDefault="003C2661" w:rsidP="003C2661">
      <w:pPr>
        <w:numPr>
          <w:ilvl w:val="0"/>
          <w:numId w:val="2"/>
        </w:numPr>
        <w:snapToGrid w:val="0"/>
        <w:spacing w:line="0" w:lineRule="atLeast"/>
        <w:ind w:left="1134" w:hanging="567"/>
        <w:rPr>
          <w:rFonts w:eastAsia="標楷體"/>
        </w:rPr>
      </w:pPr>
      <w:r w:rsidRPr="00055E8F">
        <w:rPr>
          <w:rFonts w:eastAsia="標楷體" w:hAnsi="標楷體"/>
        </w:rPr>
        <w:t>參加研習人員當日給予公假登記</w:t>
      </w:r>
      <w:r w:rsidRPr="00055E8F">
        <w:rPr>
          <w:rFonts w:eastAsia="標楷體" w:hAnsi="標楷體" w:hint="eastAsia"/>
        </w:rPr>
        <w:t>，</w:t>
      </w:r>
      <w:r w:rsidR="00951A99">
        <w:rPr>
          <w:rFonts w:eastAsia="標楷體" w:hAnsi="標楷體" w:hint="eastAsia"/>
        </w:rPr>
        <w:t>每場</w:t>
      </w:r>
      <w:r w:rsidRPr="00055E8F">
        <w:rPr>
          <w:rFonts w:eastAsia="標楷體" w:hAnsi="標楷體"/>
        </w:rPr>
        <w:t>參加研習活動者，核發研習時數</w:t>
      </w:r>
      <w:r w:rsidR="00951A99">
        <w:rPr>
          <w:rFonts w:eastAsia="標楷體" w:hAnsi="標楷體" w:hint="eastAsia"/>
        </w:rPr>
        <w:t>3</w:t>
      </w:r>
      <w:r w:rsidRPr="00055E8F">
        <w:rPr>
          <w:rFonts w:eastAsia="標楷體" w:hAnsi="標楷體"/>
        </w:rPr>
        <w:t>小時，並准予不影響課務下，補假</w:t>
      </w:r>
      <w:r w:rsidRPr="00055E8F">
        <w:rPr>
          <w:rFonts w:eastAsia="標楷體" w:hAnsi="標楷體" w:hint="eastAsia"/>
        </w:rPr>
        <w:t>半日</w:t>
      </w:r>
      <w:r w:rsidRPr="00055E8F">
        <w:rPr>
          <w:rFonts w:eastAsia="標楷體" w:hAnsi="標楷體"/>
        </w:rPr>
        <w:t>。</w:t>
      </w:r>
    </w:p>
    <w:p w14:paraId="1BBAF644" w14:textId="77777777" w:rsidR="003C2661" w:rsidRPr="00055E8F" w:rsidRDefault="003C2661" w:rsidP="003C2661">
      <w:pPr>
        <w:numPr>
          <w:ilvl w:val="0"/>
          <w:numId w:val="2"/>
        </w:numPr>
        <w:snapToGrid w:val="0"/>
        <w:spacing w:line="0" w:lineRule="atLeast"/>
        <w:ind w:left="1134" w:hanging="567"/>
        <w:rPr>
          <w:rFonts w:eastAsia="標楷體"/>
        </w:rPr>
      </w:pPr>
      <w:r w:rsidRPr="00055E8F">
        <w:rPr>
          <w:rFonts w:eastAsia="標楷體" w:hAnsi="標楷體"/>
        </w:rPr>
        <w:t>為響應環保，請參加研習人員自行攜帶</w:t>
      </w:r>
      <w:r w:rsidRPr="00055E8F">
        <w:rPr>
          <w:rFonts w:eastAsia="標楷體" w:hAnsi="標楷體" w:hint="eastAsia"/>
        </w:rPr>
        <w:t>水</w:t>
      </w:r>
      <w:r w:rsidRPr="00055E8F">
        <w:rPr>
          <w:rFonts w:eastAsia="標楷體" w:hAnsi="標楷體"/>
        </w:rPr>
        <w:t>杯</w:t>
      </w:r>
      <w:r w:rsidRPr="00055E8F">
        <w:rPr>
          <w:rFonts w:eastAsia="標楷體" w:hAnsi="標楷體" w:hint="eastAsia"/>
        </w:rPr>
        <w:t>及餐具</w:t>
      </w:r>
      <w:r w:rsidRPr="00055E8F">
        <w:rPr>
          <w:rFonts w:eastAsia="標楷體" w:hAnsi="標楷體"/>
        </w:rPr>
        <w:t>。</w:t>
      </w:r>
    </w:p>
    <w:p w14:paraId="6E865E80" w14:textId="0A2CAA3B" w:rsidR="003C2661" w:rsidRPr="00D46B13" w:rsidRDefault="003C2661" w:rsidP="003C2661">
      <w:pPr>
        <w:numPr>
          <w:ilvl w:val="0"/>
          <w:numId w:val="1"/>
        </w:numPr>
        <w:tabs>
          <w:tab w:val="left" w:pos="567"/>
          <w:tab w:val="left" w:pos="851"/>
        </w:tabs>
        <w:snapToGrid w:val="0"/>
        <w:spacing w:line="0" w:lineRule="atLeast"/>
        <w:ind w:left="1134" w:hanging="1134"/>
        <w:rPr>
          <w:rFonts w:eastAsia="標楷體"/>
        </w:rPr>
      </w:pPr>
      <w:r w:rsidRPr="00055E8F">
        <w:rPr>
          <w:rFonts w:eastAsia="標楷體" w:hAnsi="標楷體"/>
        </w:rPr>
        <w:t>本計畫承辦單位校長及主任、協辦人員核予嘉獎</w:t>
      </w:r>
      <w:r w:rsidRPr="00055E8F">
        <w:rPr>
          <w:rFonts w:eastAsia="標楷體"/>
        </w:rPr>
        <w:t>1</w:t>
      </w:r>
      <w:r w:rsidRPr="00055E8F">
        <w:rPr>
          <w:rFonts w:eastAsia="標楷體" w:hAnsi="標楷體"/>
        </w:rPr>
        <w:t>至</w:t>
      </w:r>
      <w:r w:rsidRPr="00055E8F">
        <w:rPr>
          <w:rFonts w:eastAsia="標楷體"/>
        </w:rPr>
        <w:t>2</w:t>
      </w:r>
      <w:r w:rsidRPr="00055E8F">
        <w:rPr>
          <w:rFonts w:eastAsia="標楷體" w:hAnsi="標楷體"/>
        </w:rPr>
        <w:t>次之行政獎勵，獎勵人數以</w:t>
      </w:r>
      <w:r w:rsidRPr="00055E8F">
        <w:rPr>
          <w:rFonts w:eastAsia="標楷體"/>
        </w:rPr>
        <w:t>5</w:t>
      </w:r>
      <w:r w:rsidRPr="00055E8F">
        <w:rPr>
          <w:rFonts w:eastAsia="標楷體" w:hAnsi="標楷體"/>
        </w:rPr>
        <w:t>人為上限。</w:t>
      </w:r>
    </w:p>
    <w:p w14:paraId="25ED21C2" w14:textId="77777777" w:rsidR="00D46B13" w:rsidRPr="00D46B13" w:rsidRDefault="00D46B13" w:rsidP="003C2661">
      <w:pPr>
        <w:numPr>
          <w:ilvl w:val="0"/>
          <w:numId w:val="1"/>
        </w:numPr>
        <w:tabs>
          <w:tab w:val="left" w:pos="567"/>
          <w:tab w:val="left" w:pos="851"/>
        </w:tabs>
        <w:snapToGrid w:val="0"/>
        <w:spacing w:line="0" w:lineRule="atLeast"/>
        <w:ind w:left="1134" w:hanging="1134"/>
        <w:rPr>
          <w:rFonts w:eastAsia="標楷體"/>
        </w:rPr>
      </w:pPr>
      <w:r w:rsidRPr="00055E8F">
        <w:rPr>
          <w:rFonts w:ascii="標楷體" w:eastAsia="標楷體" w:hAnsi="標楷體" w:cs="新細明體" w:hint="eastAsia"/>
          <w:kern w:val="0"/>
        </w:rPr>
        <w:t>預期效益：以在地化環境教育資源及</w:t>
      </w:r>
      <w:r w:rsidRPr="00055E8F">
        <w:rPr>
          <w:rFonts w:eastAsia="標楷體" w:hAnsi="標楷體"/>
        </w:rPr>
        <w:t>環境教育法之實施，增進</w:t>
      </w:r>
      <w:r w:rsidRPr="00055E8F">
        <w:rPr>
          <w:rFonts w:eastAsia="標楷體" w:hAnsi="標楷體" w:hint="eastAsia"/>
        </w:rPr>
        <w:t>全縣</w:t>
      </w:r>
      <w:r w:rsidRPr="00055E8F">
        <w:rPr>
          <w:rFonts w:eastAsia="標楷體" w:hAnsi="標楷體"/>
        </w:rPr>
        <w:t>學</w:t>
      </w:r>
      <w:r>
        <w:rPr>
          <w:rFonts w:eastAsia="標楷體" w:hAnsi="標楷體" w:hint="eastAsia"/>
        </w:rPr>
        <w:t>校</w:t>
      </w:r>
    </w:p>
    <w:p w14:paraId="6E8B451D" w14:textId="1DBEF312" w:rsidR="00D46B13" w:rsidRPr="00055E8F" w:rsidRDefault="00D46B13" w:rsidP="00D46B13">
      <w:pPr>
        <w:tabs>
          <w:tab w:val="left" w:pos="567"/>
          <w:tab w:val="left" w:pos="851"/>
        </w:tabs>
        <w:snapToGrid w:val="0"/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     </w:t>
      </w:r>
      <w:r>
        <w:rPr>
          <w:rFonts w:eastAsia="標楷體" w:hAnsi="標楷體" w:hint="eastAsia"/>
        </w:rPr>
        <w:t>教</w:t>
      </w:r>
      <w:r w:rsidRPr="00055E8F">
        <w:rPr>
          <w:rFonts w:eastAsia="標楷體" w:hAnsi="標楷體"/>
        </w:rPr>
        <w:t>職員工</w:t>
      </w:r>
      <w:r w:rsidRPr="00055E8F">
        <w:rPr>
          <w:rFonts w:eastAsia="標楷體" w:hAnsi="標楷體" w:hint="eastAsia"/>
        </w:rPr>
        <w:t>生</w:t>
      </w:r>
      <w:r w:rsidRPr="00055E8F">
        <w:rPr>
          <w:rFonts w:eastAsia="標楷體" w:hAnsi="標楷體"/>
        </w:rPr>
        <w:t>環境教育</w:t>
      </w:r>
      <w:r w:rsidRPr="00055E8F">
        <w:rPr>
          <w:rFonts w:eastAsia="標楷體" w:hAnsi="標楷體"/>
          <w:bCs/>
        </w:rPr>
        <w:t>及節能減碳</w:t>
      </w:r>
      <w:r w:rsidRPr="00055E8F">
        <w:rPr>
          <w:rFonts w:eastAsia="標楷體" w:hAnsi="標楷體"/>
        </w:rPr>
        <w:t>教育之了解與推廣，結合</w:t>
      </w:r>
      <w:r w:rsidRPr="00055E8F">
        <w:rPr>
          <w:rFonts w:eastAsia="標楷體" w:hAnsi="標楷體" w:hint="eastAsia"/>
        </w:rPr>
        <w:t>健康促進中</w:t>
      </w:r>
      <w:r>
        <w:rPr>
          <w:rFonts w:eastAsia="標楷體" w:hAnsi="標楷體" w:hint="eastAsia"/>
        </w:rPr>
        <w:t>心</w:t>
      </w:r>
    </w:p>
    <w:p w14:paraId="33E43F80" w14:textId="4A75235B" w:rsidR="003C2661" w:rsidRPr="00055E8F" w:rsidRDefault="00D46B13" w:rsidP="00D46B13">
      <w:pPr>
        <w:tabs>
          <w:tab w:val="left" w:pos="567"/>
        </w:tabs>
        <w:snapToGrid w:val="0"/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     </w:t>
      </w:r>
      <w:r w:rsidR="003C2661" w:rsidRPr="00055E8F">
        <w:rPr>
          <w:rFonts w:eastAsia="標楷體" w:hAnsi="標楷體" w:hint="eastAsia"/>
        </w:rPr>
        <w:t>學校與地區</w:t>
      </w:r>
      <w:r w:rsidR="003C2661" w:rsidRPr="00055E8F">
        <w:rPr>
          <w:rFonts w:eastAsia="標楷體" w:hAnsi="標楷體"/>
        </w:rPr>
        <w:t>資源，增進學校推展環境教育之效能。</w:t>
      </w:r>
    </w:p>
    <w:p w14:paraId="5664D3A9" w14:textId="77777777" w:rsidR="003C2661" w:rsidRPr="00FA180A" w:rsidRDefault="003C2661" w:rsidP="003C2661">
      <w:pPr>
        <w:numPr>
          <w:ilvl w:val="0"/>
          <w:numId w:val="1"/>
        </w:numPr>
        <w:tabs>
          <w:tab w:val="left" w:pos="567"/>
          <w:tab w:val="left" w:pos="851"/>
        </w:tabs>
        <w:snapToGrid w:val="0"/>
        <w:spacing w:line="0" w:lineRule="atLeast"/>
        <w:ind w:left="1134" w:hanging="1134"/>
        <w:rPr>
          <w:rFonts w:eastAsia="標楷體"/>
        </w:rPr>
      </w:pPr>
      <w:r w:rsidRPr="00055E8F">
        <w:rPr>
          <w:rFonts w:eastAsia="標楷體" w:hAnsi="標楷體"/>
        </w:rPr>
        <w:t>本計畫奉</w:t>
      </w:r>
      <w:r w:rsidRPr="00055E8F">
        <w:rPr>
          <w:rFonts w:eastAsia="標楷體" w:hAnsi="標楷體" w:hint="eastAsia"/>
        </w:rPr>
        <w:t xml:space="preserve">  </w:t>
      </w:r>
      <w:r w:rsidRPr="00055E8F">
        <w:rPr>
          <w:rFonts w:eastAsia="標楷體" w:hAnsi="標楷體"/>
        </w:rPr>
        <w:t>核可後實施，修正時亦同。</w:t>
      </w:r>
    </w:p>
    <w:p w14:paraId="7518E324" w14:textId="77777777" w:rsidR="003C2661" w:rsidRDefault="003C2661" w:rsidP="003C2661">
      <w:pPr>
        <w:tabs>
          <w:tab w:val="left" w:pos="567"/>
          <w:tab w:val="left" w:pos="851"/>
        </w:tabs>
        <w:snapToGrid w:val="0"/>
        <w:spacing w:line="0" w:lineRule="atLeast"/>
        <w:rPr>
          <w:rFonts w:eastAsia="標楷體" w:hAnsi="標楷體"/>
        </w:rPr>
      </w:pPr>
    </w:p>
    <w:p w14:paraId="56CED9BB" w14:textId="77777777" w:rsidR="003C2661" w:rsidRDefault="003C2661" w:rsidP="003C2661">
      <w:pPr>
        <w:tabs>
          <w:tab w:val="left" w:pos="567"/>
          <w:tab w:val="left" w:pos="851"/>
        </w:tabs>
        <w:snapToGrid w:val="0"/>
        <w:spacing w:line="0" w:lineRule="atLeast"/>
        <w:rPr>
          <w:rFonts w:eastAsia="標楷體" w:hAnsi="標楷體"/>
        </w:rPr>
      </w:pPr>
    </w:p>
    <w:p w14:paraId="5883CC4D" w14:textId="77777777" w:rsidR="003C2661" w:rsidRDefault="003C2661" w:rsidP="003C2661">
      <w:pPr>
        <w:tabs>
          <w:tab w:val="left" w:pos="567"/>
          <w:tab w:val="left" w:pos="851"/>
        </w:tabs>
        <w:snapToGrid w:val="0"/>
        <w:spacing w:line="0" w:lineRule="atLeast"/>
        <w:rPr>
          <w:rFonts w:eastAsia="標楷體" w:hAnsi="標楷體"/>
        </w:rPr>
      </w:pPr>
    </w:p>
    <w:p w14:paraId="534178FE" w14:textId="77777777" w:rsidR="003C2661" w:rsidRPr="00951A99" w:rsidRDefault="003C2661" w:rsidP="003C2661">
      <w:pPr>
        <w:tabs>
          <w:tab w:val="left" w:pos="567"/>
          <w:tab w:val="left" w:pos="851"/>
        </w:tabs>
        <w:snapToGrid w:val="0"/>
        <w:spacing w:line="0" w:lineRule="atLeast"/>
        <w:rPr>
          <w:rFonts w:eastAsia="標楷體" w:hAnsi="標楷體"/>
        </w:rPr>
      </w:pPr>
    </w:p>
    <w:p w14:paraId="11CB8C02" w14:textId="77777777" w:rsidR="003C2661" w:rsidRDefault="003C2661" w:rsidP="003C2661">
      <w:pPr>
        <w:tabs>
          <w:tab w:val="left" w:pos="567"/>
          <w:tab w:val="left" w:pos="851"/>
        </w:tabs>
        <w:snapToGrid w:val="0"/>
        <w:spacing w:line="0" w:lineRule="atLeast"/>
        <w:rPr>
          <w:rFonts w:eastAsia="標楷體" w:hAnsi="標楷體"/>
        </w:rPr>
      </w:pPr>
    </w:p>
    <w:p w14:paraId="48C6D323" w14:textId="77777777" w:rsidR="003C2661" w:rsidRDefault="003C2661" w:rsidP="003C2661">
      <w:pPr>
        <w:tabs>
          <w:tab w:val="left" w:pos="567"/>
          <w:tab w:val="left" w:pos="851"/>
        </w:tabs>
        <w:snapToGrid w:val="0"/>
        <w:spacing w:line="0" w:lineRule="atLeast"/>
        <w:rPr>
          <w:rFonts w:eastAsia="標楷體" w:hAnsi="標楷體"/>
        </w:rPr>
      </w:pPr>
    </w:p>
    <w:p w14:paraId="0E9EB837" w14:textId="77777777" w:rsidR="003C2661" w:rsidRDefault="003C2661" w:rsidP="003C2661">
      <w:pPr>
        <w:tabs>
          <w:tab w:val="left" w:pos="567"/>
          <w:tab w:val="left" w:pos="851"/>
        </w:tabs>
        <w:snapToGrid w:val="0"/>
        <w:spacing w:line="0" w:lineRule="atLeast"/>
        <w:rPr>
          <w:rFonts w:eastAsia="標楷體" w:hAnsi="標楷體"/>
        </w:rPr>
      </w:pPr>
    </w:p>
    <w:p w14:paraId="7A0DC8EE" w14:textId="77777777" w:rsidR="003C2661" w:rsidRDefault="003C2661" w:rsidP="003C2661">
      <w:pPr>
        <w:tabs>
          <w:tab w:val="left" w:pos="567"/>
          <w:tab w:val="left" w:pos="851"/>
        </w:tabs>
        <w:snapToGrid w:val="0"/>
        <w:spacing w:line="0" w:lineRule="atLeast"/>
        <w:rPr>
          <w:rFonts w:eastAsia="標楷體" w:hAnsi="標楷體"/>
        </w:rPr>
      </w:pPr>
    </w:p>
    <w:p w14:paraId="7DE24014" w14:textId="77777777" w:rsidR="003C2661" w:rsidRDefault="003C2661" w:rsidP="003C2661">
      <w:pPr>
        <w:tabs>
          <w:tab w:val="left" w:pos="567"/>
          <w:tab w:val="left" w:pos="851"/>
        </w:tabs>
        <w:snapToGrid w:val="0"/>
        <w:spacing w:line="0" w:lineRule="atLeast"/>
        <w:rPr>
          <w:rFonts w:eastAsia="標楷體" w:hAnsi="標楷體"/>
        </w:rPr>
      </w:pPr>
    </w:p>
    <w:p w14:paraId="6BC13593" w14:textId="77777777" w:rsidR="003C2661" w:rsidRPr="00055E8F" w:rsidRDefault="003C2661" w:rsidP="003C2661">
      <w:pPr>
        <w:tabs>
          <w:tab w:val="left" w:pos="567"/>
          <w:tab w:val="left" w:pos="851"/>
        </w:tabs>
        <w:snapToGrid w:val="0"/>
        <w:spacing w:line="0" w:lineRule="atLeast"/>
        <w:rPr>
          <w:rFonts w:eastAsia="標楷體"/>
        </w:rPr>
      </w:pPr>
    </w:p>
    <w:p w14:paraId="6E314169" w14:textId="77777777" w:rsidR="003C2661" w:rsidRDefault="003C2661" w:rsidP="003C2661">
      <w:pPr>
        <w:widowControl/>
        <w:rPr>
          <w:rFonts w:eastAsia="標楷體" w:hAnsi="標楷體"/>
          <w:b/>
          <w:sz w:val="28"/>
          <w:szCs w:val="24"/>
        </w:rPr>
      </w:pPr>
      <w:r>
        <w:rPr>
          <w:rFonts w:eastAsia="標楷體" w:hAnsi="標楷體"/>
          <w:b/>
          <w:sz w:val="28"/>
          <w:szCs w:val="24"/>
        </w:rPr>
        <w:br w:type="page"/>
      </w:r>
    </w:p>
    <w:p w14:paraId="72A74078" w14:textId="77777777" w:rsidR="003C2661" w:rsidRPr="00796ADC" w:rsidRDefault="003C2661" w:rsidP="003C2661">
      <w:pPr>
        <w:snapToGrid w:val="0"/>
        <w:spacing w:line="0" w:lineRule="atLeast"/>
        <w:jc w:val="center"/>
        <w:rPr>
          <w:rFonts w:eastAsia="標楷體"/>
          <w:b/>
          <w:sz w:val="28"/>
          <w:szCs w:val="24"/>
        </w:rPr>
      </w:pPr>
      <w:r w:rsidRPr="00796ADC">
        <w:rPr>
          <w:rFonts w:eastAsia="標楷體" w:hAnsi="標楷體"/>
          <w:b/>
          <w:sz w:val="28"/>
          <w:szCs w:val="24"/>
        </w:rPr>
        <w:lastRenderedPageBreak/>
        <w:t>金門縣</w:t>
      </w:r>
      <w:r w:rsidRPr="00796ADC">
        <w:rPr>
          <w:rFonts w:ascii="標楷體" w:eastAsia="標楷體" w:hAnsi="標楷體" w:hint="eastAsia"/>
          <w:b/>
          <w:sz w:val="28"/>
          <w:szCs w:val="24"/>
        </w:rPr>
        <w:t>110年度</w:t>
      </w:r>
      <w:r w:rsidRPr="00796ADC">
        <w:rPr>
          <w:rFonts w:eastAsia="標楷體" w:hAnsi="標楷體" w:hint="eastAsia"/>
          <w:b/>
          <w:sz w:val="28"/>
          <w:szCs w:val="24"/>
        </w:rPr>
        <w:t>舊木大變身環境教育創意實作活動</w:t>
      </w:r>
      <w:r w:rsidRPr="00796ADC">
        <w:rPr>
          <w:rFonts w:eastAsia="標楷體" w:hAnsi="標楷體"/>
          <w:b/>
          <w:sz w:val="28"/>
          <w:szCs w:val="24"/>
        </w:rPr>
        <w:t>計畫</w:t>
      </w:r>
      <w:r w:rsidRPr="00796ADC">
        <w:rPr>
          <w:rFonts w:eastAsia="標楷體" w:hAnsi="標楷體" w:hint="eastAsia"/>
          <w:b/>
          <w:sz w:val="28"/>
          <w:szCs w:val="24"/>
        </w:rPr>
        <w:t>課程表</w:t>
      </w:r>
    </w:p>
    <w:p w14:paraId="46EB1182" w14:textId="7F32CDE7" w:rsidR="00951A99" w:rsidRPr="00800F8C" w:rsidRDefault="00951A99" w:rsidP="00951A99">
      <w:pPr>
        <w:spacing w:beforeLines="50" w:before="180" w:afterLines="50" w:after="180"/>
        <w:rPr>
          <w:rFonts w:eastAsia="標楷體"/>
          <w:b/>
        </w:rPr>
      </w:pPr>
      <w:r>
        <w:rPr>
          <w:rFonts w:eastAsia="標楷體" w:hAnsi="標楷體" w:hint="eastAsia"/>
          <w:b/>
        </w:rPr>
        <w:t>日期</w:t>
      </w:r>
      <w:r w:rsidRPr="00800F8C">
        <w:rPr>
          <w:rFonts w:eastAsia="標楷體" w:hAnsi="標楷體"/>
          <w:b/>
        </w:rPr>
        <w:t>：</w:t>
      </w:r>
      <w:r>
        <w:rPr>
          <w:rFonts w:eastAsia="標楷體" w:hAnsi="標楷體" w:hint="eastAsia"/>
          <w:b/>
        </w:rPr>
        <w:t>110</w:t>
      </w:r>
      <w:r>
        <w:rPr>
          <w:rFonts w:eastAsia="標楷體" w:hAnsi="標楷體" w:hint="eastAsia"/>
          <w:b/>
        </w:rPr>
        <w:t>年</w:t>
      </w:r>
      <w:r>
        <w:rPr>
          <w:rFonts w:eastAsia="標楷體" w:hAnsi="標楷體" w:hint="eastAsia"/>
          <w:b/>
        </w:rPr>
        <w:t>11</w:t>
      </w:r>
      <w:r>
        <w:rPr>
          <w:rFonts w:eastAsia="標楷體" w:hAnsi="標楷體" w:hint="eastAsia"/>
          <w:b/>
        </w:rPr>
        <w:t>月</w:t>
      </w:r>
      <w:r w:rsidR="005C50D4">
        <w:rPr>
          <w:rFonts w:eastAsia="標楷體" w:hAnsi="標楷體" w:hint="eastAsia"/>
          <w:b/>
        </w:rPr>
        <w:t>6</w:t>
      </w:r>
      <w:r>
        <w:rPr>
          <w:rFonts w:eastAsia="標楷體" w:hAnsi="標楷體" w:hint="eastAsia"/>
          <w:b/>
        </w:rPr>
        <w:t>日</w:t>
      </w:r>
      <w:r w:rsidRPr="00800F8C">
        <w:rPr>
          <w:rFonts w:eastAsia="標楷體" w:hAnsi="標楷體"/>
          <w:b/>
        </w:rPr>
        <w:t>（</w:t>
      </w:r>
      <w:r w:rsidRPr="00800F8C">
        <w:rPr>
          <w:rFonts w:eastAsia="標楷體" w:hAnsi="標楷體" w:hint="eastAsia"/>
          <w:b/>
        </w:rPr>
        <w:t>六</w:t>
      </w:r>
      <w:r w:rsidRPr="00800F8C">
        <w:rPr>
          <w:rFonts w:eastAsia="標楷體" w:hAnsi="標楷體"/>
          <w:b/>
        </w:rPr>
        <w:t>）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3355"/>
        <w:gridCol w:w="1984"/>
        <w:gridCol w:w="2174"/>
      </w:tblGrid>
      <w:tr w:rsidR="00951A99" w:rsidRPr="00B6341E" w14:paraId="64673E0B" w14:textId="77777777" w:rsidTr="00E8481C">
        <w:trPr>
          <w:trHeight w:val="672"/>
          <w:jc w:val="center"/>
        </w:trPr>
        <w:tc>
          <w:tcPr>
            <w:tcW w:w="2159" w:type="dxa"/>
            <w:tcBorders>
              <w:tl2br w:val="single" w:sz="4" w:space="0" w:color="auto"/>
            </w:tcBorders>
          </w:tcPr>
          <w:p w14:paraId="430B734E" w14:textId="77777777" w:rsidR="00951A99" w:rsidRPr="00B6341E" w:rsidRDefault="00951A99" w:rsidP="00E8481C">
            <w:pPr>
              <w:spacing w:beforeLines="30" w:before="108" w:line="0" w:lineRule="atLeast"/>
              <w:ind w:firstLineChars="400" w:firstLine="960"/>
              <w:rPr>
                <w:rFonts w:eastAsia="標楷體"/>
              </w:rPr>
            </w:pPr>
            <w:r w:rsidRPr="00B6341E">
              <w:rPr>
                <w:rFonts w:eastAsia="標楷體" w:hAnsi="標楷體"/>
              </w:rPr>
              <w:t>活動</w:t>
            </w:r>
          </w:p>
          <w:p w14:paraId="29535154" w14:textId="77777777" w:rsidR="00951A99" w:rsidRPr="00B6341E" w:rsidRDefault="00951A99" w:rsidP="00E8481C">
            <w:pPr>
              <w:spacing w:line="0" w:lineRule="atLeast"/>
              <w:rPr>
                <w:rFonts w:eastAsia="標楷體"/>
              </w:rPr>
            </w:pPr>
            <w:r w:rsidRPr="00B6341E">
              <w:rPr>
                <w:rFonts w:eastAsia="標楷體" w:hAnsi="標楷體"/>
              </w:rPr>
              <w:t>時間</w:t>
            </w:r>
          </w:p>
        </w:tc>
        <w:tc>
          <w:tcPr>
            <w:tcW w:w="3355" w:type="dxa"/>
            <w:vAlign w:val="center"/>
          </w:tcPr>
          <w:p w14:paraId="7C63BCC2" w14:textId="77777777" w:rsidR="00951A99" w:rsidRPr="00B6341E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 w:rsidRPr="00B6341E">
              <w:rPr>
                <w:rFonts w:eastAsia="標楷體" w:hAnsi="標楷體"/>
              </w:rPr>
              <w:t>課程</w:t>
            </w:r>
          </w:p>
        </w:tc>
        <w:tc>
          <w:tcPr>
            <w:tcW w:w="1984" w:type="dxa"/>
            <w:vAlign w:val="center"/>
          </w:tcPr>
          <w:p w14:paraId="194D55FD" w14:textId="77777777" w:rsidR="00951A99" w:rsidRPr="00B6341E" w:rsidRDefault="00951A99" w:rsidP="00E8481C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B6341E">
              <w:rPr>
                <w:rFonts w:eastAsia="標楷體" w:hAnsi="標楷體" w:hint="eastAsia"/>
              </w:rPr>
              <w:t>地點</w:t>
            </w:r>
          </w:p>
        </w:tc>
        <w:tc>
          <w:tcPr>
            <w:tcW w:w="2174" w:type="dxa"/>
            <w:vAlign w:val="center"/>
          </w:tcPr>
          <w:p w14:paraId="46E899F6" w14:textId="77777777" w:rsidR="00951A99" w:rsidRPr="00B6341E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 w:rsidRPr="00B6341E">
              <w:rPr>
                <w:rFonts w:eastAsia="標楷體" w:hAnsi="標楷體"/>
              </w:rPr>
              <w:t>主持人</w:t>
            </w:r>
          </w:p>
        </w:tc>
      </w:tr>
      <w:tr w:rsidR="00951A99" w:rsidRPr="00B6341E" w14:paraId="7A7B08C0" w14:textId="77777777" w:rsidTr="00E8481C">
        <w:trPr>
          <w:trHeight w:val="582"/>
          <w:jc w:val="center"/>
        </w:trPr>
        <w:tc>
          <w:tcPr>
            <w:tcW w:w="2159" w:type="dxa"/>
            <w:vAlign w:val="center"/>
          </w:tcPr>
          <w:p w14:paraId="67C4175E" w14:textId="77777777" w:rsidR="00951A99" w:rsidRPr="007161C9" w:rsidRDefault="00951A99" w:rsidP="00E8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8：3</w:t>
            </w:r>
            <w:r>
              <w:rPr>
                <w:rFonts w:ascii="標楷體" w:eastAsia="標楷體" w:hAnsi="標楷體"/>
              </w:rPr>
              <w:t>0~</w:t>
            </w:r>
            <w:r>
              <w:rPr>
                <w:rFonts w:ascii="標楷體" w:eastAsia="標楷體" w:hAnsi="標楷體" w:hint="eastAsia"/>
              </w:rPr>
              <w:t>09：0</w:t>
            </w:r>
            <w:r w:rsidRPr="007161C9">
              <w:rPr>
                <w:rFonts w:ascii="標楷體" w:eastAsia="標楷體" w:hAnsi="標楷體"/>
              </w:rPr>
              <w:t>0</w:t>
            </w:r>
          </w:p>
        </w:tc>
        <w:tc>
          <w:tcPr>
            <w:tcW w:w="3355" w:type="dxa"/>
            <w:vAlign w:val="center"/>
          </w:tcPr>
          <w:p w14:paraId="68C15626" w14:textId="60AE4A48" w:rsidR="00951A99" w:rsidRPr="00B6341E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上午場</w:t>
            </w:r>
            <w:r w:rsidRPr="00B6341E">
              <w:rPr>
                <w:rFonts w:eastAsia="標楷體" w:hAnsi="標楷體"/>
              </w:rPr>
              <w:t>報到</w:t>
            </w:r>
          </w:p>
        </w:tc>
        <w:tc>
          <w:tcPr>
            <w:tcW w:w="1984" w:type="dxa"/>
            <w:vAlign w:val="center"/>
          </w:tcPr>
          <w:p w14:paraId="5C12EA50" w14:textId="77777777" w:rsidR="00951A99" w:rsidRPr="00B6341E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金湖國中</w:t>
            </w:r>
          </w:p>
        </w:tc>
        <w:tc>
          <w:tcPr>
            <w:tcW w:w="2174" w:type="dxa"/>
            <w:vAlign w:val="center"/>
          </w:tcPr>
          <w:p w14:paraId="5CB3D83A" w14:textId="77777777" w:rsidR="00951A99" w:rsidRPr="00B6341E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 w:rsidRPr="00B6341E"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>湖</w:t>
            </w:r>
            <w:r w:rsidRPr="00B6341E">
              <w:rPr>
                <w:rFonts w:eastAsia="標楷體" w:hint="eastAsia"/>
              </w:rPr>
              <w:t>國中學務處</w:t>
            </w:r>
          </w:p>
        </w:tc>
      </w:tr>
      <w:tr w:rsidR="00951A99" w:rsidRPr="00B6341E" w14:paraId="662B3530" w14:textId="77777777" w:rsidTr="00E8481C">
        <w:trPr>
          <w:trHeight w:val="836"/>
          <w:jc w:val="center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BAC3A" w14:textId="77777777" w:rsidR="00951A99" w:rsidRPr="007161C9" w:rsidRDefault="00951A99" w:rsidP="00E8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B1E4A" w14:textId="77777777" w:rsidR="00951A99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課程簡介、</w:t>
            </w:r>
            <w:r w:rsidRPr="009F6E1F">
              <w:rPr>
                <w:rFonts w:eastAsia="標楷體" w:hint="eastAsia"/>
              </w:rPr>
              <w:t>課程材料介紹</w:t>
            </w:r>
          </w:p>
          <w:p w14:paraId="2825C1F8" w14:textId="77777777" w:rsidR="00951A99" w:rsidRPr="00800F8C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廢木的相關應用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F0CB4" w14:textId="77777777" w:rsidR="00951A99" w:rsidRPr="00800F8C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金湖國中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256A" w14:textId="77777777" w:rsidR="00951A99" w:rsidRPr="00B06D71" w:rsidRDefault="00951A99" w:rsidP="00E8481C">
            <w:pPr>
              <w:spacing w:line="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06D71">
              <w:rPr>
                <w:rFonts w:eastAsia="標楷體" w:hAnsi="標楷體" w:hint="eastAsia"/>
                <w:sz w:val="20"/>
                <w:szCs w:val="20"/>
              </w:rPr>
              <w:t>曹崇禮老師</w:t>
            </w:r>
            <w:r w:rsidRPr="00B06D71">
              <w:rPr>
                <w:rFonts w:ascii="標楷體" w:eastAsia="標楷體" w:hAnsi="標楷體" w:hint="eastAsia"/>
                <w:sz w:val="20"/>
                <w:szCs w:val="20"/>
              </w:rPr>
              <w:t>（講師）</w:t>
            </w:r>
          </w:p>
          <w:p w14:paraId="43932D0C" w14:textId="77777777" w:rsidR="00951A99" w:rsidRDefault="00951A99" w:rsidP="00E848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傅淑芳</w:t>
            </w:r>
            <w:r w:rsidRPr="00B06D71">
              <w:rPr>
                <w:rFonts w:eastAsia="標楷體" w:hAnsi="標楷體" w:hint="eastAsia"/>
                <w:sz w:val="20"/>
                <w:szCs w:val="20"/>
              </w:rPr>
              <w:t>老師</w:t>
            </w:r>
            <w:r w:rsidRPr="00B06D71">
              <w:rPr>
                <w:rFonts w:ascii="標楷體" w:eastAsia="標楷體" w:hAnsi="標楷體" w:hint="eastAsia"/>
                <w:sz w:val="20"/>
                <w:szCs w:val="20"/>
              </w:rPr>
              <w:t>（助理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00340187" w14:textId="540EB016" w:rsidR="00951A99" w:rsidRPr="00C81C9D" w:rsidRDefault="0089561A" w:rsidP="00E8481C">
            <w:pPr>
              <w:spacing w:line="0" w:lineRule="atLeast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周華玲</w:t>
            </w:r>
            <w:r w:rsidR="00951A99" w:rsidRPr="00B06D71">
              <w:rPr>
                <w:rFonts w:eastAsia="標楷體" w:hAnsi="標楷體" w:hint="eastAsia"/>
                <w:sz w:val="20"/>
                <w:szCs w:val="20"/>
              </w:rPr>
              <w:t>老師</w:t>
            </w:r>
            <w:r w:rsidR="00951A99" w:rsidRPr="00B06D71">
              <w:rPr>
                <w:rFonts w:ascii="標楷體" w:eastAsia="標楷體" w:hAnsi="標楷體" w:hint="eastAsia"/>
                <w:sz w:val="20"/>
                <w:szCs w:val="20"/>
              </w:rPr>
              <w:t>（助理</w:t>
            </w:r>
            <w:r w:rsidR="00951A9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951A99" w:rsidRPr="00B6341E" w14:paraId="0A7ECFF3" w14:textId="77777777" w:rsidTr="00E8481C">
        <w:trPr>
          <w:trHeight w:val="552"/>
          <w:jc w:val="center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46588" w14:textId="39AEA146" w:rsidR="00951A99" w:rsidRPr="007161C9" w:rsidRDefault="00951A99" w:rsidP="00E8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0：0</w:t>
            </w:r>
            <w:r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0：</w:t>
            </w:r>
            <w:r w:rsidR="00343A30">
              <w:rPr>
                <w:rFonts w:ascii="標楷體" w:eastAsia="標楷體" w:hAnsi="標楷體" w:hint="eastAsia"/>
              </w:rPr>
              <w:t>2</w:t>
            </w:r>
            <w:r w:rsidRPr="007161C9">
              <w:rPr>
                <w:rFonts w:ascii="標楷體" w:eastAsia="標楷體" w:hAnsi="標楷體"/>
              </w:rPr>
              <w:t>0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7D445" w14:textId="77777777" w:rsidR="00951A99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休息時間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727F1" w14:textId="77777777" w:rsidR="00951A99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金湖國中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43054" w14:textId="77777777" w:rsidR="00951A99" w:rsidRPr="00777066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金湖國中學務處</w:t>
            </w:r>
          </w:p>
        </w:tc>
      </w:tr>
      <w:tr w:rsidR="00951A99" w:rsidRPr="00B6341E" w14:paraId="67ABBBDC" w14:textId="77777777" w:rsidTr="00E8481C">
        <w:trPr>
          <w:trHeight w:val="842"/>
          <w:jc w:val="center"/>
        </w:trPr>
        <w:tc>
          <w:tcPr>
            <w:tcW w:w="21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C510E" w14:textId="6858FCC6" w:rsidR="00951A99" w:rsidRPr="007161C9" w:rsidRDefault="00951A99" w:rsidP="00E8481C">
            <w:pPr>
              <w:jc w:val="center"/>
              <w:rPr>
                <w:rFonts w:ascii="標楷體" w:eastAsia="標楷體" w:hAnsi="標楷體"/>
              </w:rPr>
            </w:pPr>
            <w:r w:rsidRPr="007161C9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0：</w:t>
            </w:r>
            <w:r w:rsidR="00343A30">
              <w:rPr>
                <w:rFonts w:ascii="標楷體" w:eastAsia="標楷體" w:hAnsi="標楷體" w:hint="eastAsia"/>
              </w:rPr>
              <w:t>2</w:t>
            </w:r>
            <w:r w:rsidRPr="007161C9">
              <w:rPr>
                <w:rFonts w:ascii="標楷體" w:eastAsia="標楷體" w:hAnsi="標楷體"/>
              </w:rPr>
              <w:t>0~</w:t>
            </w:r>
            <w:r w:rsidRPr="007161C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2：</w:t>
            </w:r>
            <w:r w:rsidR="00343A30">
              <w:rPr>
                <w:rFonts w:ascii="標楷體" w:eastAsia="標楷體" w:hAnsi="標楷體" w:hint="eastAsia"/>
              </w:rPr>
              <w:t>2</w:t>
            </w:r>
            <w:r w:rsidRPr="007161C9">
              <w:rPr>
                <w:rFonts w:ascii="標楷體" w:eastAsia="標楷體" w:hAnsi="標楷體"/>
              </w:rPr>
              <w:t>0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4C603" w14:textId="77777777" w:rsidR="00951A99" w:rsidRDefault="00951A99" w:rsidP="00E8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實作活動</w:t>
            </w:r>
          </w:p>
          <w:p w14:paraId="13BE4D45" w14:textId="4437FA67" w:rsidR="00C3056D" w:rsidRPr="00211B8D" w:rsidRDefault="00C3056D" w:rsidP="00E8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（八腳小凳子）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A718FA" w14:textId="77777777" w:rsidR="00951A99" w:rsidRPr="00800F8C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金湖國中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5D82E" w14:textId="77777777" w:rsidR="00951A99" w:rsidRDefault="00951A99" w:rsidP="00E8481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B06D71">
              <w:rPr>
                <w:rFonts w:eastAsia="標楷體" w:hAnsi="標楷體" w:hint="eastAsia"/>
                <w:sz w:val="20"/>
                <w:szCs w:val="20"/>
              </w:rPr>
              <w:t>曹</w:t>
            </w:r>
            <w:r>
              <w:rPr>
                <w:rFonts w:eastAsia="標楷體" w:hAnsi="標楷體" w:hint="eastAsia"/>
                <w:sz w:val="20"/>
                <w:szCs w:val="20"/>
              </w:rPr>
              <w:t>崇</w:t>
            </w:r>
            <w:r w:rsidRPr="00B06D71">
              <w:rPr>
                <w:rFonts w:eastAsia="標楷體" w:hAnsi="標楷體" w:hint="eastAsia"/>
                <w:sz w:val="20"/>
                <w:szCs w:val="20"/>
              </w:rPr>
              <w:t>禮老師</w:t>
            </w:r>
            <w:r w:rsidRPr="00B06D71">
              <w:rPr>
                <w:rFonts w:ascii="標楷體" w:eastAsia="標楷體" w:hAnsi="標楷體" w:hint="eastAsia"/>
                <w:sz w:val="20"/>
                <w:szCs w:val="20"/>
              </w:rPr>
              <w:t>（講師）</w:t>
            </w:r>
          </w:p>
          <w:p w14:paraId="6AF340BD" w14:textId="77777777" w:rsidR="00951A99" w:rsidRPr="00B06D71" w:rsidRDefault="00951A99" w:rsidP="00E8481C">
            <w:pPr>
              <w:spacing w:line="0" w:lineRule="atLeas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  <w:szCs w:val="20"/>
              </w:rPr>
              <w:t>傅淑芳</w:t>
            </w:r>
            <w:r w:rsidRPr="00B06D71">
              <w:rPr>
                <w:rFonts w:eastAsia="標楷體" w:hAnsi="標楷體" w:hint="eastAsia"/>
                <w:sz w:val="20"/>
                <w:szCs w:val="20"/>
              </w:rPr>
              <w:t>老師</w:t>
            </w:r>
            <w:r w:rsidRPr="00B06D71">
              <w:rPr>
                <w:rFonts w:ascii="標楷體" w:eastAsia="標楷體" w:hAnsi="標楷體" w:hint="eastAsia"/>
                <w:sz w:val="20"/>
                <w:szCs w:val="20"/>
              </w:rPr>
              <w:t>（助理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11077F4F" w14:textId="77777777" w:rsidR="00951A99" w:rsidRPr="00DF66D9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周華玲</w:t>
            </w:r>
            <w:r w:rsidRPr="00B06D71">
              <w:rPr>
                <w:rFonts w:eastAsia="標楷體" w:hAnsi="標楷體" w:hint="eastAsia"/>
                <w:sz w:val="20"/>
                <w:szCs w:val="20"/>
              </w:rPr>
              <w:t>老師</w:t>
            </w:r>
            <w:r w:rsidRPr="00B06D71">
              <w:rPr>
                <w:rFonts w:ascii="標楷體" w:eastAsia="標楷體" w:hAnsi="標楷體" w:hint="eastAsia"/>
                <w:sz w:val="20"/>
                <w:szCs w:val="20"/>
              </w:rPr>
              <w:t>（助理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951A99" w:rsidRPr="00B6341E" w14:paraId="7A598D53" w14:textId="77777777" w:rsidTr="00E8481C">
        <w:trPr>
          <w:trHeight w:val="390"/>
          <w:jc w:val="center"/>
        </w:trPr>
        <w:tc>
          <w:tcPr>
            <w:tcW w:w="21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2CFAC" w14:textId="11960B33" w:rsidR="00951A99" w:rsidRPr="007161C9" w:rsidRDefault="00951A99" w:rsidP="00E8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</w:t>
            </w:r>
            <w:r w:rsidR="00343A30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0~13：</w:t>
            </w:r>
            <w:r w:rsidR="00343A30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F5D0C6" w14:textId="77777777" w:rsidR="00951A99" w:rsidRDefault="00951A99" w:rsidP="00E8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572D38" w14:textId="77777777" w:rsidR="00951A99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金湖國中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EAFC2" w14:textId="77777777" w:rsidR="00951A99" w:rsidRPr="00777066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金湖國中學務處</w:t>
            </w:r>
          </w:p>
        </w:tc>
      </w:tr>
      <w:tr w:rsidR="00951A99" w:rsidRPr="00B6341E" w14:paraId="5BC37EB3" w14:textId="77777777" w:rsidTr="00E8481C">
        <w:trPr>
          <w:trHeight w:val="390"/>
          <w:jc w:val="center"/>
        </w:trPr>
        <w:tc>
          <w:tcPr>
            <w:tcW w:w="21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8F9FEA" w14:textId="15AD8955" w:rsidR="00951A99" w:rsidRPr="007161C9" w:rsidRDefault="00951A99" w:rsidP="00E8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</w:t>
            </w:r>
            <w:r w:rsidR="00C3056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0~1</w:t>
            </w:r>
            <w:r w:rsidR="00C3056D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：</w:t>
            </w:r>
            <w:r w:rsidR="00C3056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6AA1A" w14:textId="3DBC82F6" w:rsidR="00951A99" w:rsidRDefault="00951A99" w:rsidP="00E8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下午場報到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875F8" w14:textId="77777777" w:rsidR="00951A99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金湖國中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0292B7" w14:textId="77777777" w:rsidR="00951A99" w:rsidRDefault="00951A99" w:rsidP="00E8481C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800F8C"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>湖</w:t>
            </w:r>
            <w:r w:rsidRPr="00800F8C">
              <w:rPr>
                <w:rFonts w:eastAsia="標楷體" w:hint="eastAsia"/>
              </w:rPr>
              <w:t>國中學務處</w:t>
            </w:r>
          </w:p>
        </w:tc>
      </w:tr>
      <w:tr w:rsidR="00951A99" w:rsidRPr="00B6341E" w14:paraId="59B2FC82" w14:textId="77777777" w:rsidTr="00E8481C">
        <w:trPr>
          <w:trHeight w:val="390"/>
          <w:jc w:val="center"/>
        </w:trPr>
        <w:tc>
          <w:tcPr>
            <w:tcW w:w="21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E07B8E" w14:textId="2875EAE1" w:rsidR="00951A99" w:rsidRDefault="00951A99" w:rsidP="00E8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3056D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：</w:t>
            </w:r>
            <w:r w:rsidR="00C3056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0~1</w:t>
            </w:r>
            <w:r w:rsidR="00C3056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：</w:t>
            </w:r>
            <w:r w:rsidR="00C3056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F0F152" w14:textId="77777777" w:rsidR="00951A99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課程簡介、</w:t>
            </w:r>
            <w:r w:rsidRPr="009F6E1F">
              <w:rPr>
                <w:rFonts w:eastAsia="標楷體" w:hint="eastAsia"/>
              </w:rPr>
              <w:t>課程材料介紹</w:t>
            </w:r>
          </w:p>
          <w:p w14:paraId="19669EA6" w14:textId="77777777" w:rsidR="00951A99" w:rsidRPr="00800F8C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廢木的相關應用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10134" w14:textId="77777777" w:rsidR="00951A99" w:rsidRPr="00800F8C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金湖國中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7D287" w14:textId="77777777" w:rsidR="00951A99" w:rsidRDefault="00951A99" w:rsidP="00E848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6D71">
              <w:rPr>
                <w:rFonts w:eastAsia="標楷體" w:hAnsi="標楷體" w:hint="eastAsia"/>
                <w:sz w:val="20"/>
                <w:szCs w:val="20"/>
              </w:rPr>
              <w:t>曹崇禮老師</w:t>
            </w:r>
            <w:r w:rsidRPr="00B06D71">
              <w:rPr>
                <w:rFonts w:ascii="標楷體" w:eastAsia="標楷體" w:hAnsi="標楷體" w:hint="eastAsia"/>
                <w:sz w:val="20"/>
                <w:szCs w:val="20"/>
              </w:rPr>
              <w:t>（講師）</w:t>
            </w:r>
          </w:p>
          <w:p w14:paraId="18544615" w14:textId="77777777" w:rsidR="00951A99" w:rsidRPr="00B06D71" w:rsidRDefault="00951A99" w:rsidP="00E8481C">
            <w:pPr>
              <w:spacing w:line="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傅淑芳</w:t>
            </w:r>
            <w:r w:rsidRPr="00B06D71">
              <w:rPr>
                <w:rFonts w:eastAsia="標楷體" w:hAnsi="標楷體" w:hint="eastAsia"/>
                <w:sz w:val="20"/>
                <w:szCs w:val="20"/>
              </w:rPr>
              <w:t>老師</w:t>
            </w:r>
            <w:r w:rsidRPr="00B06D71">
              <w:rPr>
                <w:rFonts w:ascii="標楷體" w:eastAsia="標楷體" w:hAnsi="標楷體" w:hint="eastAsia"/>
                <w:sz w:val="20"/>
                <w:szCs w:val="20"/>
              </w:rPr>
              <w:t>（助理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74116094" w14:textId="2961E271" w:rsidR="00951A99" w:rsidRPr="00C81C9D" w:rsidRDefault="0089561A" w:rsidP="00E8481C">
            <w:pPr>
              <w:spacing w:line="0" w:lineRule="atLeast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周華玲</w:t>
            </w:r>
            <w:r w:rsidR="00951A99" w:rsidRPr="00B06D71">
              <w:rPr>
                <w:rFonts w:eastAsia="標楷體" w:hAnsi="標楷體" w:hint="eastAsia"/>
                <w:sz w:val="20"/>
                <w:szCs w:val="20"/>
              </w:rPr>
              <w:t>老師</w:t>
            </w:r>
            <w:r w:rsidR="00951A99" w:rsidRPr="00B06D71">
              <w:rPr>
                <w:rFonts w:ascii="標楷體" w:eastAsia="標楷體" w:hAnsi="標楷體" w:hint="eastAsia"/>
                <w:sz w:val="20"/>
                <w:szCs w:val="20"/>
              </w:rPr>
              <w:t>（助理</w:t>
            </w:r>
            <w:r w:rsidR="00951A9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951A99" w:rsidRPr="00B6341E" w14:paraId="0520CD24" w14:textId="77777777" w:rsidTr="00E8481C">
        <w:trPr>
          <w:trHeight w:val="390"/>
          <w:jc w:val="center"/>
        </w:trPr>
        <w:tc>
          <w:tcPr>
            <w:tcW w:w="21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DF30C" w14:textId="788F3667" w:rsidR="00951A99" w:rsidRDefault="00951A99" w:rsidP="00E8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3056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：</w:t>
            </w:r>
            <w:r w:rsidR="00C3056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0~1</w:t>
            </w:r>
            <w:r w:rsidR="00C3056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：</w:t>
            </w:r>
            <w:r w:rsidR="00C3056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1FBCF" w14:textId="77777777" w:rsidR="00951A99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休息時間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615FA" w14:textId="77777777" w:rsidR="00951A99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金湖國中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61998" w14:textId="77777777" w:rsidR="00951A99" w:rsidRPr="00777066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金湖國中學務處</w:t>
            </w:r>
          </w:p>
        </w:tc>
      </w:tr>
      <w:tr w:rsidR="00951A99" w:rsidRPr="00B6341E" w14:paraId="1B29C9F4" w14:textId="77777777" w:rsidTr="00E8481C">
        <w:trPr>
          <w:trHeight w:val="702"/>
          <w:jc w:val="center"/>
        </w:trPr>
        <w:tc>
          <w:tcPr>
            <w:tcW w:w="21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6A874A" w14:textId="128504BA" w:rsidR="00951A99" w:rsidRDefault="00951A99" w:rsidP="00E8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3056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：</w:t>
            </w:r>
            <w:r w:rsidR="00C3056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0~1</w:t>
            </w:r>
            <w:r w:rsidR="00343A30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：</w:t>
            </w:r>
            <w:r w:rsidR="00343A30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C1FAD" w14:textId="77777777" w:rsidR="00951A99" w:rsidRDefault="00951A99" w:rsidP="00E8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實作活動</w:t>
            </w:r>
          </w:p>
          <w:p w14:paraId="4FD4F7FA" w14:textId="1EDDDCEB" w:rsidR="00C3056D" w:rsidRPr="00211B8D" w:rsidRDefault="00C3056D" w:rsidP="00E8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（八腳小凳子）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A0059" w14:textId="77777777" w:rsidR="00951A99" w:rsidRPr="00800F8C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金湖國中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2C1799" w14:textId="77777777" w:rsidR="00951A99" w:rsidRDefault="00951A99" w:rsidP="00E848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6D71">
              <w:rPr>
                <w:rFonts w:eastAsia="標楷體" w:hAnsi="標楷體" w:hint="eastAsia"/>
                <w:sz w:val="20"/>
                <w:szCs w:val="20"/>
              </w:rPr>
              <w:t>曹崇禮老師</w:t>
            </w:r>
            <w:r w:rsidRPr="00B06D71">
              <w:rPr>
                <w:rFonts w:ascii="標楷體" w:eastAsia="標楷體" w:hAnsi="標楷體" w:hint="eastAsia"/>
                <w:sz w:val="20"/>
                <w:szCs w:val="20"/>
              </w:rPr>
              <w:t>（講師）</w:t>
            </w:r>
          </w:p>
          <w:p w14:paraId="4A920413" w14:textId="77777777" w:rsidR="00951A99" w:rsidRPr="00B06D71" w:rsidRDefault="00951A99" w:rsidP="00E8481C">
            <w:pPr>
              <w:spacing w:line="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傅淑芳</w:t>
            </w:r>
            <w:r w:rsidRPr="00B06D71">
              <w:rPr>
                <w:rFonts w:eastAsia="標楷體" w:hAnsi="標楷體" w:hint="eastAsia"/>
                <w:sz w:val="20"/>
                <w:szCs w:val="20"/>
              </w:rPr>
              <w:t>老師</w:t>
            </w:r>
            <w:r w:rsidRPr="00B06D71">
              <w:rPr>
                <w:rFonts w:ascii="標楷體" w:eastAsia="標楷體" w:hAnsi="標楷體" w:hint="eastAsia"/>
                <w:sz w:val="20"/>
                <w:szCs w:val="20"/>
              </w:rPr>
              <w:t>（助理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5EB32F48" w14:textId="77777777" w:rsidR="00951A99" w:rsidRPr="00DF66D9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周華玲</w:t>
            </w:r>
            <w:r w:rsidRPr="00B06D71">
              <w:rPr>
                <w:rFonts w:eastAsia="標楷體" w:hAnsi="標楷體" w:hint="eastAsia"/>
                <w:sz w:val="20"/>
                <w:szCs w:val="20"/>
              </w:rPr>
              <w:t>老師</w:t>
            </w:r>
            <w:r w:rsidRPr="00B06D71">
              <w:rPr>
                <w:rFonts w:ascii="標楷體" w:eastAsia="標楷體" w:hAnsi="標楷體" w:hint="eastAsia"/>
                <w:sz w:val="20"/>
                <w:szCs w:val="20"/>
              </w:rPr>
              <w:t>（助理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951A99" w:rsidRPr="00B6341E" w14:paraId="52C2A25A" w14:textId="77777777" w:rsidTr="00E8481C">
        <w:trPr>
          <w:trHeight w:val="416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6597" w14:textId="77777777" w:rsidR="00951A99" w:rsidRPr="007161C9" w:rsidRDefault="00951A99" w:rsidP="00E84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246C" w14:textId="77777777" w:rsidR="00951A99" w:rsidRPr="001C5924" w:rsidRDefault="00951A99" w:rsidP="00E8481C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800F8C">
              <w:rPr>
                <w:rFonts w:eastAsia="標楷體" w:hAnsi="標楷體"/>
              </w:rPr>
              <w:t>賦歸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49E1" w14:textId="77777777" w:rsidR="00951A99" w:rsidRPr="00800F8C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金湖國中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264F" w14:textId="77777777" w:rsidR="00951A99" w:rsidRPr="00800F8C" w:rsidRDefault="00951A99" w:rsidP="00E8481C">
            <w:pPr>
              <w:spacing w:line="0" w:lineRule="atLeast"/>
              <w:jc w:val="center"/>
              <w:rPr>
                <w:rFonts w:eastAsia="標楷體"/>
              </w:rPr>
            </w:pPr>
            <w:r w:rsidRPr="00800F8C"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>湖</w:t>
            </w:r>
            <w:r w:rsidRPr="00800F8C">
              <w:rPr>
                <w:rFonts w:eastAsia="標楷體" w:hint="eastAsia"/>
              </w:rPr>
              <w:t>國中學務處</w:t>
            </w:r>
          </w:p>
        </w:tc>
      </w:tr>
    </w:tbl>
    <w:p w14:paraId="0FDB47FD" w14:textId="77777777" w:rsidR="00951A99" w:rsidRDefault="00951A99" w:rsidP="00951A99">
      <w:pPr>
        <w:spacing w:line="0" w:lineRule="atLeast"/>
        <w:rPr>
          <w:rFonts w:eastAsia="標楷體" w:hAnsi="標楷體"/>
          <w:b/>
          <w:sz w:val="28"/>
          <w:szCs w:val="28"/>
        </w:rPr>
      </w:pPr>
    </w:p>
    <w:p w14:paraId="4A859190" w14:textId="26B9CFDC" w:rsidR="003C2661" w:rsidRPr="00055E8F" w:rsidRDefault="00C3056D" w:rsidP="003C2661">
      <w:pPr>
        <w:shd w:val="clear" w:color="auto" w:fill="FFFFFF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</w:t>
      </w:r>
    </w:p>
    <w:p w14:paraId="12E1FAAD" w14:textId="77777777" w:rsidR="00980C25" w:rsidRDefault="00980C25" w:rsidP="00343A30">
      <w:pPr>
        <w:ind w:left="280" w:hangingChars="100" w:hanging="280"/>
        <w:rPr>
          <w:rFonts w:eastAsia="標楷體" w:hAnsi="標楷體"/>
          <w:b/>
          <w:sz w:val="28"/>
          <w:szCs w:val="28"/>
        </w:rPr>
      </w:pPr>
    </w:p>
    <w:p w14:paraId="61EF36B0" w14:textId="77777777" w:rsidR="00980C25" w:rsidRDefault="00980C25" w:rsidP="00343A30">
      <w:pPr>
        <w:ind w:left="280" w:hangingChars="100" w:hanging="280"/>
        <w:rPr>
          <w:rFonts w:eastAsia="標楷體" w:hAnsi="標楷體"/>
          <w:b/>
          <w:sz w:val="28"/>
          <w:szCs w:val="28"/>
        </w:rPr>
      </w:pPr>
    </w:p>
    <w:p w14:paraId="14A11532" w14:textId="77777777" w:rsidR="00980C25" w:rsidRDefault="00980C25" w:rsidP="00343A30">
      <w:pPr>
        <w:ind w:left="280" w:hangingChars="100" w:hanging="280"/>
        <w:rPr>
          <w:rFonts w:eastAsia="標楷體" w:hAnsi="標楷體"/>
          <w:b/>
          <w:sz w:val="28"/>
          <w:szCs w:val="28"/>
        </w:rPr>
      </w:pPr>
    </w:p>
    <w:p w14:paraId="3B59C823" w14:textId="77777777" w:rsidR="00980C25" w:rsidRDefault="00980C25" w:rsidP="00343A30">
      <w:pPr>
        <w:ind w:left="280" w:hangingChars="100" w:hanging="280"/>
        <w:rPr>
          <w:rFonts w:eastAsia="標楷體" w:hAnsi="標楷體"/>
          <w:b/>
          <w:sz w:val="28"/>
          <w:szCs w:val="28"/>
        </w:rPr>
      </w:pPr>
    </w:p>
    <w:p w14:paraId="3AE0CAF6" w14:textId="77777777" w:rsidR="00980C25" w:rsidRDefault="00980C25" w:rsidP="00343A30">
      <w:pPr>
        <w:ind w:left="280" w:hangingChars="100" w:hanging="280"/>
        <w:rPr>
          <w:rFonts w:eastAsia="標楷體" w:hAnsi="標楷體"/>
          <w:b/>
          <w:sz w:val="28"/>
          <w:szCs w:val="28"/>
        </w:rPr>
      </w:pPr>
    </w:p>
    <w:p w14:paraId="3F3482DD" w14:textId="77777777" w:rsidR="00980C25" w:rsidRDefault="00980C25" w:rsidP="00343A30">
      <w:pPr>
        <w:ind w:left="280" w:hangingChars="100" w:hanging="280"/>
        <w:rPr>
          <w:rFonts w:eastAsia="標楷體" w:hAnsi="標楷體"/>
          <w:b/>
          <w:sz w:val="28"/>
          <w:szCs w:val="28"/>
        </w:rPr>
      </w:pPr>
    </w:p>
    <w:p w14:paraId="2DC91E51" w14:textId="77777777" w:rsidR="00980C25" w:rsidRDefault="00980C25" w:rsidP="00343A30">
      <w:pPr>
        <w:ind w:left="280" w:hangingChars="100" w:hanging="280"/>
        <w:rPr>
          <w:rFonts w:eastAsia="標楷體" w:hAnsi="標楷體"/>
          <w:b/>
          <w:sz w:val="28"/>
          <w:szCs w:val="28"/>
        </w:rPr>
      </w:pPr>
    </w:p>
    <w:p w14:paraId="79687221" w14:textId="77777777" w:rsidR="00980C25" w:rsidRDefault="00980C25" w:rsidP="00343A30">
      <w:pPr>
        <w:ind w:left="280" w:hangingChars="100" w:hanging="280"/>
        <w:rPr>
          <w:rFonts w:eastAsia="標楷體" w:hAnsi="標楷體"/>
          <w:b/>
          <w:sz w:val="28"/>
          <w:szCs w:val="28"/>
        </w:rPr>
      </w:pPr>
    </w:p>
    <w:p w14:paraId="1788575C" w14:textId="77777777" w:rsidR="00980C25" w:rsidRDefault="00980C25" w:rsidP="00343A30">
      <w:pPr>
        <w:ind w:left="280" w:hangingChars="100" w:hanging="280"/>
        <w:rPr>
          <w:rFonts w:eastAsia="標楷體" w:hAnsi="標楷體"/>
          <w:b/>
          <w:sz w:val="28"/>
          <w:szCs w:val="28"/>
        </w:rPr>
      </w:pPr>
    </w:p>
    <w:p w14:paraId="715D579B" w14:textId="77777777" w:rsidR="00980C25" w:rsidRDefault="00980C25" w:rsidP="00343A30">
      <w:pPr>
        <w:ind w:left="280" w:hangingChars="100" w:hanging="280"/>
        <w:rPr>
          <w:rFonts w:eastAsia="標楷體" w:hAnsi="標楷體"/>
          <w:b/>
          <w:sz w:val="28"/>
          <w:szCs w:val="28"/>
        </w:rPr>
      </w:pPr>
    </w:p>
    <w:p w14:paraId="2BFF7933" w14:textId="77777777" w:rsidR="00980C25" w:rsidRDefault="00980C25" w:rsidP="00343A30">
      <w:pPr>
        <w:ind w:left="280" w:hangingChars="100" w:hanging="280"/>
        <w:rPr>
          <w:rFonts w:eastAsia="標楷體" w:hAnsi="標楷體"/>
          <w:b/>
          <w:sz w:val="28"/>
          <w:szCs w:val="28"/>
        </w:rPr>
      </w:pPr>
    </w:p>
    <w:p w14:paraId="674BFB70" w14:textId="77777777" w:rsidR="00980C25" w:rsidRDefault="00980C25" w:rsidP="00343A30">
      <w:pPr>
        <w:ind w:left="280" w:hangingChars="100" w:hanging="280"/>
        <w:rPr>
          <w:rFonts w:eastAsia="標楷體" w:hAnsi="標楷體"/>
          <w:b/>
          <w:sz w:val="28"/>
          <w:szCs w:val="28"/>
        </w:rPr>
      </w:pPr>
    </w:p>
    <w:p w14:paraId="532FED7C" w14:textId="77777777" w:rsidR="00980C25" w:rsidRDefault="00980C25" w:rsidP="00343A30">
      <w:pPr>
        <w:ind w:left="280" w:hangingChars="100" w:hanging="280"/>
        <w:rPr>
          <w:rFonts w:eastAsia="標楷體" w:hAnsi="標楷體"/>
          <w:b/>
          <w:sz w:val="28"/>
          <w:szCs w:val="28"/>
        </w:rPr>
      </w:pPr>
    </w:p>
    <w:p w14:paraId="25E99CBE" w14:textId="77777777" w:rsidR="00980C25" w:rsidRDefault="00980C25" w:rsidP="00343A30">
      <w:pPr>
        <w:ind w:left="280" w:hangingChars="100" w:hanging="280"/>
        <w:rPr>
          <w:rFonts w:eastAsia="標楷體" w:hAnsi="標楷體"/>
          <w:b/>
          <w:sz w:val="28"/>
          <w:szCs w:val="28"/>
        </w:rPr>
      </w:pPr>
    </w:p>
    <w:p w14:paraId="3028F768" w14:textId="70B68A6E" w:rsidR="00343A30" w:rsidRPr="00377F57" w:rsidRDefault="00343A30" w:rsidP="00343A30">
      <w:pPr>
        <w:ind w:left="280" w:hangingChars="100" w:hanging="280"/>
        <w:rPr>
          <w:rFonts w:ascii="標楷體" w:eastAsia="標楷體" w:hAnsi="標楷體"/>
          <w:color w:val="000000"/>
          <w:sz w:val="28"/>
        </w:rPr>
      </w:pPr>
      <w:r w:rsidRPr="00800F8C">
        <w:rPr>
          <w:rFonts w:eastAsia="標楷體" w:hAnsi="標楷體"/>
          <w:b/>
          <w:sz w:val="28"/>
          <w:szCs w:val="28"/>
        </w:rPr>
        <w:t>金門縣</w:t>
      </w:r>
      <w:r>
        <w:rPr>
          <w:rFonts w:ascii="標楷體" w:eastAsia="標楷體" w:hAnsi="標楷體" w:hint="eastAsia"/>
          <w:b/>
          <w:sz w:val="28"/>
          <w:szCs w:val="28"/>
        </w:rPr>
        <w:t>110年度</w:t>
      </w:r>
      <w:r w:rsidRPr="00627411">
        <w:rPr>
          <w:rFonts w:eastAsia="標楷體" w:hAnsi="標楷體" w:hint="eastAsia"/>
          <w:b/>
          <w:sz w:val="28"/>
          <w:szCs w:val="28"/>
        </w:rPr>
        <w:t>舊木大變身環境教育創意實作活動</w:t>
      </w:r>
      <w:r w:rsidRPr="00800F8C">
        <w:rPr>
          <w:rFonts w:eastAsia="標楷體" w:hAnsi="標楷體" w:hint="eastAsia"/>
          <w:b/>
          <w:sz w:val="28"/>
          <w:szCs w:val="28"/>
        </w:rPr>
        <w:t>-</w:t>
      </w:r>
      <w:r w:rsidRPr="007862F9">
        <w:rPr>
          <w:rFonts w:ascii="標楷體" w:eastAsia="標楷體" w:hAnsi="標楷體" w:hint="eastAsia"/>
          <w:b/>
          <w:sz w:val="28"/>
          <w:szCs w:val="28"/>
        </w:rPr>
        <w:t>各校分配人數</w:t>
      </w:r>
    </w:p>
    <w:p w14:paraId="2EA82886" w14:textId="77777777" w:rsidR="00343A30" w:rsidRPr="00056F16" w:rsidRDefault="00343A30" w:rsidP="00343A30">
      <w:pPr>
        <w:snapToGrid w:val="0"/>
        <w:spacing w:line="0" w:lineRule="atLeast"/>
        <w:jc w:val="center"/>
        <w:rPr>
          <w:rFonts w:ascii="標楷體" w:eastAsia="標楷體" w:hAnsi="標楷體"/>
          <w:color w:val="000000"/>
          <w:sz w:val="16"/>
          <w:szCs w:val="16"/>
        </w:rPr>
      </w:pPr>
    </w:p>
    <w:p w14:paraId="04276B0F" w14:textId="77777777" w:rsidR="00343A30" w:rsidRPr="00377F57" w:rsidRDefault="00343A30" w:rsidP="00343A30">
      <w:pPr>
        <w:snapToGrid w:val="0"/>
        <w:spacing w:line="0" w:lineRule="atLeast"/>
        <w:jc w:val="center"/>
        <w:rPr>
          <w:rFonts w:ascii="標楷體" w:eastAsia="標楷體" w:hAnsi="標楷體"/>
          <w:color w:val="000000"/>
          <w:sz w:val="8"/>
          <w:szCs w:val="8"/>
        </w:rPr>
      </w:pPr>
    </w:p>
    <w:tbl>
      <w:tblPr>
        <w:tblW w:w="0" w:type="auto"/>
        <w:tblInd w:w="2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834"/>
        <w:gridCol w:w="1524"/>
        <w:gridCol w:w="859"/>
        <w:gridCol w:w="2189"/>
        <w:gridCol w:w="1042"/>
      </w:tblGrid>
      <w:tr w:rsidR="004E42F3" w:rsidRPr="00377F57" w14:paraId="3F365D73" w14:textId="77777777" w:rsidTr="004E42F3">
        <w:trPr>
          <w:trHeight w:val="637"/>
        </w:trPr>
        <w:tc>
          <w:tcPr>
            <w:tcW w:w="1590" w:type="dxa"/>
            <w:shd w:val="clear" w:color="auto" w:fill="D9D9D9"/>
            <w:vAlign w:val="center"/>
          </w:tcPr>
          <w:p w14:paraId="7742D1C6" w14:textId="77777777" w:rsidR="004E42F3" w:rsidRPr="00377F57" w:rsidRDefault="004E42F3" w:rsidP="004E42F3">
            <w:pPr>
              <w:snapToGrid w:val="0"/>
              <w:spacing w:line="0" w:lineRule="atLeast"/>
              <w:ind w:left="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834" w:type="dxa"/>
            <w:shd w:val="clear" w:color="auto" w:fill="D9D9D9"/>
            <w:vAlign w:val="center"/>
          </w:tcPr>
          <w:p w14:paraId="59768307" w14:textId="24BD2374" w:rsidR="004E42F3" w:rsidRPr="00377F57" w:rsidRDefault="004E42F3" w:rsidP="004E42F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524" w:type="dxa"/>
            <w:shd w:val="clear" w:color="auto" w:fill="D9D9D9"/>
            <w:vAlign w:val="center"/>
          </w:tcPr>
          <w:p w14:paraId="328D852D" w14:textId="05F4EDBE" w:rsidR="004E42F3" w:rsidRPr="00377F57" w:rsidRDefault="004E42F3" w:rsidP="004E42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859" w:type="dxa"/>
            <w:shd w:val="clear" w:color="auto" w:fill="D9D9D9"/>
            <w:vAlign w:val="center"/>
          </w:tcPr>
          <w:p w14:paraId="05EB3200" w14:textId="20514341" w:rsidR="004E42F3" w:rsidRDefault="004E42F3" w:rsidP="004E42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189" w:type="dxa"/>
            <w:shd w:val="clear" w:color="auto" w:fill="D9D9D9"/>
            <w:vAlign w:val="center"/>
          </w:tcPr>
          <w:p w14:paraId="5BFB45C7" w14:textId="69F38569" w:rsidR="004E42F3" w:rsidRDefault="004E42F3" w:rsidP="004E42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042" w:type="dxa"/>
            <w:shd w:val="clear" w:color="auto" w:fill="D9D9D9"/>
            <w:vAlign w:val="center"/>
          </w:tcPr>
          <w:p w14:paraId="7A3ADCD2" w14:textId="696D0851" w:rsidR="004E42F3" w:rsidRPr="00377F57" w:rsidRDefault="004E42F3" w:rsidP="004E42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4E42F3" w:rsidRPr="00377F57" w14:paraId="113BCBD2" w14:textId="77777777" w:rsidTr="008E0C75">
        <w:trPr>
          <w:trHeight w:val="553"/>
        </w:trPr>
        <w:tc>
          <w:tcPr>
            <w:tcW w:w="1590" w:type="dxa"/>
            <w:shd w:val="clear" w:color="auto" w:fill="auto"/>
            <w:vAlign w:val="center"/>
          </w:tcPr>
          <w:p w14:paraId="23ABD3AE" w14:textId="7879C95D" w:rsidR="004E42F3" w:rsidRPr="00377F57" w:rsidRDefault="004E42F3" w:rsidP="004E42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金</w:t>
            </w:r>
            <w:r>
              <w:rPr>
                <w:rFonts w:ascii="標楷體" w:eastAsia="標楷體" w:hAnsi="標楷體" w:hint="eastAsia"/>
              </w:rPr>
              <w:t>城</w:t>
            </w:r>
            <w:r w:rsidRPr="00377F57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1E477F4" w14:textId="6F0B9B94" w:rsidR="004E42F3" w:rsidRPr="00377F57" w:rsidRDefault="00F71AA0" w:rsidP="004E42F3">
            <w:pPr>
              <w:snapToGrid w:val="0"/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4DA98E5" w14:textId="6A5E7245" w:rsidR="004E42F3" w:rsidRPr="00377F57" w:rsidRDefault="004E42F3" w:rsidP="004E42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金湖國中</w:t>
            </w:r>
          </w:p>
        </w:tc>
        <w:tc>
          <w:tcPr>
            <w:tcW w:w="859" w:type="dxa"/>
          </w:tcPr>
          <w:p w14:paraId="6A15F527" w14:textId="2B5C8284" w:rsidR="004E42F3" w:rsidRPr="00377F57" w:rsidRDefault="00F71AA0" w:rsidP="004E42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89" w:type="dxa"/>
            <w:vAlign w:val="center"/>
          </w:tcPr>
          <w:p w14:paraId="07682F98" w14:textId="0D388BA1" w:rsidR="004E42F3" w:rsidRPr="00377F57" w:rsidRDefault="004E42F3" w:rsidP="008E0C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金沙國中</w:t>
            </w:r>
          </w:p>
        </w:tc>
        <w:tc>
          <w:tcPr>
            <w:tcW w:w="1042" w:type="dxa"/>
            <w:vAlign w:val="center"/>
          </w:tcPr>
          <w:p w14:paraId="51284715" w14:textId="735B0556" w:rsidR="004E42F3" w:rsidRPr="00377F57" w:rsidRDefault="00F71AA0" w:rsidP="008E0C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E42F3" w:rsidRPr="00377F57" w14:paraId="67273A6A" w14:textId="77777777" w:rsidTr="008E0C75">
        <w:trPr>
          <w:trHeight w:val="561"/>
        </w:trPr>
        <w:tc>
          <w:tcPr>
            <w:tcW w:w="1590" w:type="dxa"/>
            <w:shd w:val="clear" w:color="auto" w:fill="auto"/>
            <w:vAlign w:val="center"/>
          </w:tcPr>
          <w:p w14:paraId="3E06ECF0" w14:textId="76C98816" w:rsidR="004E42F3" w:rsidRPr="00377F57" w:rsidRDefault="004E42F3" w:rsidP="004E42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金寧中小學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ABC8F20" w14:textId="4337B46F" w:rsidR="004E42F3" w:rsidRPr="00377F57" w:rsidRDefault="00F71AA0" w:rsidP="004E42F3">
            <w:pPr>
              <w:snapToGrid w:val="0"/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ECB9399" w14:textId="5397972E" w:rsidR="004E42F3" w:rsidRPr="00377F57" w:rsidRDefault="004E42F3" w:rsidP="004E42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烈嶼國中</w:t>
            </w:r>
          </w:p>
        </w:tc>
        <w:tc>
          <w:tcPr>
            <w:tcW w:w="859" w:type="dxa"/>
          </w:tcPr>
          <w:p w14:paraId="063964AF" w14:textId="76A84A8A" w:rsidR="004E42F3" w:rsidRPr="00377F57" w:rsidRDefault="00F71AA0" w:rsidP="004E42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89" w:type="dxa"/>
            <w:vAlign w:val="center"/>
          </w:tcPr>
          <w:p w14:paraId="051754D3" w14:textId="0498B289" w:rsidR="004E42F3" w:rsidRPr="00377F57" w:rsidRDefault="004E42F3" w:rsidP="008E0C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中正國小</w:t>
            </w:r>
          </w:p>
        </w:tc>
        <w:tc>
          <w:tcPr>
            <w:tcW w:w="1042" w:type="dxa"/>
            <w:vAlign w:val="center"/>
          </w:tcPr>
          <w:p w14:paraId="02EA0750" w14:textId="314085FF" w:rsidR="004E42F3" w:rsidRPr="00377F57" w:rsidRDefault="00F71AA0" w:rsidP="008E0C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4E42F3" w:rsidRPr="00377F57" w14:paraId="64B9AE6A" w14:textId="77777777" w:rsidTr="008E0C75">
        <w:trPr>
          <w:trHeight w:val="555"/>
        </w:trPr>
        <w:tc>
          <w:tcPr>
            <w:tcW w:w="1590" w:type="dxa"/>
            <w:shd w:val="clear" w:color="auto" w:fill="auto"/>
            <w:vAlign w:val="center"/>
          </w:tcPr>
          <w:p w14:paraId="66F8D0BF" w14:textId="0CC9D357" w:rsidR="004E42F3" w:rsidRPr="00377F57" w:rsidRDefault="004E42F3" w:rsidP="004E42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賢庵</w:t>
            </w:r>
            <w:r w:rsidRPr="00377F5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26D10DE" w14:textId="184D295C" w:rsidR="004E42F3" w:rsidRPr="00377F57" w:rsidRDefault="00F71AA0" w:rsidP="004E42F3">
            <w:pPr>
              <w:snapToGrid w:val="0"/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D2CFA8D" w14:textId="3D5D589D" w:rsidR="004E42F3" w:rsidRPr="00377F57" w:rsidRDefault="004E42F3" w:rsidP="004E42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古城</w:t>
            </w:r>
            <w:r w:rsidRPr="00377F5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859" w:type="dxa"/>
          </w:tcPr>
          <w:p w14:paraId="1C2D8DF1" w14:textId="63386B30" w:rsidR="004E42F3" w:rsidRPr="00377F57" w:rsidRDefault="00F71AA0" w:rsidP="004E42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89" w:type="dxa"/>
            <w:vAlign w:val="center"/>
          </w:tcPr>
          <w:p w14:paraId="756FA1D8" w14:textId="1BB08597" w:rsidR="004E42F3" w:rsidRPr="00377F57" w:rsidRDefault="00256199" w:rsidP="008E0C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金湖</w:t>
            </w:r>
            <w:r w:rsidR="004E42F3" w:rsidRPr="00377F5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042" w:type="dxa"/>
            <w:vAlign w:val="center"/>
          </w:tcPr>
          <w:p w14:paraId="2194CE43" w14:textId="0674F632" w:rsidR="004E42F3" w:rsidRPr="00377F57" w:rsidRDefault="00F71AA0" w:rsidP="008E0C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E42F3" w:rsidRPr="00377F57" w14:paraId="5494116E" w14:textId="77777777" w:rsidTr="008E0C75">
        <w:trPr>
          <w:trHeight w:val="562"/>
        </w:trPr>
        <w:tc>
          <w:tcPr>
            <w:tcW w:w="1590" w:type="dxa"/>
            <w:shd w:val="clear" w:color="auto" w:fill="auto"/>
            <w:vAlign w:val="center"/>
          </w:tcPr>
          <w:p w14:paraId="4264FCB0" w14:textId="77777777" w:rsidR="004E42F3" w:rsidRPr="00377F57" w:rsidRDefault="004E42F3" w:rsidP="004E42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多年</w:t>
            </w:r>
            <w:r w:rsidRPr="00377F5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73EC028" w14:textId="644BAE3C" w:rsidR="004E42F3" w:rsidRPr="00377F57" w:rsidRDefault="00F71AA0" w:rsidP="004E42F3">
            <w:pPr>
              <w:snapToGrid w:val="0"/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D5E9EA9" w14:textId="0642AB3D" w:rsidR="004E42F3" w:rsidRPr="00377F57" w:rsidRDefault="00256199" w:rsidP="004E42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柏村</w:t>
            </w:r>
            <w:r w:rsidR="004E42F3" w:rsidRPr="00377F5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859" w:type="dxa"/>
          </w:tcPr>
          <w:p w14:paraId="31054530" w14:textId="4668173A" w:rsidR="004E42F3" w:rsidRPr="00377F57" w:rsidRDefault="00F71AA0" w:rsidP="004E42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89" w:type="dxa"/>
            <w:vAlign w:val="center"/>
          </w:tcPr>
          <w:p w14:paraId="71944433" w14:textId="297C50E4" w:rsidR="004E42F3" w:rsidRPr="00377F57" w:rsidRDefault="00256199" w:rsidP="008E0C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正義</w:t>
            </w:r>
            <w:r w:rsidR="004E42F3" w:rsidRPr="00377F5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042" w:type="dxa"/>
            <w:vAlign w:val="center"/>
          </w:tcPr>
          <w:p w14:paraId="31F9BB52" w14:textId="224FE756" w:rsidR="004E42F3" w:rsidRPr="00377F57" w:rsidRDefault="00F71AA0" w:rsidP="008E0C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4E42F3" w:rsidRPr="00377F57" w14:paraId="6C29418D" w14:textId="77777777" w:rsidTr="008E0C75">
        <w:trPr>
          <w:trHeight w:val="556"/>
        </w:trPr>
        <w:tc>
          <w:tcPr>
            <w:tcW w:w="1590" w:type="dxa"/>
            <w:shd w:val="clear" w:color="auto" w:fill="auto"/>
            <w:vAlign w:val="center"/>
          </w:tcPr>
          <w:p w14:paraId="4F6D7E3B" w14:textId="62440374" w:rsidR="004E42F3" w:rsidRDefault="00256199" w:rsidP="004E42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開瑄</w:t>
            </w:r>
            <w:r w:rsidR="004E42F3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6906C09" w14:textId="085DF1BE" w:rsidR="004E42F3" w:rsidRPr="00377F57" w:rsidRDefault="00F71AA0" w:rsidP="004E42F3">
            <w:pPr>
              <w:snapToGrid w:val="0"/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D8D5D80" w14:textId="321AD837" w:rsidR="004E42F3" w:rsidRPr="00377F57" w:rsidRDefault="00256199" w:rsidP="004E42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金沙</w:t>
            </w:r>
            <w:r w:rsidR="004E42F3" w:rsidRPr="00377F5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859" w:type="dxa"/>
          </w:tcPr>
          <w:p w14:paraId="446C601D" w14:textId="170FB502" w:rsidR="004E42F3" w:rsidRPr="00377F57" w:rsidRDefault="00F71AA0" w:rsidP="004E42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5D342294" w14:textId="0DE3DE4E" w:rsidR="004E42F3" w:rsidRPr="00377F57" w:rsidRDefault="00256199" w:rsidP="008E0C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安瀾</w:t>
            </w:r>
            <w:r w:rsidR="004E42F3" w:rsidRPr="00377F5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042" w:type="dxa"/>
            <w:vAlign w:val="center"/>
          </w:tcPr>
          <w:p w14:paraId="1348D53D" w14:textId="509FBCEE" w:rsidR="004E42F3" w:rsidRPr="00377F57" w:rsidRDefault="00F71AA0" w:rsidP="008E0C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4E42F3" w:rsidRPr="00377F57" w14:paraId="4B1904E0" w14:textId="77777777" w:rsidTr="008E0C75">
        <w:trPr>
          <w:trHeight w:val="552"/>
        </w:trPr>
        <w:tc>
          <w:tcPr>
            <w:tcW w:w="1590" w:type="dxa"/>
            <w:shd w:val="clear" w:color="auto" w:fill="auto"/>
            <w:vAlign w:val="center"/>
          </w:tcPr>
          <w:p w14:paraId="3D97E209" w14:textId="49104B86" w:rsidR="004E42F3" w:rsidRDefault="00256199" w:rsidP="004E42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何浦國小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6C75129" w14:textId="1B1FE0F0" w:rsidR="004E42F3" w:rsidRDefault="00F71AA0" w:rsidP="004E42F3">
            <w:pPr>
              <w:snapToGrid w:val="0"/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78135DD" w14:textId="5C7B9802" w:rsidR="004E42F3" w:rsidRPr="00377F57" w:rsidRDefault="00256199" w:rsidP="004E42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述美</w:t>
            </w:r>
            <w:r w:rsidR="004E42F3" w:rsidRPr="00377F5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859" w:type="dxa"/>
          </w:tcPr>
          <w:p w14:paraId="22FC19F5" w14:textId="31050EEF" w:rsidR="004E42F3" w:rsidRPr="00377F57" w:rsidRDefault="00F71AA0" w:rsidP="004E42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C7C8819" w14:textId="4FF38ABC" w:rsidR="004E42F3" w:rsidRPr="00377F57" w:rsidRDefault="00F71AA0" w:rsidP="008E0C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湖埔</w:t>
            </w:r>
            <w:r w:rsidR="004E42F3" w:rsidRPr="00377F5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042" w:type="dxa"/>
            <w:vAlign w:val="center"/>
          </w:tcPr>
          <w:p w14:paraId="107DF47C" w14:textId="2A1AC60F" w:rsidR="004E42F3" w:rsidRPr="00377F57" w:rsidRDefault="00F71AA0" w:rsidP="008E0C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71AA0" w:rsidRPr="00377F57" w14:paraId="4151F784" w14:textId="77777777" w:rsidTr="008E0C75">
        <w:trPr>
          <w:trHeight w:val="515"/>
        </w:trPr>
        <w:tc>
          <w:tcPr>
            <w:tcW w:w="1590" w:type="dxa"/>
            <w:shd w:val="clear" w:color="auto" w:fill="auto"/>
            <w:vAlign w:val="center"/>
          </w:tcPr>
          <w:p w14:paraId="02B927C1" w14:textId="1669BB8B" w:rsidR="00F71AA0" w:rsidRDefault="00F71AA0" w:rsidP="00F71A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金鼎國小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436D708" w14:textId="714C77A5" w:rsidR="00F71AA0" w:rsidRDefault="00F71AA0" w:rsidP="00F71AA0">
            <w:pPr>
              <w:snapToGrid w:val="0"/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6E3FF10" w14:textId="1D96DEF8" w:rsidR="00F71AA0" w:rsidRDefault="00F71AA0" w:rsidP="00F71A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古寧</w:t>
            </w:r>
            <w:r w:rsidRPr="00377F5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859" w:type="dxa"/>
          </w:tcPr>
          <w:p w14:paraId="43BCD949" w14:textId="3FF48478" w:rsidR="00F71AA0" w:rsidRDefault="00F71AA0" w:rsidP="00F71A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EE8A282" w14:textId="228AC829" w:rsidR="00F71AA0" w:rsidRDefault="00F71AA0" w:rsidP="008E0C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卓環</w:t>
            </w:r>
            <w:r w:rsidRPr="00377F5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042" w:type="dxa"/>
            <w:vAlign w:val="center"/>
          </w:tcPr>
          <w:p w14:paraId="7DAF18A9" w14:textId="412D9B32" w:rsidR="00F71AA0" w:rsidRDefault="00F71AA0" w:rsidP="008E0C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71AA0" w:rsidRPr="00377F57" w14:paraId="12EC400B" w14:textId="77777777" w:rsidTr="008E0C75">
        <w:trPr>
          <w:trHeight w:val="515"/>
        </w:trPr>
        <w:tc>
          <w:tcPr>
            <w:tcW w:w="1590" w:type="dxa"/>
            <w:shd w:val="clear" w:color="auto" w:fill="auto"/>
            <w:vAlign w:val="center"/>
          </w:tcPr>
          <w:p w14:paraId="619EA812" w14:textId="08F9768A" w:rsidR="00F71AA0" w:rsidRDefault="00F71AA0" w:rsidP="00F71A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社區人士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EA29A99" w14:textId="50E689EF" w:rsidR="00F71AA0" w:rsidRDefault="00F71AA0" w:rsidP="00F71AA0">
            <w:pPr>
              <w:snapToGrid w:val="0"/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E0C7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F11B42D" w14:textId="0F469E4F" w:rsidR="00F71AA0" w:rsidRDefault="00F71AA0" w:rsidP="00F71A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上歧</w:t>
            </w:r>
            <w:r w:rsidRPr="00377F5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859" w:type="dxa"/>
          </w:tcPr>
          <w:p w14:paraId="4539FEF6" w14:textId="2333F6B2" w:rsidR="00F71AA0" w:rsidRDefault="00F71AA0" w:rsidP="00F71A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5CF6EA53" w14:textId="1B8BD4C5" w:rsidR="00F71AA0" w:rsidRDefault="00F71AA0" w:rsidP="008E0C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西口</w:t>
            </w:r>
            <w:r w:rsidRPr="00377F5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042" w:type="dxa"/>
            <w:vAlign w:val="center"/>
          </w:tcPr>
          <w:p w14:paraId="07884C85" w14:textId="5E6E55B1" w:rsidR="00F71AA0" w:rsidRDefault="00F71AA0" w:rsidP="008E0C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71AA0" w:rsidRPr="00377F57" w14:paraId="51BC81FA" w14:textId="77777777" w:rsidTr="004E42F3">
        <w:trPr>
          <w:trHeight w:val="515"/>
        </w:trPr>
        <w:tc>
          <w:tcPr>
            <w:tcW w:w="1590" w:type="dxa"/>
            <w:shd w:val="clear" w:color="auto" w:fill="auto"/>
            <w:vAlign w:val="center"/>
          </w:tcPr>
          <w:p w14:paraId="05C4A780" w14:textId="184550A6" w:rsidR="00F71AA0" w:rsidRDefault="008E0C75" w:rsidP="00F71A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工作人員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45A94EB" w14:textId="1E257596" w:rsidR="00F71AA0" w:rsidRPr="00377F57" w:rsidRDefault="008E0C75" w:rsidP="00F71AA0">
            <w:pPr>
              <w:snapToGrid w:val="0"/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5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20FD6CA" w14:textId="517B2FE1" w:rsidR="00F71AA0" w:rsidRPr="00377F57" w:rsidRDefault="00F71AA0" w:rsidP="00F71A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14:paraId="5C5000EE" w14:textId="616742D1" w:rsidR="00F71AA0" w:rsidRPr="00377F57" w:rsidRDefault="00F71AA0" w:rsidP="00F71A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3634C359" w14:textId="36D9ED09" w:rsidR="00F71AA0" w:rsidRPr="00377F57" w:rsidRDefault="00F71AA0" w:rsidP="00F71A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2" w:type="dxa"/>
          </w:tcPr>
          <w:p w14:paraId="34AFA793" w14:textId="2A526ADA" w:rsidR="00F71AA0" w:rsidRPr="00377F57" w:rsidRDefault="00F71AA0" w:rsidP="00F71A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71AA0" w:rsidRPr="00377F57" w14:paraId="2996AC82" w14:textId="77777777" w:rsidTr="008E0C75">
        <w:trPr>
          <w:trHeight w:val="601"/>
        </w:trPr>
        <w:tc>
          <w:tcPr>
            <w:tcW w:w="1590" w:type="dxa"/>
            <w:shd w:val="clear" w:color="auto" w:fill="auto"/>
            <w:vAlign w:val="center"/>
          </w:tcPr>
          <w:p w14:paraId="11EC816C" w14:textId="4AEB7ECC" w:rsidR="00F71AA0" w:rsidRPr="00377F57" w:rsidRDefault="00F71AA0" w:rsidP="00F71AA0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</w:t>
            </w:r>
            <w:r w:rsidRPr="00377F57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6448" w:type="dxa"/>
            <w:gridSpan w:val="5"/>
            <w:vAlign w:val="center"/>
          </w:tcPr>
          <w:p w14:paraId="392DB572" w14:textId="784F881B" w:rsidR="00F71AA0" w:rsidRPr="00377F57" w:rsidRDefault="008E0C75" w:rsidP="008E0C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F71AA0">
              <w:rPr>
                <w:rFonts w:ascii="標楷體" w:eastAsia="標楷體" w:hAnsi="標楷體" w:hint="eastAsia"/>
              </w:rPr>
              <w:t>0</w:t>
            </w:r>
            <w:r w:rsidR="00F71AA0" w:rsidRPr="00377F57">
              <w:rPr>
                <w:rFonts w:ascii="標楷體" w:eastAsia="標楷體" w:hAnsi="標楷體" w:hint="eastAsia"/>
              </w:rPr>
              <w:t>人</w:t>
            </w:r>
          </w:p>
        </w:tc>
      </w:tr>
    </w:tbl>
    <w:p w14:paraId="29841522" w14:textId="6849477A" w:rsidR="003C2661" w:rsidRDefault="003C2661" w:rsidP="003C2661">
      <w:pPr>
        <w:widowControl/>
      </w:pPr>
    </w:p>
    <w:p w14:paraId="5E47F613" w14:textId="7DCEFA7F" w:rsidR="008F1609" w:rsidRDefault="008F1609" w:rsidP="003C2661">
      <w:pPr>
        <w:widowControl/>
      </w:pPr>
    </w:p>
    <w:p w14:paraId="086CDE8A" w14:textId="77777777" w:rsidR="008F1609" w:rsidRDefault="008F1609" w:rsidP="003C2661">
      <w:pPr>
        <w:widowControl/>
      </w:pPr>
    </w:p>
    <w:p w14:paraId="438C70C4" w14:textId="77777777" w:rsidR="008F1609" w:rsidRDefault="008F1609" w:rsidP="003C2661">
      <w:pPr>
        <w:widowControl/>
      </w:pPr>
    </w:p>
    <w:p w14:paraId="3822E1EE" w14:textId="77777777" w:rsidR="00980C25" w:rsidRDefault="00980C25" w:rsidP="008F1609">
      <w:pPr>
        <w:snapToGrid w:val="0"/>
        <w:spacing w:before="30" w:afterLines="50" w:after="180" w:line="360" w:lineRule="exact"/>
        <w:ind w:left="561" w:hangingChars="200" w:hanging="561"/>
        <w:rPr>
          <w:rFonts w:eastAsia="標楷體" w:hAnsi="標楷體"/>
          <w:b/>
          <w:sz w:val="28"/>
          <w:szCs w:val="28"/>
        </w:rPr>
      </w:pPr>
    </w:p>
    <w:p w14:paraId="5F0158F9" w14:textId="77777777" w:rsidR="00980C25" w:rsidRDefault="00980C25" w:rsidP="008F1609">
      <w:pPr>
        <w:snapToGrid w:val="0"/>
        <w:spacing w:before="30" w:afterLines="50" w:after="180" w:line="360" w:lineRule="exact"/>
        <w:ind w:left="561" w:hangingChars="200" w:hanging="561"/>
        <w:rPr>
          <w:rFonts w:eastAsia="標楷體" w:hAnsi="標楷體"/>
          <w:b/>
          <w:sz w:val="28"/>
          <w:szCs w:val="28"/>
        </w:rPr>
      </w:pPr>
    </w:p>
    <w:p w14:paraId="316D576A" w14:textId="77777777" w:rsidR="00980C25" w:rsidRDefault="00980C25" w:rsidP="008F1609">
      <w:pPr>
        <w:snapToGrid w:val="0"/>
        <w:spacing w:before="30" w:afterLines="50" w:after="180" w:line="360" w:lineRule="exact"/>
        <w:ind w:left="561" w:hangingChars="200" w:hanging="561"/>
        <w:rPr>
          <w:rFonts w:eastAsia="標楷體" w:hAnsi="標楷體"/>
          <w:b/>
          <w:sz w:val="28"/>
          <w:szCs w:val="28"/>
        </w:rPr>
      </w:pPr>
    </w:p>
    <w:p w14:paraId="271F9EAE" w14:textId="77777777" w:rsidR="00980C25" w:rsidRDefault="00980C25" w:rsidP="008F1609">
      <w:pPr>
        <w:snapToGrid w:val="0"/>
        <w:spacing w:before="30" w:afterLines="50" w:after="180" w:line="360" w:lineRule="exact"/>
        <w:ind w:left="561" w:hangingChars="200" w:hanging="561"/>
        <w:rPr>
          <w:rFonts w:eastAsia="標楷體" w:hAnsi="標楷體"/>
          <w:b/>
          <w:sz w:val="28"/>
          <w:szCs w:val="28"/>
        </w:rPr>
      </w:pPr>
    </w:p>
    <w:p w14:paraId="30B76CF3" w14:textId="77777777" w:rsidR="00980C25" w:rsidRDefault="00980C25" w:rsidP="008F1609">
      <w:pPr>
        <w:snapToGrid w:val="0"/>
        <w:spacing w:before="30" w:afterLines="50" w:after="180" w:line="360" w:lineRule="exact"/>
        <w:ind w:left="561" w:hangingChars="200" w:hanging="561"/>
        <w:rPr>
          <w:rFonts w:eastAsia="標楷體" w:hAnsi="標楷體"/>
          <w:b/>
          <w:sz w:val="28"/>
          <w:szCs w:val="28"/>
        </w:rPr>
      </w:pPr>
    </w:p>
    <w:p w14:paraId="06A7576D" w14:textId="77777777" w:rsidR="00980C25" w:rsidRDefault="00980C25" w:rsidP="008F1609">
      <w:pPr>
        <w:snapToGrid w:val="0"/>
        <w:spacing w:before="30" w:afterLines="50" w:after="180" w:line="360" w:lineRule="exact"/>
        <w:ind w:left="561" w:hangingChars="200" w:hanging="561"/>
        <w:rPr>
          <w:rFonts w:eastAsia="標楷體" w:hAnsi="標楷體"/>
          <w:b/>
          <w:sz w:val="28"/>
          <w:szCs w:val="28"/>
        </w:rPr>
      </w:pPr>
    </w:p>
    <w:p w14:paraId="746D3D98" w14:textId="77777777" w:rsidR="00980C25" w:rsidRDefault="00980C25" w:rsidP="008F1609">
      <w:pPr>
        <w:snapToGrid w:val="0"/>
        <w:spacing w:before="30" w:afterLines="50" w:after="180" w:line="360" w:lineRule="exact"/>
        <w:ind w:left="561" w:hangingChars="200" w:hanging="561"/>
        <w:rPr>
          <w:rFonts w:eastAsia="標楷體" w:hAnsi="標楷體"/>
          <w:b/>
          <w:sz w:val="28"/>
          <w:szCs w:val="28"/>
        </w:rPr>
      </w:pPr>
    </w:p>
    <w:p w14:paraId="57212BAD" w14:textId="77777777" w:rsidR="00980C25" w:rsidRDefault="00980C25" w:rsidP="008F1609">
      <w:pPr>
        <w:snapToGrid w:val="0"/>
        <w:spacing w:before="30" w:afterLines="50" w:after="180" w:line="360" w:lineRule="exact"/>
        <w:ind w:left="561" w:hangingChars="200" w:hanging="561"/>
        <w:rPr>
          <w:rFonts w:eastAsia="標楷體" w:hAnsi="標楷體"/>
          <w:b/>
          <w:sz w:val="28"/>
          <w:szCs w:val="28"/>
        </w:rPr>
      </w:pPr>
    </w:p>
    <w:p w14:paraId="35B573BD" w14:textId="77777777" w:rsidR="00980C25" w:rsidRDefault="00980C25" w:rsidP="008F1609">
      <w:pPr>
        <w:snapToGrid w:val="0"/>
        <w:spacing w:before="30" w:afterLines="50" w:after="180" w:line="360" w:lineRule="exact"/>
        <w:ind w:left="561" w:hangingChars="200" w:hanging="561"/>
        <w:rPr>
          <w:rFonts w:eastAsia="標楷體" w:hAnsi="標楷體"/>
          <w:b/>
          <w:sz w:val="28"/>
          <w:szCs w:val="28"/>
        </w:rPr>
      </w:pPr>
    </w:p>
    <w:p w14:paraId="07DA7108" w14:textId="2E956E4E" w:rsidR="008F1609" w:rsidRPr="00377F57" w:rsidRDefault="008F1609" w:rsidP="008F1609">
      <w:pPr>
        <w:snapToGrid w:val="0"/>
        <w:spacing w:before="30" w:afterLines="50" w:after="180" w:line="360" w:lineRule="exact"/>
        <w:ind w:left="561" w:hangingChars="200" w:hanging="561"/>
        <w:rPr>
          <w:rFonts w:ascii="標楷體" w:eastAsia="標楷體"/>
          <w:color w:val="000000"/>
        </w:rPr>
      </w:pPr>
      <w:r w:rsidRPr="00800F8C">
        <w:rPr>
          <w:rFonts w:eastAsia="標楷體" w:hAnsi="標楷體"/>
          <w:b/>
          <w:sz w:val="28"/>
          <w:szCs w:val="28"/>
        </w:rPr>
        <w:t>金門縣</w:t>
      </w:r>
      <w:r>
        <w:rPr>
          <w:rFonts w:ascii="標楷體" w:eastAsia="標楷體" w:hAnsi="標楷體" w:hint="eastAsia"/>
          <w:b/>
          <w:sz w:val="28"/>
          <w:szCs w:val="28"/>
        </w:rPr>
        <w:t>110年度</w:t>
      </w:r>
      <w:r w:rsidRPr="00627411">
        <w:rPr>
          <w:rFonts w:eastAsia="標楷體" w:hAnsi="標楷體" w:hint="eastAsia"/>
          <w:b/>
          <w:sz w:val="28"/>
          <w:szCs w:val="28"/>
        </w:rPr>
        <w:t>舊木大變身環境教育創意實作活動</w:t>
      </w:r>
      <w:r w:rsidRPr="00800F8C">
        <w:rPr>
          <w:rFonts w:eastAsia="標楷體" w:hAnsi="標楷體" w:hint="eastAsia"/>
          <w:b/>
          <w:sz w:val="28"/>
          <w:szCs w:val="28"/>
        </w:rPr>
        <w:t>-</w:t>
      </w:r>
      <w:r w:rsidRPr="00A92B3F">
        <w:rPr>
          <w:rFonts w:eastAsia="標楷體" w:hAnsi="標楷體" w:hint="eastAsia"/>
          <w:b/>
          <w:sz w:val="28"/>
          <w:szCs w:val="28"/>
        </w:rPr>
        <w:t>參加報名表</w:t>
      </w:r>
    </w:p>
    <w:tbl>
      <w:tblPr>
        <w:tblW w:w="90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900"/>
        <w:gridCol w:w="1260"/>
        <w:gridCol w:w="1080"/>
        <w:gridCol w:w="1800"/>
        <w:gridCol w:w="1440"/>
        <w:gridCol w:w="1620"/>
      </w:tblGrid>
      <w:tr w:rsidR="008F1609" w:rsidRPr="00377F57" w14:paraId="64397273" w14:textId="77777777" w:rsidTr="00E8481C">
        <w:trPr>
          <w:jc w:val="center"/>
        </w:trPr>
        <w:tc>
          <w:tcPr>
            <w:tcW w:w="928" w:type="dxa"/>
            <w:shd w:val="clear" w:color="auto" w:fill="D9D9D9"/>
          </w:tcPr>
          <w:p w14:paraId="622F04EA" w14:textId="77777777" w:rsidR="008F1609" w:rsidRPr="00377F57" w:rsidRDefault="008F1609" w:rsidP="00E8481C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校名</w:t>
            </w:r>
          </w:p>
        </w:tc>
        <w:tc>
          <w:tcPr>
            <w:tcW w:w="900" w:type="dxa"/>
            <w:shd w:val="clear" w:color="auto" w:fill="D9D9D9"/>
          </w:tcPr>
          <w:p w14:paraId="40DC6A03" w14:textId="77777777" w:rsidR="008F1609" w:rsidRPr="00377F57" w:rsidRDefault="008F1609" w:rsidP="00E8481C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編號</w:t>
            </w:r>
          </w:p>
        </w:tc>
        <w:tc>
          <w:tcPr>
            <w:tcW w:w="1260" w:type="dxa"/>
            <w:shd w:val="clear" w:color="auto" w:fill="D9D9D9"/>
          </w:tcPr>
          <w:p w14:paraId="62DBC93C" w14:textId="77777777" w:rsidR="008F1609" w:rsidRPr="00377F57" w:rsidRDefault="008F1609" w:rsidP="00E8481C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1080" w:type="dxa"/>
            <w:shd w:val="clear" w:color="auto" w:fill="D9D9D9"/>
          </w:tcPr>
          <w:p w14:paraId="24C3DBF7" w14:textId="77777777" w:rsidR="008F1609" w:rsidRPr="00377F57" w:rsidRDefault="008F1609" w:rsidP="00E8481C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1800" w:type="dxa"/>
            <w:shd w:val="clear" w:color="auto" w:fill="D9D9D9"/>
          </w:tcPr>
          <w:p w14:paraId="08DA4C0E" w14:textId="77777777" w:rsidR="008F1609" w:rsidRPr="00377F57" w:rsidRDefault="008F1609" w:rsidP="00E8481C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素食與否</w:t>
            </w:r>
          </w:p>
        </w:tc>
        <w:tc>
          <w:tcPr>
            <w:tcW w:w="1440" w:type="dxa"/>
            <w:shd w:val="clear" w:color="auto" w:fill="D9D9D9"/>
          </w:tcPr>
          <w:p w14:paraId="39A466D7" w14:textId="77777777" w:rsidR="008F1609" w:rsidRPr="00377F57" w:rsidRDefault="008F1609" w:rsidP="00E8481C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30A10F5" w14:textId="77777777" w:rsidR="008F1609" w:rsidRPr="00377F57" w:rsidRDefault="008F1609" w:rsidP="00E8481C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e-mail</w:t>
            </w:r>
          </w:p>
        </w:tc>
      </w:tr>
      <w:tr w:rsidR="008F1609" w:rsidRPr="00377F57" w14:paraId="1FFC178F" w14:textId="77777777" w:rsidTr="00E8481C">
        <w:trPr>
          <w:cantSplit/>
          <w:jc w:val="center"/>
        </w:trPr>
        <w:tc>
          <w:tcPr>
            <w:tcW w:w="928" w:type="dxa"/>
            <w:vMerge w:val="restart"/>
            <w:vAlign w:val="center"/>
          </w:tcPr>
          <w:p w14:paraId="0AE891E7" w14:textId="77777777" w:rsidR="008F1609" w:rsidRPr="00377F57" w:rsidRDefault="008F1609" w:rsidP="00E8481C">
            <w:pPr>
              <w:jc w:val="both"/>
              <w:rPr>
                <w:rFonts w:eastAsia="標楷體"/>
                <w:color w:val="000000"/>
              </w:rPr>
            </w:pPr>
          </w:p>
          <w:p w14:paraId="17320285" w14:textId="77777777" w:rsidR="008F1609" w:rsidRPr="00377F57" w:rsidRDefault="008F1609" w:rsidP="00E8481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14:paraId="7497533F" w14:textId="77777777" w:rsidR="008F1609" w:rsidRPr="00377F57" w:rsidRDefault="008F1609" w:rsidP="00E8481C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１</w:t>
            </w:r>
          </w:p>
        </w:tc>
        <w:tc>
          <w:tcPr>
            <w:tcW w:w="1260" w:type="dxa"/>
          </w:tcPr>
          <w:p w14:paraId="6C619B29" w14:textId="77777777" w:rsidR="008F1609" w:rsidRPr="00377F57" w:rsidRDefault="008F1609" w:rsidP="00E8481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</w:tcPr>
          <w:p w14:paraId="778A56B9" w14:textId="77777777" w:rsidR="008F1609" w:rsidRPr="00377F57" w:rsidRDefault="008F1609" w:rsidP="00E8481C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</w:tcPr>
          <w:p w14:paraId="112DE787" w14:textId="77777777" w:rsidR="008F1609" w:rsidRPr="00377F57" w:rsidRDefault="008F1609" w:rsidP="00E8481C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□是　□否</w:t>
            </w:r>
          </w:p>
        </w:tc>
        <w:tc>
          <w:tcPr>
            <w:tcW w:w="1440" w:type="dxa"/>
          </w:tcPr>
          <w:p w14:paraId="2917E44F" w14:textId="77777777" w:rsidR="008F1609" w:rsidRPr="00377F57" w:rsidRDefault="008F1609" w:rsidP="00E8481C">
            <w:pPr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</w:tcPr>
          <w:p w14:paraId="149E825E" w14:textId="77777777" w:rsidR="008F1609" w:rsidRPr="00377F57" w:rsidRDefault="008F1609" w:rsidP="00E8481C">
            <w:pPr>
              <w:rPr>
                <w:rFonts w:eastAsia="標楷體"/>
                <w:color w:val="000000"/>
              </w:rPr>
            </w:pPr>
          </w:p>
        </w:tc>
      </w:tr>
      <w:tr w:rsidR="008F1609" w:rsidRPr="00377F57" w14:paraId="2F008103" w14:textId="77777777" w:rsidTr="00E8481C">
        <w:trPr>
          <w:cantSplit/>
          <w:jc w:val="center"/>
        </w:trPr>
        <w:tc>
          <w:tcPr>
            <w:tcW w:w="928" w:type="dxa"/>
            <w:vMerge/>
          </w:tcPr>
          <w:p w14:paraId="25208066" w14:textId="77777777" w:rsidR="008F1609" w:rsidRPr="00377F57" w:rsidRDefault="008F1609" w:rsidP="00E8481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14:paraId="6AEA8C6A" w14:textId="77777777" w:rsidR="008F1609" w:rsidRPr="00377F57" w:rsidRDefault="008F1609" w:rsidP="00E8481C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２</w:t>
            </w:r>
          </w:p>
        </w:tc>
        <w:tc>
          <w:tcPr>
            <w:tcW w:w="1260" w:type="dxa"/>
          </w:tcPr>
          <w:p w14:paraId="4319A3A9" w14:textId="77777777" w:rsidR="008F1609" w:rsidRPr="00377F57" w:rsidRDefault="008F1609" w:rsidP="00E8481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</w:tcPr>
          <w:p w14:paraId="49A86CA0" w14:textId="77777777" w:rsidR="008F1609" w:rsidRPr="00377F57" w:rsidRDefault="008F1609" w:rsidP="00E8481C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</w:tcPr>
          <w:p w14:paraId="5D5C14FC" w14:textId="77777777" w:rsidR="008F1609" w:rsidRPr="00377F57" w:rsidRDefault="008F1609" w:rsidP="00E8481C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□是　□否</w:t>
            </w:r>
          </w:p>
        </w:tc>
        <w:tc>
          <w:tcPr>
            <w:tcW w:w="1440" w:type="dxa"/>
          </w:tcPr>
          <w:p w14:paraId="309DDFBD" w14:textId="77777777" w:rsidR="008F1609" w:rsidRPr="00377F57" w:rsidRDefault="008F1609" w:rsidP="00E8481C">
            <w:pPr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</w:tcPr>
          <w:p w14:paraId="339D277C" w14:textId="77777777" w:rsidR="008F1609" w:rsidRPr="00377F57" w:rsidRDefault="008F1609" w:rsidP="00E8481C">
            <w:pPr>
              <w:rPr>
                <w:rFonts w:eastAsia="標楷體"/>
                <w:color w:val="000000"/>
              </w:rPr>
            </w:pPr>
          </w:p>
        </w:tc>
      </w:tr>
      <w:tr w:rsidR="008F1609" w:rsidRPr="00377F57" w14:paraId="67005F95" w14:textId="77777777" w:rsidTr="00E8481C">
        <w:trPr>
          <w:cantSplit/>
          <w:jc w:val="center"/>
        </w:trPr>
        <w:tc>
          <w:tcPr>
            <w:tcW w:w="928" w:type="dxa"/>
            <w:vMerge/>
          </w:tcPr>
          <w:p w14:paraId="41621613" w14:textId="77777777" w:rsidR="008F1609" w:rsidRPr="00377F57" w:rsidRDefault="008F1609" w:rsidP="00E8481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14:paraId="6AF5A367" w14:textId="77777777" w:rsidR="008F1609" w:rsidRPr="00377F57" w:rsidRDefault="008F1609" w:rsidP="00E8481C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３</w:t>
            </w:r>
          </w:p>
        </w:tc>
        <w:tc>
          <w:tcPr>
            <w:tcW w:w="1260" w:type="dxa"/>
          </w:tcPr>
          <w:p w14:paraId="6C8A91B6" w14:textId="77777777" w:rsidR="008F1609" w:rsidRPr="00377F57" w:rsidRDefault="008F1609" w:rsidP="00E8481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</w:tcPr>
          <w:p w14:paraId="1B04F785" w14:textId="77777777" w:rsidR="008F1609" w:rsidRPr="00377F57" w:rsidRDefault="008F1609" w:rsidP="00E8481C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</w:tcPr>
          <w:p w14:paraId="28985B4C" w14:textId="77777777" w:rsidR="008F1609" w:rsidRPr="00377F57" w:rsidRDefault="008F1609" w:rsidP="00E8481C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□是　□否</w:t>
            </w:r>
          </w:p>
        </w:tc>
        <w:tc>
          <w:tcPr>
            <w:tcW w:w="1440" w:type="dxa"/>
          </w:tcPr>
          <w:p w14:paraId="77F32C00" w14:textId="77777777" w:rsidR="008F1609" w:rsidRPr="00377F57" w:rsidRDefault="008F1609" w:rsidP="00E8481C">
            <w:pPr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</w:tcPr>
          <w:p w14:paraId="46EC0172" w14:textId="77777777" w:rsidR="008F1609" w:rsidRPr="00377F57" w:rsidRDefault="008F1609" w:rsidP="00E8481C">
            <w:pPr>
              <w:rPr>
                <w:rFonts w:eastAsia="標楷體"/>
                <w:color w:val="000000"/>
              </w:rPr>
            </w:pPr>
          </w:p>
        </w:tc>
      </w:tr>
      <w:tr w:rsidR="008F1609" w:rsidRPr="00377F57" w14:paraId="64CA294A" w14:textId="77777777" w:rsidTr="00E8481C">
        <w:trPr>
          <w:cantSplit/>
          <w:jc w:val="center"/>
        </w:trPr>
        <w:tc>
          <w:tcPr>
            <w:tcW w:w="928" w:type="dxa"/>
            <w:vMerge/>
          </w:tcPr>
          <w:p w14:paraId="145FC9EC" w14:textId="77777777" w:rsidR="008F1609" w:rsidRPr="00377F57" w:rsidRDefault="008F1609" w:rsidP="00E8481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14:paraId="39D220B3" w14:textId="77777777" w:rsidR="008F1609" w:rsidRPr="00377F57" w:rsidRDefault="008F1609" w:rsidP="00E8481C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４</w:t>
            </w:r>
          </w:p>
        </w:tc>
        <w:tc>
          <w:tcPr>
            <w:tcW w:w="1260" w:type="dxa"/>
          </w:tcPr>
          <w:p w14:paraId="4D3D552F" w14:textId="77777777" w:rsidR="008F1609" w:rsidRPr="00377F57" w:rsidRDefault="008F1609" w:rsidP="00E8481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</w:tcPr>
          <w:p w14:paraId="44F9C3F7" w14:textId="77777777" w:rsidR="008F1609" w:rsidRPr="00377F57" w:rsidRDefault="008F1609" w:rsidP="00E8481C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</w:tcPr>
          <w:p w14:paraId="3CDFB70B" w14:textId="77777777" w:rsidR="008F1609" w:rsidRPr="00377F57" w:rsidRDefault="008F1609" w:rsidP="00E8481C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□是　□否</w:t>
            </w:r>
          </w:p>
        </w:tc>
        <w:tc>
          <w:tcPr>
            <w:tcW w:w="1440" w:type="dxa"/>
          </w:tcPr>
          <w:p w14:paraId="6D7DF271" w14:textId="77777777" w:rsidR="008F1609" w:rsidRPr="00377F57" w:rsidRDefault="008F1609" w:rsidP="00E8481C">
            <w:pPr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</w:tcPr>
          <w:p w14:paraId="13CAC3E7" w14:textId="77777777" w:rsidR="008F1609" w:rsidRPr="00377F57" w:rsidRDefault="008F1609" w:rsidP="00E8481C">
            <w:pPr>
              <w:rPr>
                <w:rFonts w:eastAsia="標楷體"/>
                <w:color w:val="000000"/>
              </w:rPr>
            </w:pPr>
          </w:p>
        </w:tc>
      </w:tr>
      <w:tr w:rsidR="008F1609" w:rsidRPr="00377F57" w14:paraId="29487EA0" w14:textId="77777777" w:rsidTr="00E8481C">
        <w:trPr>
          <w:cantSplit/>
          <w:jc w:val="center"/>
        </w:trPr>
        <w:tc>
          <w:tcPr>
            <w:tcW w:w="928" w:type="dxa"/>
            <w:vMerge/>
          </w:tcPr>
          <w:p w14:paraId="3A9EFAD0" w14:textId="77777777" w:rsidR="008F1609" w:rsidRPr="00377F57" w:rsidRDefault="008F1609" w:rsidP="00E8481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14:paraId="0008CBDE" w14:textId="77777777" w:rsidR="008F1609" w:rsidRPr="00377F57" w:rsidRDefault="008F1609" w:rsidP="00E8481C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５</w:t>
            </w:r>
          </w:p>
        </w:tc>
        <w:tc>
          <w:tcPr>
            <w:tcW w:w="1260" w:type="dxa"/>
          </w:tcPr>
          <w:p w14:paraId="6C81B001" w14:textId="77777777" w:rsidR="008F1609" w:rsidRPr="00377F57" w:rsidRDefault="008F1609" w:rsidP="00E8481C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</w:tcPr>
          <w:p w14:paraId="464A0496" w14:textId="77777777" w:rsidR="008F1609" w:rsidRPr="00377F57" w:rsidRDefault="008F1609" w:rsidP="00E8481C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</w:tcPr>
          <w:p w14:paraId="209EB71A" w14:textId="77777777" w:rsidR="008F1609" w:rsidRPr="00377F57" w:rsidRDefault="008F1609" w:rsidP="00E8481C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□是　□否</w:t>
            </w:r>
          </w:p>
        </w:tc>
        <w:tc>
          <w:tcPr>
            <w:tcW w:w="1440" w:type="dxa"/>
          </w:tcPr>
          <w:p w14:paraId="03E3144D" w14:textId="77777777" w:rsidR="008F1609" w:rsidRPr="00377F57" w:rsidRDefault="008F1609" w:rsidP="00E8481C">
            <w:pPr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</w:tcPr>
          <w:p w14:paraId="398E75C3" w14:textId="77777777" w:rsidR="008F1609" w:rsidRPr="00377F57" w:rsidRDefault="008F1609" w:rsidP="00E8481C">
            <w:pPr>
              <w:rPr>
                <w:rFonts w:eastAsia="標楷體"/>
                <w:color w:val="000000"/>
              </w:rPr>
            </w:pPr>
          </w:p>
        </w:tc>
      </w:tr>
    </w:tbl>
    <w:p w14:paraId="699AE46A" w14:textId="22D054AB" w:rsidR="008F1609" w:rsidRPr="00377F57" w:rsidRDefault="008F1609" w:rsidP="008F1609">
      <w:pPr>
        <w:spacing w:line="440" w:lineRule="exact"/>
        <w:rPr>
          <w:rFonts w:eastAsia="標楷體"/>
          <w:color w:val="000000"/>
        </w:rPr>
      </w:pPr>
      <w:r w:rsidRPr="00377F57">
        <w:rPr>
          <w:rFonts w:eastAsia="標楷體" w:hint="eastAsia"/>
          <w:color w:val="000000"/>
        </w:rPr>
        <w:t>註：</w:t>
      </w:r>
    </w:p>
    <w:p w14:paraId="7639A267" w14:textId="1393B528" w:rsidR="008F1609" w:rsidRPr="00377F57" w:rsidRDefault="00D83A16" w:rsidP="008F1609">
      <w:pPr>
        <w:spacing w:line="440" w:lineRule="exact"/>
        <w:ind w:left="252" w:hangingChars="105" w:hanging="252"/>
        <w:rPr>
          <w:rFonts w:eastAsia="標楷體" w:hAnsi="標楷體"/>
          <w:color w:val="000000"/>
        </w:rPr>
      </w:pPr>
      <w:r>
        <w:rPr>
          <w:rFonts w:eastAsia="標楷體" w:hint="eastAsia"/>
          <w:color w:val="000000"/>
        </w:rPr>
        <w:t>1.</w:t>
      </w:r>
      <w:r w:rsidR="008F1609" w:rsidRPr="00377F57">
        <w:rPr>
          <w:rFonts w:eastAsia="標楷體" w:hint="eastAsia"/>
          <w:color w:val="000000"/>
        </w:rPr>
        <w:t>.</w:t>
      </w:r>
      <w:r w:rsidR="008F1609" w:rsidRPr="00377F57">
        <w:rPr>
          <w:rFonts w:eastAsia="標楷體" w:hAnsi="標楷體"/>
          <w:color w:val="000000"/>
        </w:rPr>
        <w:t>請各校承辦人</w:t>
      </w:r>
      <w:r w:rsidR="008F1609" w:rsidRPr="00377F57">
        <w:rPr>
          <w:rFonts w:eastAsia="標楷體" w:hAnsi="標楷體" w:hint="eastAsia"/>
          <w:color w:val="000000"/>
        </w:rPr>
        <w:t>填寫報名表</w:t>
      </w:r>
      <w:r w:rsidR="008F1609" w:rsidRPr="00377F57">
        <w:rPr>
          <w:rFonts w:eastAsia="標楷體" w:hAnsi="標楷體"/>
          <w:color w:val="000000"/>
        </w:rPr>
        <w:t>後</w:t>
      </w:r>
      <w:r w:rsidR="008F1609" w:rsidRPr="00377F57">
        <w:rPr>
          <w:rFonts w:eastAsia="標楷體"/>
          <w:color w:val="000000"/>
        </w:rPr>
        <w:t>mail</w:t>
      </w:r>
      <w:r w:rsidR="008F1609" w:rsidRPr="00377F57">
        <w:rPr>
          <w:rFonts w:eastAsia="標楷體" w:hint="eastAsia"/>
          <w:color w:val="000000"/>
        </w:rPr>
        <w:t>至</w:t>
      </w:r>
      <w:r w:rsidR="008F1609" w:rsidRPr="00587233">
        <w:rPr>
          <w:rFonts w:ascii="標楷體" w:eastAsia="標楷體" w:hAnsi="標楷體" w:cs="Times New Roman"/>
          <w:szCs w:val="24"/>
          <w:bdr w:val="none" w:sz="0" w:space="0" w:color="auto" w:frame="1"/>
        </w:rPr>
        <w:t>antonyttc@gmail.com</w:t>
      </w:r>
      <w:r w:rsidR="008F1609" w:rsidRPr="00377F57">
        <w:rPr>
          <w:rFonts w:eastAsia="標楷體" w:hAnsi="標楷體" w:hint="eastAsia"/>
          <w:color w:val="000000"/>
        </w:rPr>
        <w:t>，報名後請再以電話確認。</w:t>
      </w:r>
    </w:p>
    <w:p w14:paraId="29575315" w14:textId="2FFA4D16" w:rsidR="001A26FE" w:rsidRPr="0089561A" w:rsidRDefault="00D83A16" w:rsidP="0089561A">
      <w:pPr>
        <w:spacing w:line="440" w:lineRule="exact"/>
        <w:rPr>
          <w:rFonts w:ascii="標楷體" w:eastAsia="標楷體" w:hAnsi="標楷體"/>
        </w:rPr>
      </w:pPr>
      <w:r>
        <w:rPr>
          <w:rFonts w:eastAsia="標楷體" w:hAnsi="標楷體" w:hint="eastAsia"/>
        </w:rPr>
        <w:t>2</w:t>
      </w:r>
      <w:r w:rsidR="008F1609" w:rsidRPr="00377F57">
        <w:rPr>
          <w:rFonts w:eastAsia="標楷體" w:hAnsi="標楷體" w:hint="eastAsia"/>
        </w:rPr>
        <w:t>.</w:t>
      </w:r>
      <w:r w:rsidR="008F1609" w:rsidRPr="00377F57">
        <w:rPr>
          <w:rFonts w:eastAsia="標楷體" w:hAnsi="標楷體" w:hint="eastAsia"/>
        </w:rPr>
        <w:t>洽詢電話</w:t>
      </w:r>
      <w:r w:rsidR="008F1609" w:rsidRPr="007A3AA1">
        <w:rPr>
          <w:rFonts w:eastAsia="標楷體" w:hAnsi="標楷體" w:hint="eastAsia"/>
        </w:rPr>
        <w:t>3</w:t>
      </w:r>
      <w:r w:rsidR="008F1609">
        <w:rPr>
          <w:rFonts w:eastAsia="標楷體" w:hAnsi="標楷體" w:hint="eastAsia"/>
        </w:rPr>
        <w:t>32613</w:t>
      </w:r>
      <w:r w:rsidR="008F1609" w:rsidRPr="007A3AA1">
        <w:rPr>
          <w:rFonts w:eastAsia="標楷體" w:hAnsi="標楷體" w:hint="eastAsia"/>
        </w:rPr>
        <w:t>#</w:t>
      </w:r>
      <w:r w:rsidR="008F1609">
        <w:rPr>
          <w:rFonts w:eastAsia="標楷體" w:hAnsi="標楷體" w:hint="eastAsia"/>
        </w:rPr>
        <w:t>56026</w:t>
      </w:r>
      <w:r w:rsidR="008F1609">
        <w:rPr>
          <w:rFonts w:eastAsia="標楷體" w:hAnsi="標楷體" w:hint="eastAsia"/>
        </w:rPr>
        <w:t>莊先生</w:t>
      </w:r>
      <w:r w:rsidR="008F1609" w:rsidRPr="00377F57">
        <w:rPr>
          <w:rFonts w:ascii="標楷體" w:eastAsia="標楷體" w:hAnsi="標楷體" w:hint="eastAsia"/>
        </w:rPr>
        <w:t>。</w:t>
      </w:r>
    </w:p>
    <w:sectPr w:rsidR="001A26FE" w:rsidRPr="008956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13B86" w14:textId="77777777" w:rsidR="00FF7C0A" w:rsidRDefault="00FF7C0A" w:rsidP="003C2661">
      <w:r>
        <w:separator/>
      </w:r>
    </w:p>
  </w:endnote>
  <w:endnote w:type="continuationSeparator" w:id="0">
    <w:p w14:paraId="32B9C2ED" w14:textId="77777777" w:rsidR="00FF7C0A" w:rsidRDefault="00FF7C0A" w:rsidP="003C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BE32E" w14:textId="77777777" w:rsidR="00FF7C0A" w:rsidRDefault="00FF7C0A" w:rsidP="003C2661">
      <w:r>
        <w:separator/>
      </w:r>
    </w:p>
  </w:footnote>
  <w:footnote w:type="continuationSeparator" w:id="0">
    <w:p w14:paraId="33DAAC23" w14:textId="77777777" w:rsidR="00FF7C0A" w:rsidRDefault="00FF7C0A" w:rsidP="003C2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472F"/>
    <w:multiLevelType w:val="hybridMultilevel"/>
    <w:tmpl w:val="466057C2"/>
    <w:lvl w:ilvl="0" w:tplc="04CEAD0E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8977FEA"/>
    <w:multiLevelType w:val="hybridMultilevel"/>
    <w:tmpl w:val="BE8C9484"/>
    <w:lvl w:ilvl="0" w:tplc="FBDCC7EC">
      <w:start w:val="1"/>
      <w:numFmt w:val="taiwaneseCountingThousand"/>
      <w:lvlText w:val="%1、"/>
      <w:lvlJc w:val="left"/>
      <w:pPr>
        <w:ind w:left="133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36076307"/>
    <w:multiLevelType w:val="hybridMultilevel"/>
    <w:tmpl w:val="EA80B2EC"/>
    <w:lvl w:ilvl="0" w:tplc="7D849B66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5CAA3C0A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FE"/>
    <w:rsid w:val="00037F2B"/>
    <w:rsid w:val="0012299F"/>
    <w:rsid w:val="001A26FE"/>
    <w:rsid w:val="00256199"/>
    <w:rsid w:val="00343A30"/>
    <w:rsid w:val="003C2661"/>
    <w:rsid w:val="0048636F"/>
    <w:rsid w:val="004E42F3"/>
    <w:rsid w:val="005604DD"/>
    <w:rsid w:val="005C50D4"/>
    <w:rsid w:val="005F6F0A"/>
    <w:rsid w:val="00872786"/>
    <w:rsid w:val="0089561A"/>
    <w:rsid w:val="008E0C75"/>
    <w:rsid w:val="008F1609"/>
    <w:rsid w:val="00951A99"/>
    <w:rsid w:val="00980C25"/>
    <w:rsid w:val="00BF7627"/>
    <w:rsid w:val="00C3056D"/>
    <w:rsid w:val="00C851E5"/>
    <w:rsid w:val="00D46B13"/>
    <w:rsid w:val="00D50C62"/>
    <w:rsid w:val="00D83A16"/>
    <w:rsid w:val="00F71AA0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79C83"/>
  <w15:chartTrackingRefBased/>
  <w15:docId w15:val="{CEE7DDFF-46AC-4F39-BE60-DD049E1E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6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2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6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訓育組 金門中正</cp:lastModifiedBy>
  <cp:revision>2</cp:revision>
  <cp:lastPrinted>2021-10-14T06:03:00Z</cp:lastPrinted>
  <dcterms:created xsi:type="dcterms:W3CDTF">2021-10-21T00:58:00Z</dcterms:created>
  <dcterms:modified xsi:type="dcterms:W3CDTF">2021-10-21T00:58:00Z</dcterms:modified>
</cp:coreProperties>
</file>