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06" w:rsidRDefault="004F3406" w:rsidP="00483367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「110年度</w:t>
      </w:r>
      <w:r w:rsidR="0048336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原住民族教師增能</w:t>
      </w:r>
    </w:p>
    <w:p w:rsidR="00483367" w:rsidRDefault="004F3406" w:rsidP="00483367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-</w:t>
      </w:r>
      <w:r w:rsidR="0048336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課程設計增能工作坊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」活動計畫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</w:rPr>
        <w:t>依據</w:t>
      </w:r>
    </w:p>
    <w:p w:rsidR="00483367" w:rsidRDefault="00483367" w:rsidP="00483367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color w:val="000000" w:themeColor="text1"/>
        </w:rPr>
      </w:pPr>
      <w:r w:rsidRPr="00A0504F">
        <w:rPr>
          <w:rFonts w:ascii="標楷體" w:eastAsia="標楷體" w:hAnsi="標楷體" w:hint="eastAsia"/>
          <w:szCs w:val="24"/>
        </w:rPr>
        <w:t>108年6月19日原住民族教育法修正案辦理</w:t>
      </w:r>
      <w:r>
        <w:rPr>
          <w:rFonts w:ascii="標楷體" w:eastAsia="標楷體" w:hAnsi="標楷體" w:cs="標楷體" w:hint="eastAsia"/>
          <w:color w:val="000000" w:themeColor="text1"/>
        </w:rPr>
        <w:t>。</w:t>
      </w:r>
    </w:p>
    <w:p w:rsidR="00483367" w:rsidRDefault="00483367" w:rsidP="00483367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110年金門縣原住民教育推動計畫</w:t>
      </w:r>
      <w:r>
        <w:rPr>
          <w:rFonts w:ascii="標楷體" w:eastAsia="標楷體" w:hAnsi="標楷體" w:cs="標楷體" w:hint="eastAsia"/>
          <w:color w:val="000000" w:themeColor="text1"/>
          <w:spacing w:val="-8"/>
        </w:rPr>
        <w:t>。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目的</w:t>
      </w:r>
    </w:p>
    <w:p w:rsidR="00483367" w:rsidRDefault="00483367" w:rsidP="00483367">
      <w:pPr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提升原住民教師整體專業知能，精進教師課堂的教學能力，達到有效教學的目標。</w:t>
      </w:r>
    </w:p>
    <w:p w:rsidR="00483367" w:rsidRDefault="00483367" w:rsidP="00483367">
      <w:pPr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增進教師進行原住民教育教學創新之基本知能。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辦理單位</w:t>
      </w:r>
    </w:p>
    <w:p w:rsidR="00483367" w:rsidRDefault="00483367" w:rsidP="00483367">
      <w:pPr>
        <w:numPr>
          <w:ilvl w:val="0"/>
          <w:numId w:val="3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指導單位：教育部國民及學前教育署。</w:t>
      </w:r>
    </w:p>
    <w:p w:rsidR="00483367" w:rsidRDefault="00483367" w:rsidP="00483367">
      <w:pPr>
        <w:numPr>
          <w:ilvl w:val="0"/>
          <w:numId w:val="3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主辦單位：金門縣政府。</w:t>
      </w:r>
    </w:p>
    <w:p w:rsidR="00483367" w:rsidRPr="004F3406" w:rsidRDefault="00483367" w:rsidP="004F3406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4F3406">
        <w:rPr>
          <w:rFonts w:ascii="標楷體" w:eastAsia="標楷體" w:hAnsi="標楷體" w:cs="標楷體" w:hint="eastAsia"/>
          <w:color w:val="000000" w:themeColor="text1"/>
        </w:rPr>
        <w:t>實施對象：</w:t>
      </w:r>
      <w:r w:rsidR="004F3406" w:rsidRPr="004F3406">
        <w:rPr>
          <w:rFonts w:ascii="標楷體" w:eastAsia="標楷體" w:hAnsi="標楷體" w:cs="標楷體" w:hint="eastAsia"/>
          <w:color w:val="000000" w:themeColor="text1"/>
        </w:rPr>
        <w:t>原住民族推動之教師及對原住民族教育有興趣之大專以上學生。</w:t>
      </w:r>
    </w:p>
    <w:p w:rsidR="00483367" w:rsidRPr="00483367" w:rsidRDefault="00483367" w:rsidP="00483367">
      <w:pPr>
        <w:numPr>
          <w:ilvl w:val="0"/>
          <w:numId w:val="4"/>
        </w:numPr>
        <w:tabs>
          <w:tab w:val="left" w:pos="567"/>
        </w:tabs>
        <w:snapToGrid w:val="0"/>
        <w:spacing w:line="480" w:lineRule="exact"/>
        <w:ind w:left="993" w:hanging="993"/>
        <w:rPr>
          <w:rFonts w:ascii="標楷體" w:eastAsia="標楷體" w:hAnsi="標楷體" w:cs="Times New Roman"/>
        </w:rPr>
      </w:pPr>
      <w:r w:rsidRPr="00DB08CF">
        <w:rPr>
          <w:rFonts w:ascii="標楷體" w:eastAsia="標楷體" w:hAnsi="標楷體" w:cs="標楷體" w:hint="eastAsia"/>
        </w:rPr>
        <w:t>辦理時間：</w:t>
      </w:r>
      <w:r w:rsidRPr="00483367">
        <w:rPr>
          <w:rFonts w:ascii="標楷體" w:eastAsia="標楷體" w:hAnsi="標楷體" w:cs="標楷體" w:hint="eastAsia"/>
        </w:rPr>
        <w:t>110年</w:t>
      </w:r>
      <w:r>
        <w:rPr>
          <w:rFonts w:ascii="標楷體" w:eastAsia="標楷體" w:hAnsi="標楷體" w:cs="標楷體" w:hint="eastAsia"/>
        </w:rPr>
        <w:t>10</w:t>
      </w:r>
      <w:r w:rsidRPr="00483367">
        <w:rPr>
          <w:rFonts w:ascii="標楷體" w:eastAsia="標楷體" w:hAnsi="標楷體" w:cs="標楷體" w:hint="eastAsia"/>
        </w:rPr>
        <w:t>月1</w:t>
      </w:r>
      <w:r>
        <w:rPr>
          <w:rFonts w:ascii="標楷體" w:eastAsia="標楷體" w:hAnsi="標楷體" w:cs="標楷體" w:hint="eastAsia"/>
        </w:rPr>
        <w:t>6</w:t>
      </w:r>
      <w:r w:rsidRPr="00483367">
        <w:rPr>
          <w:rFonts w:ascii="標楷體" w:eastAsia="標楷體" w:hAnsi="標楷體" w:cs="標楷體" w:hint="eastAsia"/>
        </w:rPr>
        <w:t xml:space="preserve">日(三) </w:t>
      </w:r>
      <w:r>
        <w:rPr>
          <w:rFonts w:hint="eastAsia"/>
        </w:rPr>
        <w:t>08:30-12:10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辦理地點：</w:t>
      </w:r>
      <w:r w:rsidRPr="00483367">
        <w:rPr>
          <w:rFonts w:ascii="標楷體" w:eastAsia="標楷體" w:hAnsi="標楷體" w:cs="標楷體" w:hint="eastAsia"/>
          <w:color w:val="000000" w:themeColor="text1"/>
        </w:rPr>
        <w:t>金門大學原住民族學生資源中心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辦理方式：透過專業對話，提升課程設計及教材教法能力，進行課程設計。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活動程序：(如附件1-1)。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經費預算及來源：由教育部國民及學前教育署補助本縣110年度原住民教育推動計畫支列。經費預算表，詳如（附件1-2）。</w:t>
      </w:r>
    </w:p>
    <w:p w:rsidR="00483367" w:rsidRDefault="00483367" w:rsidP="00483367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本計畫奉核可</w:t>
      </w:r>
      <w:r w:rsidR="004F3406">
        <w:rPr>
          <w:rFonts w:ascii="標楷體" w:eastAsia="標楷體" w:hAnsi="標楷體" w:cs="標楷體" w:hint="eastAsia"/>
          <w:color w:val="000000" w:themeColor="text1"/>
        </w:rPr>
        <w:t>後</w:t>
      </w:r>
      <w:r>
        <w:rPr>
          <w:rFonts w:ascii="標楷體" w:eastAsia="標楷體" w:hAnsi="標楷體" w:cs="標楷體" w:hint="eastAsia"/>
          <w:color w:val="000000" w:themeColor="text1"/>
        </w:rPr>
        <w:t>實施，修正時亦同。</w:t>
      </w:r>
    </w:p>
    <w:p w:rsidR="005C69CC" w:rsidRPr="00483367" w:rsidRDefault="005C69CC" w:rsidP="00483367">
      <w:pPr>
        <w:widowControl/>
      </w:pPr>
    </w:p>
    <w:sectPr w:rsidR="005C69CC" w:rsidRPr="0048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67" w:rsidRDefault="00175F67" w:rsidP="004F3406">
      <w:r>
        <w:separator/>
      </w:r>
    </w:p>
  </w:endnote>
  <w:endnote w:type="continuationSeparator" w:id="0">
    <w:p w:rsidR="00175F67" w:rsidRDefault="00175F67" w:rsidP="004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67" w:rsidRDefault="00175F67" w:rsidP="004F3406">
      <w:r>
        <w:separator/>
      </w:r>
    </w:p>
  </w:footnote>
  <w:footnote w:type="continuationSeparator" w:id="0">
    <w:p w:rsidR="00175F67" w:rsidRDefault="00175F67" w:rsidP="004F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56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1" w15:restartNumberingAfterBreak="0">
    <w:nsid w:val="026F087E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2" w15:restartNumberingAfterBreak="0">
    <w:nsid w:val="526F3B89"/>
    <w:multiLevelType w:val="hybridMultilevel"/>
    <w:tmpl w:val="62B8B796"/>
    <w:lvl w:ilvl="0" w:tplc="140EA6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131E08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7"/>
    <w:rsid w:val="00175F67"/>
    <w:rsid w:val="00483367"/>
    <w:rsid w:val="004F3406"/>
    <w:rsid w:val="005C69CC"/>
    <w:rsid w:val="009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A87A2-A023-4712-A88A-FCFCDEDA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06"/>
    <w:rPr>
      <w:sz w:val="20"/>
      <w:szCs w:val="20"/>
    </w:rPr>
  </w:style>
  <w:style w:type="paragraph" w:styleId="a7">
    <w:name w:val="List Paragraph"/>
    <w:basedOn w:val="a"/>
    <w:uiPriority w:val="34"/>
    <w:qFormat/>
    <w:rsid w:val="004F3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蔡依蓉</dc:creator>
  <cp:keywords/>
  <dc:description/>
  <cp:lastModifiedBy>user</cp:lastModifiedBy>
  <cp:revision>2</cp:revision>
  <dcterms:created xsi:type="dcterms:W3CDTF">2021-10-15T00:13:00Z</dcterms:created>
  <dcterms:modified xsi:type="dcterms:W3CDTF">2021-10-15T00:13:00Z</dcterms:modified>
</cp:coreProperties>
</file>