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1C" w:rsidRPr="000568DC" w:rsidRDefault="004A7192" w:rsidP="00992F55">
      <w:pPr>
        <w:adjustRightInd w:val="0"/>
        <w:snapToGrid w:val="0"/>
        <w:jc w:val="center"/>
        <w:rPr>
          <w:rFonts w:ascii="標楷體" w:hAnsi="標楷體" w:cs="新細明體"/>
          <w:b/>
          <w:bCs/>
          <w:kern w:val="0"/>
          <w:sz w:val="36"/>
          <w:szCs w:val="36"/>
        </w:rPr>
      </w:pPr>
      <w:bookmarkStart w:id="0" w:name="_GoBack"/>
      <w:bookmarkEnd w:id="0"/>
      <w:r w:rsidRPr="000568DC">
        <w:rPr>
          <w:rFonts w:ascii="標楷體" w:hAnsi="標楷體" w:cs="新細明體" w:hint="eastAsia"/>
          <w:b/>
          <w:bCs/>
          <w:kern w:val="0"/>
          <w:sz w:val="36"/>
          <w:szCs w:val="36"/>
        </w:rPr>
        <w:t>金門縣國民中學及國民小學</w:t>
      </w:r>
      <w:r w:rsidR="006F4A1C" w:rsidRPr="000568DC">
        <w:rPr>
          <w:rFonts w:ascii="標楷體" w:hAnsi="標楷體" w:cs="新細明體" w:hint="eastAsia"/>
          <w:b/>
          <w:bCs/>
          <w:kern w:val="0"/>
          <w:sz w:val="36"/>
          <w:szCs w:val="36"/>
        </w:rPr>
        <w:t>校長</w:t>
      </w:r>
      <w:r w:rsidR="00992F55" w:rsidRPr="000568DC">
        <w:rPr>
          <w:rFonts w:ascii="標楷體" w:hAnsi="標楷體" w:cs="新細明體" w:hint="eastAsia"/>
          <w:b/>
          <w:bCs/>
          <w:kern w:val="0"/>
          <w:sz w:val="36"/>
          <w:szCs w:val="36"/>
        </w:rPr>
        <w:t>儲訓</w:t>
      </w:r>
      <w:r w:rsidR="006F4A1C" w:rsidRPr="000568DC">
        <w:rPr>
          <w:rFonts w:ascii="標楷體" w:hAnsi="標楷體" w:cs="新細明體" w:hint="eastAsia"/>
          <w:b/>
          <w:bCs/>
          <w:kern w:val="0"/>
          <w:sz w:val="36"/>
          <w:szCs w:val="36"/>
        </w:rPr>
        <w:t>甄選計分表</w:t>
      </w:r>
    </w:p>
    <w:p w:rsidR="006F4A1C" w:rsidRPr="000568DC" w:rsidRDefault="006F4A1C" w:rsidP="006F4A1C">
      <w:pPr>
        <w:autoSpaceDE w:val="0"/>
        <w:autoSpaceDN w:val="0"/>
        <w:adjustRightInd w:val="0"/>
        <w:spacing w:line="420" w:lineRule="exact"/>
        <w:jc w:val="right"/>
        <w:rPr>
          <w:rFonts w:ascii="標楷體"/>
          <w:kern w:val="0"/>
          <w:sz w:val="28"/>
          <w:szCs w:val="28"/>
        </w:rPr>
      </w:pPr>
      <w:r w:rsidRPr="000568DC">
        <w:rPr>
          <w:rFonts w:ascii="標楷體" w:hAnsi="標楷體" w:cs="新細明體" w:hint="eastAsia"/>
          <w:kern w:val="0"/>
          <w:sz w:val="18"/>
          <w:szCs w:val="18"/>
        </w:rPr>
        <w:t>中華民國  年  月  日填報</w:t>
      </w:r>
    </w:p>
    <w:tbl>
      <w:tblPr>
        <w:tblW w:w="105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1072"/>
        <w:gridCol w:w="422"/>
        <w:gridCol w:w="1562"/>
        <w:gridCol w:w="1193"/>
        <w:gridCol w:w="366"/>
        <w:gridCol w:w="281"/>
        <w:gridCol w:w="709"/>
        <w:gridCol w:w="206"/>
        <w:gridCol w:w="1134"/>
        <w:gridCol w:w="77"/>
        <w:gridCol w:w="632"/>
        <w:gridCol w:w="77"/>
        <w:gridCol w:w="570"/>
        <w:gridCol w:w="1534"/>
      </w:tblGrid>
      <w:tr w:rsidR="000568DC" w:rsidRPr="000568DC" w:rsidTr="005C6C4F">
        <w:trPr>
          <w:trHeight w:val="737"/>
          <w:jc w:val="center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姓名</w:t>
            </w:r>
          </w:p>
        </w:tc>
        <w:tc>
          <w:tcPr>
            <w:tcW w:w="30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服務學校機關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現職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職稱</w:t>
            </w: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</w:tr>
      <w:tr w:rsidR="000568DC" w:rsidRPr="000568DC" w:rsidTr="005C6C4F">
        <w:trPr>
          <w:trHeight w:val="567"/>
          <w:jc w:val="center"/>
        </w:trPr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參加儲訓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教育階段別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（        ）國民中學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（        ）國民小學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連絡電話</w:t>
            </w:r>
          </w:p>
        </w:tc>
        <w:tc>
          <w:tcPr>
            <w:tcW w:w="423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新細明體"/>
                <w:bCs/>
                <w:sz w:val="22"/>
              </w:rPr>
            </w:pPr>
            <w:r w:rsidRPr="000568DC">
              <w:rPr>
                <w:rFonts w:ascii="新細明體" w:hint="eastAsia"/>
                <w:bCs/>
                <w:sz w:val="22"/>
              </w:rPr>
              <w:t>（公）：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新細明體"/>
                <w:bCs/>
                <w:sz w:val="22"/>
              </w:rPr>
            </w:pPr>
            <w:r w:rsidRPr="000568DC">
              <w:rPr>
                <w:rFonts w:ascii="新細明體" w:hint="eastAsia"/>
                <w:bCs/>
                <w:sz w:val="22"/>
              </w:rPr>
              <w:t>（宅）：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新細明體" w:hint="eastAsia"/>
                <w:sz w:val="22"/>
              </w:rPr>
              <w:t xml:space="preserve"> </w:t>
            </w:r>
            <w:r w:rsidRPr="000568DC">
              <w:rPr>
                <w:rFonts w:ascii="新細明體" w:hint="eastAsia"/>
                <w:sz w:val="22"/>
              </w:rPr>
              <w:t>手機：</w:t>
            </w:r>
          </w:p>
        </w:tc>
      </w:tr>
      <w:tr w:rsidR="000568DC" w:rsidRPr="000568DC" w:rsidTr="005C6C4F">
        <w:trPr>
          <w:trHeight w:val="98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基本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br/>
              <w:t>條件</w:t>
            </w:r>
          </w:p>
        </w:tc>
        <w:tc>
          <w:tcPr>
            <w:tcW w:w="9835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0568DC">
              <w:rPr>
                <w:rFonts w:hint="eastAsia"/>
                <w:kern w:val="0"/>
                <w:sz w:val="24"/>
              </w:rPr>
              <w:t>1.</w:t>
            </w:r>
            <w:r w:rsidRPr="000568DC">
              <w:rPr>
                <w:rFonts w:hint="eastAsia"/>
                <w:kern w:val="0"/>
                <w:sz w:val="24"/>
              </w:rPr>
              <w:t>具有國中、小校長任用資格（須符合「教育人員任用條例」之規定）。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0568DC">
              <w:rPr>
                <w:rFonts w:hint="eastAsia"/>
                <w:kern w:val="0"/>
                <w:sz w:val="24"/>
              </w:rPr>
              <w:t>2.</w:t>
            </w:r>
            <w:r w:rsidRPr="000568DC">
              <w:rPr>
                <w:rFonts w:hint="eastAsia"/>
                <w:kern w:val="0"/>
                <w:sz w:val="24"/>
              </w:rPr>
              <w:t>現任本縣所在地中、小學校教師</w:t>
            </w:r>
            <w:r w:rsidRPr="000568DC">
              <w:rPr>
                <w:rFonts w:ascii="標楷體" w:hAnsi="標楷體" w:hint="eastAsia"/>
                <w:sz w:val="24"/>
              </w:rPr>
              <w:t>曾參加國民中小學主任甄選儲訓合格者</w:t>
            </w:r>
            <w:r w:rsidRPr="000568DC">
              <w:rPr>
                <w:rFonts w:hint="eastAsia"/>
                <w:kern w:val="0"/>
                <w:sz w:val="24"/>
              </w:rPr>
              <w:t>。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0568DC">
              <w:rPr>
                <w:rFonts w:hint="eastAsia"/>
                <w:kern w:val="0"/>
                <w:sz w:val="24"/>
              </w:rPr>
              <w:t>3.</w:t>
            </w:r>
            <w:r w:rsidRPr="000568DC">
              <w:rPr>
                <w:rFonts w:hint="eastAsia"/>
                <w:kern w:val="0"/>
                <w:sz w:val="24"/>
              </w:rPr>
              <w:t>最近三年內未曾受刑事、懲戒處分或記過以上之行政處分者。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0568DC">
              <w:rPr>
                <w:rFonts w:hint="eastAsia"/>
                <w:kern w:val="0"/>
                <w:sz w:val="24"/>
              </w:rPr>
              <w:t>4.</w:t>
            </w:r>
            <w:r w:rsidRPr="000568DC">
              <w:rPr>
                <w:rFonts w:hint="eastAsia"/>
                <w:kern w:val="0"/>
                <w:sz w:val="24"/>
              </w:rPr>
              <w:t>服務成績優良（最近五年內考核未考列四條三款或丙等者）。</w:t>
            </w:r>
          </w:p>
        </w:tc>
      </w:tr>
      <w:tr w:rsidR="000568DC" w:rsidRPr="000568DC" w:rsidTr="005C6C4F">
        <w:trPr>
          <w:trHeight w:val="60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評分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br/>
              <w:t>項目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內容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給分標準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申請者自填</w:t>
            </w: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得（減）分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甄選小組核定分數及簽章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0568DC" w:rsidRPr="000568DC" w:rsidTr="005C6C4F">
        <w:trPr>
          <w:cantSplit/>
          <w:trHeight w:val="47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學歷(最高二十分)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得有博士學位者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2</w:t>
            </w:r>
            <w:r w:rsidRPr="000568DC">
              <w:rPr>
                <w:rFonts w:ascii="標楷體" w:hAnsi="標楷體" w:cs="新細明體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5C6C4F">
        <w:trPr>
          <w:trHeight w:val="65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得有碩士學位者(含研究所修滿40學分班得有結業證書者)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5C6C4F">
        <w:trPr>
          <w:trHeight w:val="787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師範大學、師範學院、教育學院、大學教育學系畢業，或其他院、系畢業曾修習規定之教育學科及學分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5C6C4F">
        <w:trPr>
          <w:trHeight w:val="457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師專畢業者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5C6C4F">
        <w:trPr>
          <w:trHeight w:val="408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A1C" w:rsidRPr="000568DC" w:rsidRDefault="006F4A1C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b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766E0E">
        <w:trPr>
          <w:cantSplit/>
          <w:trHeight w:val="521"/>
          <w:jc w:val="center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經歷(最高三十五分)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教育處行政經歷(至多採計20分)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中、小學教師借調教育處擔任督學、教育網路中心主任、輔導諮商中心主任、特殊教育資源中心主任</w:t>
            </w:r>
          </w:p>
        </w:tc>
        <w:tc>
          <w:tcPr>
            <w:tcW w:w="156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每滿1年得4分，同職務服務第4年起每滿1年得3分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凡積滿半年以上未滿一年者採計一半給分，未滿半年者不予採計給分</w:t>
            </w:r>
          </w:p>
        </w:tc>
      </w:tr>
      <w:tr w:rsidR="000568DC" w:rsidRPr="000568DC" w:rsidTr="00766E0E">
        <w:trPr>
          <w:trHeight w:val="66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中、小學教師借調教育處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每滿1年得3分，第4年起每滿1年得2分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00D" w:rsidRPr="000568DC" w:rsidRDefault="00B5400D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0568DC" w:rsidRPr="000568DC" w:rsidTr="005C6C4F">
        <w:trPr>
          <w:trHeight w:val="66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學校行政經歷(至多採計2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5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中、小學主任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6F4A1C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每滿1年得</w:t>
            </w:r>
            <w:r w:rsidRPr="000568DC">
              <w:rPr>
                <w:kern w:val="0"/>
                <w:sz w:val="22"/>
              </w:rPr>
              <w:t>3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分，同職務服務第4年起每滿1年得2分</w:t>
            </w:r>
          </w:p>
          <w:p w:rsidR="006F4A1C" w:rsidRPr="000568DC" w:rsidRDefault="006F4A1C" w:rsidP="006F4A1C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小學教導主任至多採計8年，餘每一職務至多採計5年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0568DC" w:rsidRPr="000568DC" w:rsidTr="005C6C4F">
        <w:trPr>
          <w:trHeight w:val="147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中、小學組長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6F4A1C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每滿1年得</w:t>
            </w:r>
            <w:r w:rsidRPr="000568DC">
              <w:rPr>
                <w:kern w:val="0"/>
                <w:sz w:val="22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分，同職務服務第4年起每滿1年得1分</w:t>
            </w:r>
          </w:p>
          <w:p w:rsidR="005C6C4F" w:rsidRPr="000568DC" w:rsidRDefault="005C6C4F" w:rsidP="006F4A1C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每一職務至多採計5年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0568DC" w:rsidRPr="000568DC" w:rsidTr="00C72870">
        <w:trPr>
          <w:trHeight w:val="134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4F" w:rsidRPr="000568DC" w:rsidRDefault="005C6C4F" w:rsidP="006F4A1C">
            <w:pPr>
              <w:widowControl/>
              <w:adjustRightInd w:val="0"/>
              <w:snapToGrid w:val="0"/>
              <w:ind w:left="113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C4F" w:rsidRPr="000568DC" w:rsidRDefault="005C6C4F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班級經營經歷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4F" w:rsidRPr="000568DC" w:rsidRDefault="005C6C4F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中、小學導師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C4F" w:rsidRPr="000568DC" w:rsidRDefault="005C6C4F" w:rsidP="003E10F1">
            <w:pPr>
              <w:adjustRightInd w:val="0"/>
              <w:snapToGrid w:val="0"/>
              <w:ind w:left="960" w:hanging="96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每滿1年得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1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C4F" w:rsidRPr="000568DC" w:rsidRDefault="005C6C4F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C4F" w:rsidRPr="000568DC" w:rsidRDefault="005C6C4F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C4F" w:rsidRPr="000568DC" w:rsidRDefault="005C6C4F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4F" w:rsidRPr="000568DC" w:rsidRDefault="005C6C4F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0568DC" w:rsidRPr="000568DC" w:rsidTr="00C72870">
        <w:trPr>
          <w:trHeight w:val="411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A1C" w:rsidRPr="000568DC" w:rsidRDefault="006F4A1C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b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0568DC" w:rsidRPr="000568DC" w:rsidTr="005C6C4F">
        <w:trPr>
          <w:trHeight w:val="1311"/>
          <w:jc w:val="center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進修訓練(最高二十分)</w:t>
            </w:r>
          </w:p>
        </w:tc>
        <w:tc>
          <w:tcPr>
            <w:tcW w:w="42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最近五年參加教育有關各種研習訓練(實體研習)</w:t>
            </w:r>
          </w:p>
        </w:tc>
        <w:tc>
          <w:tcPr>
            <w:tcW w:w="15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</w:rPr>
              <w:t>累計35小時折算一週，計給</w:t>
            </w:r>
            <w:r w:rsidRPr="000568DC">
              <w:rPr>
                <w:rFonts w:ascii="標楷體" w:hAnsi="標楷體" w:cs="新細明體"/>
                <w:kern w:val="0"/>
                <w:sz w:val="20"/>
              </w:rPr>
              <w:t>1</w:t>
            </w:r>
            <w:r w:rsidRPr="000568DC">
              <w:rPr>
                <w:rFonts w:ascii="標楷體" w:hAnsi="標楷體" w:cs="新細明體" w:hint="eastAsia"/>
                <w:kern w:val="0"/>
                <w:sz w:val="20"/>
              </w:rPr>
              <w:t>分，未滿一週者不計分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ind w:left="206" w:hangingChars="103" w:hanging="206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1.同一事實不得重複計分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ind w:left="206" w:hangingChars="103" w:hanging="206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(採計最近五年)</w:t>
            </w:r>
          </w:p>
          <w:p w:rsidR="006F4A1C" w:rsidRPr="000568DC" w:rsidRDefault="006F4A1C" w:rsidP="00E34025">
            <w:pPr>
              <w:widowControl/>
              <w:adjustRightInd w:val="0"/>
              <w:snapToGrid w:val="0"/>
              <w:ind w:left="206" w:hangingChars="103" w:hanging="206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2.未取得學位之研究所進修學分，1學分以18小時計，最高採計</w:t>
            </w:r>
            <w:r w:rsidR="00E34025" w:rsidRPr="000568DC">
              <w:rPr>
                <w:rFonts w:ascii="標楷體" w:hAnsi="標楷體" w:cs="新細明體"/>
                <w:kern w:val="0"/>
                <w:sz w:val="20"/>
                <w:szCs w:val="20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分(已取得學位者採計至學歷項下)。</w:t>
            </w:r>
          </w:p>
        </w:tc>
      </w:tr>
      <w:tr w:rsidR="000568DC" w:rsidRPr="000568DC" w:rsidTr="005C6C4F">
        <w:trPr>
          <w:trHeight w:val="1247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最近五年參加有關教育各種研習訓練(網路研習，最高採計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5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</w:rPr>
              <w:t>累計35小時折算一週，計給0.5分，未滿一週者不計分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6F4A1C" w:rsidRPr="000568DC" w:rsidTr="005C6C4F">
        <w:trPr>
          <w:trHeight w:val="418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A1C" w:rsidRPr="000568DC" w:rsidRDefault="006F4A1C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b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6F4A1C" w:rsidRPr="000568DC" w:rsidRDefault="006F4A1C" w:rsidP="006F4A1C">
      <w:pPr>
        <w:rPr>
          <w:sz w:val="2"/>
          <w:szCs w:val="2"/>
        </w:rPr>
      </w:pPr>
    </w:p>
    <w:tbl>
      <w:tblPr>
        <w:tblW w:w="105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144"/>
        <w:gridCol w:w="2104"/>
        <w:gridCol w:w="1562"/>
        <w:gridCol w:w="1134"/>
        <w:gridCol w:w="709"/>
        <w:gridCol w:w="647"/>
        <w:gridCol w:w="1534"/>
      </w:tblGrid>
      <w:tr w:rsidR="000568DC" w:rsidRPr="000568DC" w:rsidTr="003E10F1">
        <w:trPr>
          <w:trHeight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評分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br/>
              <w:t>項目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內容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給分標準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申請者自填</w:t>
            </w: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br/>
              <w:t>得（減）分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甄選小組核定分數及簽章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distribute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0568DC" w:rsidRPr="000568DC" w:rsidTr="003E10F1">
        <w:trPr>
          <w:cantSplit/>
          <w:trHeight w:val="573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服務成績(最高二十分</w:t>
            </w:r>
            <w:r w:rsidRPr="000568DC">
              <w:rPr>
                <w:rFonts w:ascii="標楷體" w:hAnsi="標楷體" w:cs="新細明體" w:hint="eastAsia"/>
                <w:kern w:val="0"/>
              </w:rPr>
              <w:t>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服務成績考核列一等(甲等)者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每年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0.5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除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師鐸獎表揚者、教育部(或省級)特殊優良教師表揚者、縣級特殊優良教師表揚者外，其餘項目採計近十年。</w:t>
            </w:r>
          </w:p>
        </w:tc>
      </w:tr>
      <w:tr w:rsidR="000568DC" w:rsidRPr="000568DC" w:rsidTr="003E10F1">
        <w:trPr>
          <w:trHeight w:val="72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服務成績考核列二等(乙等)者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每年0.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3E10F1">
        <w:trPr>
          <w:trHeight w:val="57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師鐸獎表揚者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</w:t>
            </w:r>
            <w:r w:rsidRPr="000568DC">
              <w:rPr>
                <w:kern w:val="0"/>
                <w:sz w:val="22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3E10F1">
        <w:trPr>
          <w:trHeight w:val="57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教育部(或省級)特殊優良教師表揚者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每次2分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3E10F1">
        <w:trPr>
          <w:trHeight w:val="57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縣級特殊優良教師表揚者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每次1分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3E10F1">
        <w:trPr>
          <w:trHeight w:val="57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辦理教育有關業務曾記大功者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1.5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3E10F1">
        <w:trPr>
          <w:trHeight w:val="585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辦理教育有關業務曾記功者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0.5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EF5A4C">
        <w:trPr>
          <w:trHeight w:val="58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辦理教育有關業務曾嘉獎者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每次0.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7A1B18">
        <w:trPr>
          <w:trHeight w:val="39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曾受記大過者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每次扣</w:t>
            </w:r>
            <w:r w:rsidRPr="000568DC">
              <w:rPr>
                <w:kern w:val="0"/>
                <w:sz w:val="22"/>
              </w:rPr>
              <w:t>6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AB6B43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1B18" w:rsidRPr="000568DC" w:rsidRDefault="007A1B18" w:rsidP="00EF5A4C">
            <w:pPr>
              <w:widowControl/>
              <w:adjustRightInd w:val="0"/>
              <w:snapToGrid w:val="0"/>
              <w:ind w:left="113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18" w:rsidRPr="000568DC" w:rsidRDefault="007A1B18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曾受記過者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18" w:rsidRPr="000568DC" w:rsidRDefault="007A1B18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每次扣3分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18" w:rsidRPr="000568DC" w:rsidRDefault="007A1B18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AB6B43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曾受申誡者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每次扣1分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43" w:rsidRPr="000568DC" w:rsidRDefault="00AB6B43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7A1B18">
        <w:trPr>
          <w:trHeight w:val="7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A1B18" w:rsidRPr="000568DC" w:rsidRDefault="007A1B18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b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8" w:rsidRPr="000568DC" w:rsidRDefault="007A1B18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B18" w:rsidRPr="000568DC" w:rsidRDefault="007A1B18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</w:tr>
      <w:tr w:rsidR="000568DC" w:rsidRPr="000568DC" w:rsidTr="00D76FB2">
        <w:trPr>
          <w:cantSplit/>
          <w:trHeight w:val="10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195CCF" w:rsidRPr="000568DC" w:rsidRDefault="00195CCF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4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4"/>
              </w:rPr>
              <w:t>特殊加分(最高五分)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CCF" w:rsidRPr="000568DC" w:rsidRDefault="00195CCF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擔任國教輔導團員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CCF" w:rsidRPr="000568DC" w:rsidRDefault="00195CCF" w:rsidP="003E10F1">
            <w:pPr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每年加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1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CF" w:rsidRPr="000568DC" w:rsidRDefault="00195CCF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CF" w:rsidRPr="000568DC" w:rsidRDefault="00195CCF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CF" w:rsidRPr="000568DC" w:rsidRDefault="00195CCF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CF" w:rsidRPr="000568DC" w:rsidRDefault="00195CCF" w:rsidP="003E10F1">
            <w:pPr>
              <w:widowControl/>
              <w:adjustRightInd w:val="0"/>
              <w:snapToGrid w:val="0"/>
              <w:ind w:left="307" w:hangingChars="96" w:hanging="307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6F4A1C">
        <w:trPr>
          <w:trHeight w:val="4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>
            <w:pPr>
              <w:widowControl/>
              <w:ind w:left="113" w:right="113"/>
              <w:rPr>
                <w:rFonts w:ascii="標楷體" w:hAnsi="標楷體" w:cs="新細明體"/>
                <w:kern w:val="0"/>
                <w:sz w:val="22"/>
              </w:rPr>
            </w:pPr>
          </w:p>
          <w:p w:rsidR="006F4A1C" w:rsidRPr="000568DC" w:rsidRDefault="006F4A1C">
            <w:pPr>
              <w:widowControl/>
              <w:ind w:left="113" w:right="113"/>
              <w:rPr>
                <w:rFonts w:ascii="標楷體" w:hAnsi="標楷體" w:cs="新細明體"/>
                <w:kern w:val="0"/>
                <w:sz w:val="22"/>
              </w:rPr>
            </w:pP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  <w:szCs w:val="18"/>
              </w:rPr>
              <w:t>完成進修第二專長學分班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每專長加</w:t>
            </w:r>
            <w:r w:rsidRPr="000568DC">
              <w:rPr>
                <w:rFonts w:ascii="標楷體" w:hAnsi="標楷體" w:cs="新細明體"/>
                <w:kern w:val="0"/>
                <w:sz w:val="22"/>
              </w:rPr>
              <w:t>2</w:t>
            </w: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3E10F1">
        <w:trPr>
          <w:trHeight w:val="57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2"/>
              </w:rPr>
              <w:t>取得採購專業人員證書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sz w:val="20"/>
              </w:rPr>
            </w:pPr>
            <w:r w:rsidRPr="000568DC">
              <w:rPr>
                <w:sz w:val="20"/>
              </w:rPr>
              <w:t>基礎</w:t>
            </w:r>
            <w:r w:rsidRPr="000568DC">
              <w:rPr>
                <w:rFonts w:hint="eastAsia"/>
                <w:sz w:val="20"/>
              </w:rPr>
              <w:t>加</w:t>
            </w:r>
            <w:r w:rsidRPr="000568DC">
              <w:rPr>
                <w:sz w:val="20"/>
              </w:rPr>
              <w:t>1</w:t>
            </w:r>
            <w:r w:rsidRPr="000568DC">
              <w:rPr>
                <w:sz w:val="20"/>
              </w:rPr>
              <w:t>分</w:t>
            </w:r>
          </w:p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sz w:val="20"/>
              </w:rPr>
              <w:t>進階</w:t>
            </w:r>
            <w:r w:rsidRPr="000568DC">
              <w:rPr>
                <w:rFonts w:hint="eastAsia"/>
                <w:sz w:val="20"/>
              </w:rPr>
              <w:t>加</w:t>
            </w:r>
            <w:r w:rsidRPr="000568DC">
              <w:rPr>
                <w:sz w:val="20"/>
              </w:rPr>
              <w:t>2</w:t>
            </w:r>
            <w:r w:rsidRPr="000568DC">
              <w:rPr>
                <w:sz w:val="2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3E10F1">
        <w:trPr>
          <w:trHeight w:val="46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2"/>
              </w:rPr>
            </w:pPr>
            <w:r w:rsidRPr="000568DC">
              <w:rPr>
                <w:rFonts w:ascii="標楷體" w:hAnsi="標楷體" w:hint="eastAsia"/>
                <w:bCs/>
                <w:sz w:val="22"/>
                <w:szCs w:val="22"/>
              </w:rPr>
              <w:t>通過</w:t>
            </w:r>
            <w:r w:rsidRPr="000568DC">
              <w:rPr>
                <w:rFonts w:ascii="標楷體" w:hAnsi="標楷體" w:hint="eastAsia"/>
                <w:sz w:val="22"/>
                <w:szCs w:val="22"/>
              </w:rPr>
              <w:t>各類英語檢定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0568DC">
              <w:rPr>
                <w:rFonts w:ascii="標楷體" w:hAnsi="標楷體" w:hint="eastAsia"/>
                <w:sz w:val="20"/>
                <w:szCs w:val="20"/>
              </w:rPr>
              <w:t>初級加0.5分</w:t>
            </w:r>
          </w:p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0568DC">
              <w:rPr>
                <w:rFonts w:ascii="標楷體" w:hAnsi="標楷體" w:hint="eastAsia"/>
                <w:sz w:val="20"/>
                <w:szCs w:val="20"/>
              </w:rPr>
              <w:t>中級加1分</w:t>
            </w:r>
          </w:p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  <w:r w:rsidRPr="000568DC">
              <w:rPr>
                <w:rFonts w:ascii="標楷體" w:hAnsi="標楷體" w:hint="eastAsia"/>
                <w:sz w:val="18"/>
                <w:szCs w:val="18"/>
              </w:rPr>
              <w:t>中高級以上加2分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3E10F1">
        <w:trPr>
          <w:trHeight w:val="366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5810" w:type="dxa"/>
            <w:gridSpan w:val="3"/>
            <w:tcBorders>
              <w:left w:val="single" w:sz="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  <w:r w:rsidRPr="000568DC">
              <w:rPr>
                <w:rFonts w:ascii="標楷體" w:hAnsi="標楷體" w:cs="新細明體" w:hint="eastAsia"/>
                <w:b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3E10F1">
        <w:trPr>
          <w:trHeight w:val="366"/>
          <w:jc w:val="center"/>
        </w:trPr>
        <w:tc>
          <w:tcPr>
            <w:tcW w:w="653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b/>
                <w:kern w:val="0"/>
                <w:sz w:val="24"/>
              </w:rPr>
            </w:pPr>
            <w:r w:rsidRPr="000568DC">
              <w:rPr>
                <w:rFonts w:ascii="標楷體" w:hAnsi="標楷體" w:hint="eastAsia"/>
                <w:b/>
                <w:sz w:val="24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</w:rPr>
            </w:pPr>
          </w:p>
        </w:tc>
      </w:tr>
      <w:tr w:rsidR="000568DC" w:rsidRPr="000568DC" w:rsidTr="003E10F1">
        <w:trPr>
          <w:trHeight w:val="463"/>
          <w:jc w:val="center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筆試成績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 w:cs="新細明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筆試以國民教育專業知識為範圍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 w:cs="新細明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佔總成績</w:t>
            </w:r>
            <w:r w:rsidRPr="000568DC">
              <w:rPr>
                <w:sz w:val="24"/>
              </w:rPr>
              <w:t>40</w:t>
            </w:r>
            <w:r w:rsidRPr="000568DC">
              <w:rPr>
                <w:rFonts w:ascii="標楷體" w:hAnsi="標楷體" w:hint="eastAsia"/>
                <w:sz w:val="24"/>
              </w:rPr>
              <w:t>﹪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 w:cs="新細明體"/>
                <w:sz w:val="18"/>
              </w:rPr>
            </w:pPr>
            <w:r w:rsidRPr="000568DC">
              <w:rPr>
                <w:rFonts w:ascii="標楷體" w:hAnsi="標楷體" w:cs="新細明體" w:hint="eastAsia"/>
                <w:sz w:val="18"/>
              </w:rPr>
              <w:t>本項佔總成績40﹪</w:t>
            </w:r>
          </w:p>
        </w:tc>
      </w:tr>
      <w:tr w:rsidR="000568DC" w:rsidRPr="000568DC" w:rsidTr="00337FFD">
        <w:trPr>
          <w:trHeight w:val="463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口試成績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口試項目：</w:t>
            </w:r>
            <w:r w:rsidRPr="000568DC">
              <w:rPr>
                <w:sz w:val="24"/>
              </w:rPr>
              <w:t>1.</w:t>
            </w:r>
            <w:r w:rsidRPr="000568DC">
              <w:rPr>
                <w:rFonts w:ascii="標楷體" w:hAnsi="標楷體" w:hint="eastAsia"/>
                <w:sz w:val="24"/>
              </w:rPr>
              <w:t>教育理念</w:t>
            </w:r>
            <w:r w:rsidRPr="000568DC">
              <w:rPr>
                <w:sz w:val="24"/>
              </w:rPr>
              <w:t>2.</w:t>
            </w:r>
            <w:r w:rsidRPr="000568DC">
              <w:rPr>
                <w:rFonts w:ascii="標楷體" w:hAnsi="標楷體" w:hint="eastAsia"/>
                <w:sz w:val="24"/>
              </w:rPr>
              <w:t>品德</w:t>
            </w:r>
            <w:r w:rsidRPr="000568DC">
              <w:rPr>
                <w:sz w:val="24"/>
              </w:rPr>
              <w:t>3.</w:t>
            </w:r>
            <w:r w:rsidRPr="000568DC">
              <w:rPr>
                <w:rFonts w:ascii="標楷體" w:hAnsi="標楷體" w:hint="eastAsia"/>
                <w:sz w:val="24"/>
              </w:rPr>
              <w:t>儀表</w:t>
            </w:r>
          </w:p>
          <w:p w:rsidR="006F4A1C" w:rsidRPr="000568DC" w:rsidRDefault="006F4A1C" w:rsidP="003E10F1">
            <w:pPr>
              <w:ind w:firstLineChars="490" w:firstLine="1176"/>
              <w:rPr>
                <w:rFonts w:ascii="標楷體" w:hAnsi="標楷體" w:cs="新細明體"/>
                <w:sz w:val="24"/>
              </w:rPr>
            </w:pPr>
            <w:r w:rsidRPr="000568DC">
              <w:rPr>
                <w:sz w:val="24"/>
              </w:rPr>
              <w:t>4.</w:t>
            </w:r>
            <w:r w:rsidRPr="000568DC">
              <w:rPr>
                <w:rFonts w:ascii="標楷體" w:hAnsi="標楷體" w:hint="eastAsia"/>
                <w:sz w:val="24"/>
              </w:rPr>
              <w:t>領導能力</w:t>
            </w:r>
            <w:r w:rsidRPr="000568DC">
              <w:rPr>
                <w:sz w:val="24"/>
              </w:rPr>
              <w:t>5.</w:t>
            </w:r>
            <w:r w:rsidRPr="000568DC">
              <w:rPr>
                <w:rFonts w:ascii="標楷體" w:hAnsi="標楷體" w:hint="eastAsia"/>
                <w:sz w:val="24"/>
              </w:rPr>
              <w:t>語言表達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 w:cs="新細明體"/>
                <w:sz w:val="24"/>
              </w:rPr>
            </w:pPr>
            <w:r w:rsidRPr="000568DC">
              <w:rPr>
                <w:rFonts w:ascii="標楷體" w:hAnsi="標楷體" w:hint="eastAsia"/>
                <w:sz w:val="24"/>
              </w:rPr>
              <w:t>佔總成績</w:t>
            </w:r>
            <w:r w:rsidRPr="000568DC">
              <w:rPr>
                <w:sz w:val="24"/>
              </w:rPr>
              <w:t>20</w:t>
            </w:r>
            <w:r w:rsidRPr="000568DC">
              <w:rPr>
                <w:rFonts w:ascii="標楷體" w:hAnsi="標楷體" w:hint="eastAsia"/>
                <w:sz w:val="24"/>
              </w:rPr>
              <w:t>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jc w:val="center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1C" w:rsidRPr="000568DC" w:rsidRDefault="006F4A1C" w:rsidP="003E10F1">
            <w:pPr>
              <w:rPr>
                <w:rFonts w:ascii="標楷體" w:hAnsi="標楷體" w:cs="新細明體"/>
                <w:sz w:val="18"/>
              </w:rPr>
            </w:pPr>
            <w:r w:rsidRPr="000568DC">
              <w:rPr>
                <w:rFonts w:ascii="標楷體" w:hAnsi="標楷體" w:cs="新細明體" w:hint="eastAsia"/>
                <w:sz w:val="18"/>
              </w:rPr>
              <w:t>本項佔總成績20﹪</w:t>
            </w:r>
          </w:p>
        </w:tc>
      </w:tr>
      <w:tr w:rsidR="000568DC" w:rsidRPr="000568DC" w:rsidTr="003E10F1">
        <w:trPr>
          <w:trHeight w:val="600"/>
          <w:jc w:val="center"/>
        </w:trPr>
        <w:tc>
          <w:tcPr>
            <w:tcW w:w="105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申請人：                人事主管：                校長：</w:t>
            </w:r>
          </w:p>
        </w:tc>
      </w:tr>
      <w:tr w:rsidR="006F4A1C" w:rsidRPr="000568DC" w:rsidTr="003E10F1">
        <w:trPr>
          <w:trHeight w:val="689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0568DC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本縣甄選小組審查結果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1C" w:rsidRPr="000568DC" w:rsidRDefault="006F4A1C" w:rsidP="003E10F1">
            <w:pPr>
              <w:widowControl/>
              <w:adjustRightInd w:val="0"/>
              <w:snapToGrid w:val="0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84B6E" w:rsidRPr="000568DC" w:rsidRDefault="00D84B6E" w:rsidP="00FD100C"/>
    <w:sectPr w:rsidR="00D84B6E" w:rsidRPr="00056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9" w:rsidRDefault="00763E89" w:rsidP="006F4A1C">
      <w:r>
        <w:separator/>
      </w:r>
    </w:p>
  </w:endnote>
  <w:endnote w:type="continuationSeparator" w:id="0">
    <w:p w:rsidR="00763E89" w:rsidRDefault="00763E89" w:rsidP="006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9" w:rsidRDefault="00763E89" w:rsidP="006F4A1C">
      <w:r>
        <w:separator/>
      </w:r>
    </w:p>
  </w:footnote>
  <w:footnote w:type="continuationSeparator" w:id="0">
    <w:p w:rsidR="00763E89" w:rsidRDefault="00763E89" w:rsidP="006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7133"/>
    <w:multiLevelType w:val="hybridMultilevel"/>
    <w:tmpl w:val="E8E4194E"/>
    <w:lvl w:ilvl="0" w:tplc="0232B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B152E7"/>
    <w:multiLevelType w:val="hybridMultilevel"/>
    <w:tmpl w:val="47E6C41A"/>
    <w:lvl w:ilvl="0" w:tplc="CBBA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C"/>
    <w:rsid w:val="000568DC"/>
    <w:rsid w:val="00195CCF"/>
    <w:rsid w:val="002603CB"/>
    <w:rsid w:val="00286710"/>
    <w:rsid w:val="002E181B"/>
    <w:rsid w:val="00337FFD"/>
    <w:rsid w:val="004A7192"/>
    <w:rsid w:val="005C6C4F"/>
    <w:rsid w:val="006F4A1C"/>
    <w:rsid w:val="0070621E"/>
    <w:rsid w:val="00763E89"/>
    <w:rsid w:val="007A1B18"/>
    <w:rsid w:val="007F14F6"/>
    <w:rsid w:val="00992F55"/>
    <w:rsid w:val="00A52BB5"/>
    <w:rsid w:val="00AB6B43"/>
    <w:rsid w:val="00AD52FB"/>
    <w:rsid w:val="00B5400D"/>
    <w:rsid w:val="00B74791"/>
    <w:rsid w:val="00C72870"/>
    <w:rsid w:val="00C8124C"/>
    <w:rsid w:val="00D84B6E"/>
    <w:rsid w:val="00DD12F3"/>
    <w:rsid w:val="00E34025"/>
    <w:rsid w:val="00E34792"/>
    <w:rsid w:val="00EF5A4C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134AD-CB83-40D6-8661-79E7A74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1C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A1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A1C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FEC4-5ED8-4F59-AA4E-941E4BD2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楊晴宇</dc:creator>
  <cp:keywords/>
  <dc:description/>
  <cp:lastModifiedBy>人事室05-助理</cp:lastModifiedBy>
  <cp:revision>2</cp:revision>
  <dcterms:created xsi:type="dcterms:W3CDTF">2020-04-13T01:54:00Z</dcterms:created>
  <dcterms:modified xsi:type="dcterms:W3CDTF">2020-04-13T01:54:00Z</dcterms:modified>
</cp:coreProperties>
</file>