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CA53" w14:textId="2C164E6F" w:rsidR="009E214A" w:rsidRPr="00A256F1" w:rsidRDefault="009E214A" w:rsidP="00D84A82">
      <w:pPr>
        <w:widowControl/>
        <w:shd w:val="clear" w:color="auto" w:fill="FFFFFF"/>
        <w:snapToGrid w:val="0"/>
        <w:spacing w:beforeLines="50" w:before="180" w:afterLines="50" w:after="180" w:line="400" w:lineRule="atLeast"/>
        <w:jc w:val="center"/>
        <w:outlineLvl w:val="1"/>
        <w:rPr>
          <w:rFonts w:ascii="標楷體" w:eastAsia="標楷體" w:hAnsi="標楷體" w:cs="Segoe UI"/>
          <w:b/>
          <w:bCs/>
          <w:color w:val="212529"/>
          <w:kern w:val="0"/>
          <w:sz w:val="32"/>
          <w:szCs w:val="32"/>
        </w:rPr>
      </w:pPr>
      <w:bookmarkStart w:id="0" w:name="_GoBack"/>
      <w:r w:rsidRPr="00A256F1">
        <w:rPr>
          <w:rFonts w:ascii="標楷體" w:eastAsia="標楷體" w:hAnsi="標楷體" w:cs="Segoe UI" w:hint="eastAsia"/>
          <w:b/>
          <w:bCs/>
          <w:color w:val="212529"/>
          <w:kern w:val="0"/>
          <w:sz w:val="32"/>
          <w:szCs w:val="32"/>
        </w:rPr>
        <w:t>金門縣</w:t>
      </w:r>
      <w:r w:rsidR="0090450B" w:rsidRPr="00A256F1">
        <w:rPr>
          <w:rFonts w:ascii="標楷體" w:eastAsia="標楷體" w:hAnsi="標楷體" w:cs="Segoe UI"/>
          <w:b/>
          <w:bCs/>
          <w:color w:val="212529"/>
          <w:kern w:val="0"/>
          <w:sz w:val="32"/>
          <w:szCs w:val="32"/>
        </w:rPr>
        <w:t>109學年度國</w:t>
      </w:r>
      <w:r w:rsidR="00A256F1" w:rsidRPr="00A256F1">
        <w:rPr>
          <w:rFonts w:ascii="標楷體" w:eastAsia="標楷體" w:hAnsi="標楷體" w:cs="Segoe UI" w:hint="eastAsia"/>
          <w:b/>
          <w:bCs/>
          <w:color w:val="212529"/>
          <w:kern w:val="0"/>
          <w:sz w:val="32"/>
          <w:szCs w:val="32"/>
        </w:rPr>
        <w:t>民中學學術性向（</w:t>
      </w:r>
      <w:r w:rsidR="0090450B" w:rsidRPr="00A256F1">
        <w:rPr>
          <w:rFonts w:ascii="標楷體" w:eastAsia="標楷體" w:hAnsi="標楷體" w:cs="Segoe UI"/>
          <w:b/>
          <w:bCs/>
          <w:color w:val="212529"/>
          <w:kern w:val="0"/>
          <w:sz w:val="32"/>
          <w:szCs w:val="32"/>
        </w:rPr>
        <w:t>數理</w:t>
      </w:r>
      <w:r w:rsidR="00A256F1" w:rsidRPr="00A256F1">
        <w:rPr>
          <w:rFonts w:ascii="標楷體" w:eastAsia="標楷體" w:hAnsi="標楷體" w:cs="Segoe UI" w:hint="eastAsia"/>
          <w:b/>
          <w:bCs/>
          <w:color w:val="212529"/>
          <w:kern w:val="0"/>
          <w:sz w:val="32"/>
          <w:szCs w:val="32"/>
        </w:rPr>
        <w:t>）資賦優異</w:t>
      </w:r>
      <w:r w:rsidR="0090450B" w:rsidRPr="00A256F1">
        <w:rPr>
          <w:rFonts w:ascii="標楷體" w:eastAsia="標楷體" w:hAnsi="標楷體" w:cs="Segoe UI"/>
          <w:b/>
          <w:bCs/>
          <w:color w:val="212529"/>
          <w:kern w:val="0"/>
          <w:sz w:val="32"/>
          <w:szCs w:val="32"/>
        </w:rPr>
        <w:t>鑑</w:t>
      </w:r>
      <w:r w:rsidRPr="00A256F1">
        <w:rPr>
          <w:rFonts w:ascii="標楷體" w:eastAsia="標楷體" w:hAnsi="標楷體" w:cs="Segoe UI" w:hint="eastAsia"/>
          <w:b/>
          <w:bCs/>
          <w:color w:val="212529"/>
          <w:kern w:val="0"/>
          <w:sz w:val="32"/>
          <w:szCs w:val="32"/>
        </w:rPr>
        <w:t>定</w:t>
      </w:r>
      <w:r w:rsidR="00FF4D0B" w:rsidRPr="00A256F1">
        <w:rPr>
          <w:rFonts w:ascii="標楷體" w:eastAsia="標楷體" w:hAnsi="標楷體" w:cs="Segoe UI" w:hint="eastAsia"/>
          <w:b/>
          <w:bCs/>
          <w:color w:val="212529"/>
          <w:kern w:val="0"/>
          <w:sz w:val="32"/>
          <w:szCs w:val="32"/>
        </w:rPr>
        <w:t>作業</w:t>
      </w:r>
    </w:p>
    <w:p w14:paraId="4A3F26D2" w14:textId="37429FD6" w:rsidR="0090450B" w:rsidRPr="00E11D0C" w:rsidRDefault="0090450B" w:rsidP="00D84A82">
      <w:pPr>
        <w:widowControl/>
        <w:shd w:val="clear" w:color="auto" w:fill="FFFFFF"/>
        <w:snapToGrid w:val="0"/>
        <w:spacing w:before="100" w:beforeAutospacing="1" w:after="100" w:afterAutospacing="1" w:line="360" w:lineRule="atLeast"/>
        <w:jc w:val="center"/>
        <w:outlineLvl w:val="1"/>
        <w:rPr>
          <w:rFonts w:ascii="標楷體" w:eastAsia="標楷體" w:hAnsi="標楷體" w:cs="Segoe UI"/>
          <w:b/>
          <w:bCs/>
          <w:color w:val="212529"/>
          <w:kern w:val="0"/>
          <w:sz w:val="32"/>
          <w:szCs w:val="32"/>
        </w:rPr>
      </w:pPr>
      <w:r w:rsidRPr="00E11D0C">
        <w:rPr>
          <w:rFonts w:ascii="標楷體" w:eastAsia="標楷體" w:hAnsi="標楷體" w:cs="Segoe UI"/>
          <w:b/>
          <w:bCs/>
          <w:color w:val="212529"/>
          <w:kern w:val="0"/>
          <w:sz w:val="32"/>
          <w:szCs w:val="32"/>
        </w:rPr>
        <w:t>初</w:t>
      </w:r>
      <w:r w:rsidR="009E214A" w:rsidRPr="00E11D0C">
        <w:rPr>
          <w:rFonts w:ascii="標楷體" w:eastAsia="標楷體" w:hAnsi="標楷體" w:cs="Segoe UI" w:hint="eastAsia"/>
          <w:b/>
          <w:bCs/>
          <w:color w:val="212529"/>
          <w:kern w:val="0"/>
          <w:sz w:val="32"/>
          <w:szCs w:val="32"/>
        </w:rPr>
        <w:t>試測驗</w:t>
      </w:r>
      <w:r w:rsidR="000F21BF" w:rsidRPr="00E11D0C">
        <w:rPr>
          <w:rFonts w:ascii="標楷體" w:eastAsia="標楷體" w:hAnsi="標楷體" w:cs="Segoe UI" w:hint="eastAsia"/>
          <w:b/>
          <w:bCs/>
          <w:color w:val="212529"/>
          <w:kern w:val="0"/>
          <w:sz w:val="32"/>
          <w:szCs w:val="32"/>
        </w:rPr>
        <w:t>暨</w:t>
      </w:r>
      <w:r w:rsidR="009E214A" w:rsidRPr="00E11D0C">
        <w:rPr>
          <w:rFonts w:ascii="標楷體" w:eastAsia="標楷體" w:hAnsi="標楷體" w:cs="Segoe UI" w:hint="eastAsia"/>
          <w:b/>
          <w:bCs/>
          <w:color w:val="212529"/>
          <w:kern w:val="0"/>
          <w:sz w:val="32"/>
          <w:szCs w:val="32"/>
        </w:rPr>
        <w:t>防疫工作</w:t>
      </w:r>
      <w:r w:rsidRPr="00E11D0C">
        <w:rPr>
          <w:rFonts w:ascii="標楷體" w:eastAsia="標楷體" w:hAnsi="標楷體" w:cs="Segoe UI"/>
          <w:b/>
          <w:bCs/>
          <w:color w:val="212529"/>
          <w:kern w:val="0"/>
          <w:sz w:val="32"/>
          <w:szCs w:val="32"/>
        </w:rPr>
        <w:t>注意事項</w:t>
      </w:r>
    </w:p>
    <w:bookmarkEnd w:id="0"/>
    <w:p w14:paraId="71D31240" w14:textId="77777777" w:rsidR="00D84A82" w:rsidRDefault="00AB0191" w:rsidP="005553F6">
      <w:pPr>
        <w:widowControl/>
        <w:shd w:val="clear" w:color="auto" w:fill="FFFFFF"/>
        <w:snapToGrid w:val="0"/>
        <w:spacing w:beforeLines="50" w:before="180" w:afterLines="50" w:after="180" w:line="460" w:lineRule="atLeast"/>
        <w:outlineLvl w:val="1"/>
        <w:rPr>
          <w:rStyle w:val="fontstyle01"/>
          <w:rFonts w:ascii="標楷體" w:eastAsia="標楷體" w:hAnsi="標楷體" w:hint="default"/>
          <w:sz w:val="28"/>
          <w:szCs w:val="28"/>
        </w:rPr>
      </w:pPr>
      <w:r w:rsidRPr="00A256F1">
        <w:rPr>
          <w:rStyle w:val="fontstyle01"/>
          <w:rFonts w:ascii="標楷體" w:eastAsia="標楷體" w:hAnsi="標楷體" w:hint="default"/>
          <w:sz w:val="28"/>
          <w:szCs w:val="28"/>
        </w:rPr>
        <w:t>親愛的家長您好：</w:t>
      </w:r>
    </w:p>
    <w:p w14:paraId="4D42116E" w14:textId="28CEF9B0" w:rsidR="00AB0191" w:rsidRPr="00A256F1" w:rsidRDefault="00AB0191" w:rsidP="005E1A45">
      <w:pPr>
        <w:widowControl/>
        <w:shd w:val="clear" w:color="auto" w:fill="FFFFFF"/>
        <w:snapToGrid w:val="0"/>
        <w:spacing w:beforeLines="50" w:before="180" w:afterLines="50" w:after="180" w:line="460" w:lineRule="atLeast"/>
        <w:ind w:firstLineChars="200" w:firstLine="560"/>
        <w:outlineLvl w:val="1"/>
        <w:rPr>
          <w:rFonts w:ascii="標楷體" w:eastAsia="標楷體" w:hAnsi="標楷體" w:cs="Segoe UI"/>
          <w:b/>
          <w:bCs/>
          <w:color w:val="212529"/>
          <w:kern w:val="0"/>
          <w:sz w:val="28"/>
          <w:szCs w:val="28"/>
        </w:rPr>
      </w:pPr>
      <w:r w:rsidRPr="00A256F1">
        <w:rPr>
          <w:rStyle w:val="fontstyle01"/>
          <w:rFonts w:ascii="標楷體" w:eastAsia="標楷體" w:hAnsi="標楷體" w:hint="default"/>
          <w:sz w:val="28"/>
          <w:szCs w:val="28"/>
        </w:rPr>
        <w:t>因應嚴重特殊傳染性肺炎疫情，為確保參與活動人員健康，並確保試務工作順利進行，請您及應試學生配合以下事項</w:t>
      </w:r>
      <w:r w:rsidR="005553F6">
        <w:rPr>
          <w:rStyle w:val="fontstyle01"/>
          <w:rFonts w:ascii="標楷體" w:eastAsia="標楷體" w:hAnsi="標楷體" w:hint="default"/>
          <w:sz w:val="28"/>
          <w:szCs w:val="28"/>
        </w:rPr>
        <w:t>。</w:t>
      </w:r>
    </w:p>
    <w:p w14:paraId="556D0777" w14:textId="5F6A1A3A" w:rsidR="0090450B" w:rsidRPr="00A256F1" w:rsidRDefault="0090450B" w:rsidP="00D84A82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ind w:left="280" w:hangingChars="100" w:hanging="280"/>
        <w:rPr>
          <w:rFonts w:ascii="標楷體" w:eastAsia="標楷體" w:hAnsi="標楷體" w:cs="Segoe UI"/>
          <w:color w:val="212529"/>
          <w:sz w:val="28"/>
          <w:szCs w:val="28"/>
        </w:rPr>
      </w:pPr>
      <w:r w:rsidRPr="00A256F1">
        <w:rPr>
          <w:rFonts w:ascii="標楷體" w:eastAsia="標楷體" w:hAnsi="標楷體" w:cs="Segoe UI"/>
          <w:color w:val="212529"/>
          <w:sz w:val="28"/>
          <w:szCs w:val="28"/>
        </w:rPr>
        <w:t>初選地點︰</w:t>
      </w:r>
      <w:r w:rsidR="009E214A" w:rsidRPr="00A256F1">
        <w:rPr>
          <w:rFonts w:ascii="標楷體" w:eastAsia="標楷體" w:hAnsi="標楷體" w:cs="Segoe UI" w:hint="eastAsia"/>
          <w:color w:val="212529"/>
          <w:sz w:val="28"/>
          <w:szCs w:val="28"/>
        </w:rPr>
        <w:t>金城國中勵學樓</w:t>
      </w:r>
      <w:r w:rsidR="00990D29" w:rsidRPr="00A256F1">
        <w:rPr>
          <w:rFonts w:ascii="標楷體" w:eastAsia="標楷體" w:hAnsi="標楷體" w:cs="Segoe UI" w:hint="eastAsia"/>
          <w:color w:val="212529"/>
          <w:sz w:val="28"/>
          <w:szCs w:val="28"/>
        </w:rPr>
        <w:t>。</w:t>
      </w:r>
    </w:p>
    <w:p w14:paraId="52C44FF3" w14:textId="2BD0FDAB" w:rsidR="0090450B" w:rsidRPr="00A256F1" w:rsidRDefault="0090450B" w:rsidP="00D84A82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ind w:left="280" w:hangingChars="100" w:hanging="280"/>
        <w:rPr>
          <w:rFonts w:ascii="標楷體" w:eastAsia="標楷體" w:hAnsi="標楷體" w:cs="Segoe UI"/>
          <w:color w:val="212529"/>
          <w:sz w:val="28"/>
          <w:szCs w:val="28"/>
        </w:rPr>
      </w:pPr>
      <w:r w:rsidRPr="00A256F1">
        <w:rPr>
          <w:rFonts w:ascii="標楷體" w:eastAsia="標楷體" w:hAnsi="標楷體" w:cs="Segoe UI"/>
          <w:color w:val="212529"/>
          <w:sz w:val="28"/>
          <w:szCs w:val="28"/>
        </w:rPr>
        <w:t>初選日期︰109年</w:t>
      </w:r>
      <w:r w:rsidR="009E214A" w:rsidRPr="00A256F1">
        <w:rPr>
          <w:rFonts w:ascii="標楷體" w:eastAsia="標楷體" w:hAnsi="標楷體" w:cs="Segoe UI"/>
          <w:color w:val="212529"/>
          <w:sz w:val="28"/>
          <w:szCs w:val="28"/>
        </w:rPr>
        <w:t>5</w:t>
      </w:r>
      <w:r w:rsidRPr="00A256F1">
        <w:rPr>
          <w:rFonts w:ascii="標楷體" w:eastAsia="標楷體" w:hAnsi="標楷體" w:cs="Segoe UI"/>
          <w:color w:val="212529"/>
          <w:sz w:val="28"/>
          <w:szCs w:val="28"/>
        </w:rPr>
        <w:t>月</w:t>
      </w:r>
      <w:r w:rsidR="009E214A" w:rsidRPr="00A256F1">
        <w:rPr>
          <w:rFonts w:ascii="標楷體" w:eastAsia="標楷體" w:hAnsi="標楷體" w:cs="Segoe UI"/>
          <w:color w:val="212529"/>
          <w:sz w:val="28"/>
          <w:szCs w:val="28"/>
        </w:rPr>
        <w:t>2</w:t>
      </w:r>
      <w:r w:rsidRPr="00A256F1">
        <w:rPr>
          <w:rFonts w:ascii="標楷體" w:eastAsia="標楷體" w:hAnsi="標楷體" w:cs="Segoe UI"/>
          <w:color w:val="212529"/>
          <w:sz w:val="28"/>
          <w:szCs w:val="28"/>
        </w:rPr>
        <w:t>日（六）</w:t>
      </w:r>
      <w:r w:rsidR="00990D29" w:rsidRPr="00A256F1">
        <w:rPr>
          <w:rFonts w:ascii="標楷體" w:eastAsia="標楷體" w:hAnsi="標楷體" w:cs="Segoe UI" w:hint="eastAsia"/>
          <w:color w:val="212529"/>
          <w:sz w:val="28"/>
          <w:szCs w:val="28"/>
        </w:rPr>
        <w:t>。</w:t>
      </w:r>
    </w:p>
    <w:p w14:paraId="503BF072" w14:textId="6E0EC10F" w:rsidR="0090450B" w:rsidRPr="00A256F1" w:rsidRDefault="009311F8" w:rsidP="00D84A82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ind w:left="280" w:hangingChars="100" w:hanging="280"/>
        <w:rPr>
          <w:rFonts w:ascii="標楷體" w:eastAsia="標楷體" w:hAnsi="標楷體" w:cs="Segoe UI"/>
          <w:color w:val="212529"/>
          <w:sz w:val="28"/>
          <w:szCs w:val="28"/>
        </w:rPr>
      </w:pPr>
      <w:r w:rsidRPr="00E11D0C">
        <w:rPr>
          <w:rFonts w:ascii="標楷體" w:eastAsia="標楷體" w:hAnsi="標楷體" w:cs="Segoe UI" w:hint="eastAsia"/>
          <w:color w:val="FF0000"/>
          <w:sz w:val="28"/>
          <w:szCs w:val="28"/>
        </w:rPr>
        <w:t>初試考場</w:t>
      </w:r>
      <w:r w:rsidR="0090450B" w:rsidRPr="00E11D0C">
        <w:rPr>
          <w:rFonts w:ascii="標楷體" w:eastAsia="標楷體" w:hAnsi="標楷體" w:cs="Segoe UI"/>
          <w:color w:val="FF0000"/>
          <w:sz w:val="28"/>
          <w:szCs w:val="28"/>
        </w:rPr>
        <w:t>位置圖及座位表將於</w:t>
      </w:r>
      <w:r w:rsidR="00067F7B" w:rsidRPr="00E11D0C">
        <w:rPr>
          <w:rFonts w:ascii="標楷體" w:eastAsia="標楷體" w:hAnsi="標楷體" w:cs="Segoe UI" w:hint="eastAsia"/>
          <w:color w:val="FF0000"/>
          <w:sz w:val="28"/>
          <w:szCs w:val="28"/>
        </w:rPr>
        <w:t>4</w:t>
      </w:r>
      <w:r w:rsidR="0090450B" w:rsidRPr="00E11D0C">
        <w:rPr>
          <w:rFonts w:ascii="標楷體" w:eastAsia="標楷體" w:hAnsi="標楷體" w:cs="Segoe UI"/>
          <w:color w:val="FF0000"/>
          <w:sz w:val="28"/>
          <w:szCs w:val="28"/>
        </w:rPr>
        <w:t>月</w:t>
      </w:r>
      <w:r w:rsidR="00067F7B" w:rsidRPr="00E11D0C">
        <w:rPr>
          <w:rFonts w:ascii="標楷體" w:eastAsia="標楷體" w:hAnsi="標楷體" w:cs="Segoe UI"/>
          <w:color w:val="FF0000"/>
          <w:sz w:val="28"/>
          <w:szCs w:val="28"/>
        </w:rPr>
        <w:t>30</w:t>
      </w:r>
      <w:r w:rsidR="0090450B" w:rsidRPr="00E11D0C">
        <w:rPr>
          <w:rFonts w:ascii="標楷體" w:eastAsia="標楷體" w:hAnsi="標楷體" w:cs="Segoe UI"/>
          <w:color w:val="FF0000"/>
          <w:sz w:val="28"/>
          <w:szCs w:val="28"/>
        </w:rPr>
        <w:t>日（</w:t>
      </w:r>
      <w:r w:rsidR="00067F7B" w:rsidRPr="00E11D0C">
        <w:rPr>
          <w:rFonts w:ascii="標楷體" w:eastAsia="標楷體" w:hAnsi="標楷體" w:cs="Segoe UI" w:hint="eastAsia"/>
          <w:color w:val="FF0000"/>
          <w:sz w:val="28"/>
          <w:szCs w:val="28"/>
        </w:rPr>
        <w:t>四</w:t>
      </w:r>
      <w:r w:rsidR="0090450B" w:rsidRPr="00E11D0C">
        <w:rPr>
          <w:rFonts w:ascii="標楷體" w:eastAsia="標楷體" w:hAnsi="標楷體" w:cs="Segoe UI"/>
          <w:color w:val="FF0000"/>
          <w:sz w:val="28"/>
          <w:szCs w:val="28"/>
        </w:rPr>
        <w:t>）1</w:t>
      </w:r>
      <w:r w:rsidR="00067F7B" w:rsidRPr="00E11D0C">
        <w:rPr>
          <w:rFonts w:ascii="標楷體" w:eastAsia="標楷體" w:hAnsi="標楷體" w:cs="Segoe UI" w:hint="eastAsia"/>
          <w:color w:val="FF0000"/>
          <w:sz w:val="28"/>
          <w:szCs w:val="28"/>
        </w:rPr>
        <w:t>2</w:t>
      </w:r>
      <w:r w:rsidR="0090450B" w:rsidRPr="00E11D0C">
        <w:rPr>
          <w:rFonts w:ascii="標楷體" w:eastAsia="標楷體" w:hAnsi="標楷體" w:cs="Segoe UI"/>
          <w:color w:val="FF0000"/>
          <w:sz w:val="28"/>
          <w:szCs w:val="28"/>
        </w:rPr>
        <w:t>︰00</w:t>
      </w:r>
      <w:r w:rsidR="002E464A" w:rsidRPr="00E11D0C">
        <w:rPr>
          <w:rFonts w:ascii="標楷體" w:eastAsia="標楷體" w:hAnsi="標楷體" w:cs="Segoe UI" w:hint="eastAsia"/>
          <w:color w:val="FF0000"/>
          <w:sz w:val="28"/>
          <w:szCs w:val="28"/>
        </w:rPr>
        <w:t>前</w:t>
      </w:r>
      <w:r w:rsidR="0090450B" w:rsidRPr="00E11D0C">
        <w:rPr>
          <w:rFonts w:ascii="標楷體" w:eastAsia="標楷體" w:hAnsi="標楷體" w:cs="Segoe UI"/>
          <w:color w:val="FF0000"/>
          <w:sz w:val="28"/>
          <w:szCs w:val="28"/>
        </w:rPr>
        <w:t>公告於本校網站</w:t>
      </w:r>
      <w:r w:rsidR="0090450B" w:rsidRPr="00A256F1">
        <w:rPr>
          <w:rFonts w:ascii="標楷體" w:eastAsia="標楷體" w:hAnsi="標楷體" w:cs="Segoe UI"/>
          <w:color w:val="212529"/>
          <w:sz w:val="28"/>
          <w:szCs w:val="28"/>
        </w:rPr>
        <w:t>，</w:t>
      </w:r>
      <w:r w:rsidR="0090450B" w:rsidRPr="003379A7">
        <w:rPr>
          <w:rFonts w:ascii="標楷體" w:eastAsia="標楷體" w:hAnsi="標楷體" w:cs="Segoe UI"/>
          <w:color w:val="212529"/>
          <w:sz w:val="28"/>
          <w:szCs w:val="28"/>
          <w:u w:val="double"/>
        </w:rPr>
        <w:t>恕不開放查看試場</w:t>
      </w:r>
      <w:r w:rsidR="0090450B" w:rsidRPr="00A256F1">
        <w:rPr>
          <w:rFonts w:ascii="標楷體" w:eastAsia="標楷體" w:hAnsi="標楷體" w:cs="Segoe UI"/>
          <w:color w:val="212529"/>
          <w:sz w:val="28"/>
          <w:szCs w:val="28"/>
        </w:rPr>
        <w:t>。</w:t>
      </w:r>
    </w:p>
    <w:p w14:paraId="69154416" w14:textId="029EC212" w:rsidR="00C1343F" w:rsidRPr="00A256F1" w:rsidRDefault="00C1343F" w:rsidP="00D84A82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ind w:left="280" w:hangingChars="100" w:hanging="280"/>
        <w:rPr>
          <w:rFonts w:ascii="標楷體" w:eastAsia="標楷體" w:hAnsi="標楷體" w:cs="Segoe UI"/>
          <w:color w:val="212529"/>
          <w:sz w:val="28"/>
          <w:szCs w:val="28"/>
        </w:rPr>
      </w:pPr>
      <w:r w:rsidRPr="00AA4AC6">
        <w:rPr>
          <w:rFonts w:ascii="標楷體" w:eastAsia="標楷體" w:hAnsi="標楷體" w:cs="Segoe UI"/>
          <w:b/>
          <w:bCs/>
          <w:color w:val="212529"/>
          <w:sz w:val="28"/>
          <w:szCs w:val="28"/>
          <w:u w:val="double"/>
        </w:rPr>
        <w:t>請</w:t>
      </w:r>
      <w:r w:rsidRPr="00AA4AC6">
        <w:rPr>
          <w:rFonts w:ascii="標楷體" w:eastAsia="標楷體" w:hAnsi="標楷體" w:cs="Segoe UI" w:hint="eastAsia"/>
          <w:b/>
          <w:bCs/>
          <w:color w:val="212529"/>
          <w:sz w:val="28"/>
          <w:szCs w:val="28"/>
          <w:u w:val="double"/>
        </w:rPr>
        <w:t>考生</w:t>
      </w:r>
      <w:r w:rsidRPr="00AA4AC6">
        <w:rPr>
          <w:rFonts w:ascii="標楷體" w:eastAsia="標楷體" w:hAnsi="標楷體" w:cs="Segoe UI"/>
          <w:b/>
          <w:bCs/>
          <w:color w:val="212529"/>
          <w:sz w:val="28"/>
          <w:szCs w:val="28"/>
          <w:u w:val="double"/>
        </w:rPr>
        <w:t>記得攜帶健康聲明書</w:t>
      </w:r>
      <w:r w:rsidRPr="00AA4AC6">
        <w:rPr>
          <w:rFonts w:ascii="標楷體" w:eastAsia="標楷體" w:hAnsi="標楷體" w:cs="Segoe UI" w:hint="eastAsia"/>
          <w:b/>
          <w:bCs/>
          <w:color w:val="212529"/>
          <w:sz w:val="28"/>
          <w:szCs w:val="28"/>
          <w:u w:val="double"/>
        </w:rPr>
        <w:t>（與准考證一同發放）</w:t>
      </w:r>
      <w:r w:rsidR="00217468" w:rsidRPr="00A256F1">
        <w:rPr>
          <w:rFonts w:ascii="標楷體" w:eastAsia="標楷體" w:hAnsi="標楷體" w:cs="Segoe UI" w:hint="eastAsia"/>
          <w:color w:val="212529"/>
          <w:sz w:val="28"/>
          <w:szCs w:val="28"/>
        </w:rPr>
        <w:t>，於報到</w:t>
      </w:r>
      <w:r w:rsidR="00BC37F0">
        <w:rPr>
          <w:rFonts w:ascii="標楷體" w:eastAsia="標楷體" w:hAnsi="標楷體" w:cs="Segoe UI" w:hint="eastAsia"/>
          <w:color w:val="212529"/>
          <w:sz w:val="28"/>
          <w:szCs w:val="28"/>
        </w:rPr>
        <w:t>處（金城國中勵學樓一樓）</w:t>
      </w:r>
      <w:r w:rsidRPr="00A256F1">
        <w:rPr>
          <w:rFonts w:ascii="標楷體" w:eastAsia="標楷體" w:hAnsi="標楷體" w:cs="Segoe UI"/>
          <w:color w:val="212529"/>
          <w:sz w:val="28"/>
          <w:szCs w:val="28"/>
        </w:rPr>
        <w:t>繳交，如實填寫考生初選前14天（4/19～</w:t>
      </w:r>
      <w:r w:rsidRPr="00A256F1">
        <w:rPr>
          <w:rFonts w:ascii="標楷體" w:eastAsia="標楷體" w:hAnsi="標楷體" w:cs="Segoe UI" w:hint="eastAsia"/>
          <w:color w:val="212529"/>
          <w:sz w:val="28"/>
          <w:szCs w:val="28"/>
        </w:rPr>
        <w:t>5</w:t>
      </w:r>
      <w:r w:rsidRPr="00A256F1">
        <w:rPr>
          <w:rFonts w:ascii="標楷體" w:eastAsia="標楷體" w:hAnsi="標楷體" w:cs="Segoe UI"/>
          <w:color w:val="212529"/>
          <w:sz w:val="28"/>
          <w:szCs w:val="28"/>
        </w:rPr>
        <w:t>/2）健康管理情況！</w:t>
      </w:r>
    </w:p>
    <w:p w14:paraId="26843715" w14:textId="11C98757" w:rsidR="0090450B" w:rsidRPr="00A256F1" w:rsidRDefault="0090450B" w:rsidP="00D84A82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ind w:left="280" w:hangingChars="100" w:hanging="280"/>
        <w:rPr>
          <w:rFonts w:ascii="標楷體" w:eastAsia="標楷體" w:hAnsi="標楷體" w:cs="Segoe UI"/>
          <w:color w:val="212529"/>
          <w:sz w:val="28"/>
          <w:szCs w:val="28"/>
        </w:rPr>
      </w:pPr>
      <w:r w:rsidRPr="00A256F1">
        <w:rPr>
          <w:rFonts w:ascii="標楷體" w:eastAsia="標楷體" w:hAnsi="標楷體"/>
          <w:color w:val="000000"/>
          <w:sz w:val="28"/>
          <w:szCs w:val="28"/>
        </w:rPr>
        <w:t>因應防疫規定，初選鑑定當天08：</w:t>
      </w:r>
      <w:r w:rsidR="00BC37F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256F1">
        <w:rPr>
          <w:rFonts w:ascii="標楷體" w:eastAsia="標楷體" w:hAnsi="標楷體"/>
          <w:color w:val="000000"/>
          <w:sz w:val="28"/>
          <w:szCs w:val="28"/>
        </w:rPr>
        <w:t>0考生始可進入校園，</w:t>
      </w:r>
      <w:r w:rsidR="00217468" w:rsidRPr="00A256F1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9E214A" w:rsidRPr="00A256F1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9E214A" w:rsidRPr="005E1A45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配合</w:t>
      </w:r>
      <w:r w:rsidRPr="005E1A45">
        <w:rPr>
          <w:rFonts w:ascii="標楷體" w:eastAsia="標楷體" w:hAnsi="標楷體"/>
          <w:color w:val="000000"/>
          <w:sz w:val="28"/>
          <w:szCs w:val="28"/>
          <w:u w:val="double"/>
        </w:rPr>
        <w:t>進行體溫量測</w:t>
      </w:r>
      <w:r w:rsidR="005E1A45" w:rsidRPr="005E1A45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登記</w:t>
      </w:r>
      <w:r w:rsidRPr="00A256F1">
        <w:rPr>
          <w:rFonts w:ascii="標楷體" w:eastAsia="標楷體" w:hAnsi="標楷體"/>
          <w:color w:val="000000"/>
          <w:sz w:val="28"/>
          <w:szCs w:val="28"/>
        </w:rPr>
        <w:t>，</w:t>
      </w:r>
      <w:r w:rsidR="00217468" w:rsidRPr="00A256F1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D72A8C" w:rsidRPr="00BC37F0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考生當日</w:t>
      </w:r>
      <w:r w:rsidR="00217468" w:rsidRPr="00BC37F0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測量額溫</w:t>
      </w:r>
      <w:r w:rsidR="00BC37F0" w:rsidRPr="00BC37F0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單次</w:t>
      </w:r>
      <w:r w:rsidR="00217468" w:rsidRPr="00BC37F0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達3</w:t>
      </w:r>
      <w:r w:rsidR="00217468" w:rsidRPr="00BC37F0">
        <w:rPr>
          <w:rFonts w:ascii="標楷體" w:eastAsia="標楷體" w:hAnsi="標楷體"/>
          <w:color w:val="000000"/>
          <w:sz w:val="28"/>
          <w:szCs w:val="28"/>
          <w:u w:val="double"/>
        </w:rPr>
        <w:t>7.5</w:t>
      </w:r>
      <w:r w:rsidR="00217468" w:rsidRPr="00BC37F0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度以上不得參加考試</w:t>
      </w:r>
      <w:r w:rsidR="00217468" w:rsidRPr="00A256F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E1A45">
        <w:rPr>
          <w:rFonts w:ascii="標楷體" w:eastAsia="標楷體" w:hAnsi="標楷體" w:hint="eastAsia"/>
          <w:color w:val="000000"/>
          <w:sz w:val="28"/>
          <w:szCs w:val="28"/>
        </w:rPr>
        <w:t>施測當日不開設家長休息室（不開放家長陪考），</w:t>
      </w:r>
      <w:r w:rsidRPr="00A256F1">
        <w:rPr>
          <w:rFonts w:ascii="標楷體" w:eastAsia="標楷體" w:hAnsi="標楷體"/>
          <w:color w:val="000000"/>
          <w:sz w:val="28"/>
          <w:szCs w:val="28"/>
        </w:rPr>
        <w:t>感謝您的配合。</w:t>
      </w:r>
    </w:p>
    <w:p w14:paraId="31152D93" w14:textId="77777777" w:rsidR="000761D6" w:rsidRPr="00A256F1" w:rsidRDefault="000761D6" w:rsidP="00D84A82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ind w:left="280" w:hangingChars="100" w:hanging="280"/>
        <w:rPr>
          <w:rFonts w:ascii="標楷體" w:eastAsia="標楷體" w:hAnsi="標楷體" w:cs="Segoe UI"/>
          <w:color w:val="212529"/>
          <w:sz w:val="28"/>
          <w:szCs w:val="28"/>
        </w:rPr>
      </w:pPr>
      <w:r w:rsidRPr="00A256F1">
        <w:rPr>
          <w:rFonts w:ascii="標楷體" w:eastAsia="標楷體" w:hAnsi="標楷體" w:cs="Segoe UI"/>
          <w:color w:val="212529"/>
          <w:sz w:val="28"/>
          <w:szCs w:val="28"/>
        </w:rPr>
        <w:t>下列對象不得參與鑑定(得於鑑定結束後辦理退費)：</w:t>
      </w:r>
    </w:p>
    <w:p w14:paraId="14823CB8" w14:textId="3435D23F" w:rsidR="000761D6" w:rsidRPr="00A256F1" w:rsidRDefault="000761D6" w:rsidP="00D84A82">
      <w:pPr>
        <w:widowControl/>
        <w:shd w:val="clear" w:color="auto" w:fill="FFFFFF"/>
        <w:snapToGrid w:val="0"/>
        <w:spacing w:line="460" w:lineRule="atLeast"/>
        <w:ind w:leftChars="100" w:left="660" w:hangingChars="150" w:hanging="420"/>
        <w:rPr>
          <w:rFonts w:ascii="標楷體" w:eastAsia="標楷體" w:hAnsi="標楷體" w:cs="Segoe UI"/>
          <w:color w:val="212529"/>
          <w:kern w:val="0"/>
          <w:sz w:val="28"/>
          <w:szCs w:val="28"/>
        </w:rPr>
      </w:pPr>
      <w:r w:rsidRPr="00A256F1">
        <w:rPr>
          <w:rFonts w:ascii="標楷體" w:eastAsia="標楷體" w:hAnsi="標楷體" w:cs="Segoe UI" w:hint="eastAsia"/>
          <w:color w:val="212529"/>
          <w:kern w:val="0"/>
          <w:sz w:val="28"/>
          <w:szCs w:val="28"/>
        </w:rPr>
        <w:t>(</w:t>
      </w:r>
      <w:r w:rsidRPr="00A256F1">
        <w:rPr>
          <w:rFonts w:ascii="標楷體" w:eastAsia="標楷體" w:hAnsi="標楷體" w:cs="Segoe UI"/>
          <w:color w:val="212529"/>
          <w:kern w:val="0"/>
          <w:sz w:val="28"/>
          <w:szCs w:val="28"/>
        </w:rPr>
        <w:t>1)居家檢疫、居家隔離對象於隔離期間(進行14日居家檢疫或居家隔離期間)，不得應試或參與相關活動。</w:t>
      </w:r>
    </w:p>
    <w:p w14:paraId="636009ED" w14:textId="77777777" w:rsidR="000761D6" w:rsidRPr="00A256F1" w:rsidRDefault="000761D6" w:rsidP="00D84A82">
      <w:pPr>
        <w:widowControl/>
        <w:shd w:val="clear" w:color="auto" w:fill="FFFFFF"/>
        <w:snapToGrid w:val="0"/>
        <w:spacing w:line="460" w:lineRule="atLeast"/>
        <w:ind w:leftChars="100" w:left="52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A256F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256F1">
        <w:rPr>
          <w:rFonts w:ascii="標楷體" w:eastAsia="標楷體" w:hAnsi="標楷體"/>
          <w:color w:val="000000"/>
          <w:sz w:val="28"/>
          <w:szCs w:val="28"/>
        </w:rPr>
        <w:t>2)</w:t>
      </w:r>
      <w:r w:rsidRPr="00A256F1">
        <w:rPr>
          <w:rFonts w:ascii="標楷體" w:eastAsia="標楷體" w:hAnsi="標楷體" w:hint="eastAsia"/>
          <w:color w:val="000000"/>
          <w:sz w:val="28"/>
          <w:szCs w:val="28"/>
        </w:rPr>
        <w:t>考試當日有發燒症狀者（測量額溫達3</w:t>
      </w:r>
      <w:r w:rsidRPr="00A256F1">
        <w:rPr>
          <w:rFonts w:ascii="標楷體" w:eastAsia="標楷體" w:hAnsi="標楷體"/>
          <w:color w:val="000000"/>
          <w:sz w:val="28"/>
          <w:szCs w:val="28"/>
        </w:rPr>
        <w:t>7.5</w:t>
      </w:r>
      <w:r w:rsidRPr="00A256F1">
        <w:rPr>
          <w:rFonts w:ascii="標楷體" w:eastAsia="標楷體" w:hAnsi="標楷體" w:hint="eastAsia"/>
          <w:color w:val="000000"/>
          <w:sz w:val="28"/>
          <w:szCs w:val="28"/>
        </w:rPr>
        <w:t>度以上）。</w:t>
      </w:r>
    </w:p>
    <w:p w14:paraId="35233EFE" w14:textId="59B091DA" w:rsidR="00037570" w:rsidRPr="00A256F1" w:rsidRDefault="007E2C0B" w:rsidP="00D84A82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rPr>
          <w:rFonts w:ascii="標楷體" w:eastAsia="標楷體" w:hAnsi="標楷體"/>
          <w:sz w:val="28"/>
          <w:szCs w:val="28"/>
        </w:rPr>
      </w:pPr>
      <w:r w:rsidRPr="00A256F1">
        <w:rPr>
          <w:rFonts w:ascii="標楷體" w:eastAsia="標楷體" w:hAnsi="標楷體" w:hint="eastAsia"/>
          <w:sz w:val="28"/>
          <w:szCs w:val="28"/>
        </w:rPr>
        <w:t>初試時程表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701"/>
      </w:tblGrid>
      <w:tr w:rsidR="00037570" w:rsidRPr="00D84A82" w14:paraId="10E2B5AA" w14:textId="77777777" w:rsidTr="001A6A5F">
        <w:trPr>
          <w:trHeight w:hRule="exact" w:val="358"/>
        </w:trPr>
        <w:tc>
          <w:tcPr>
            <w:tcW w:w="1807" w:type="dxa"/>
          </w:tcPr>
          <w:p w14:paraId="243470CA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701" w:type="dxa"/>
          </w:tcPr>
          <w:p w14:paraId="0AD7B90C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內容</w:t>
            </w:r>
          </w:p>
        </w:tc>
      </w:tr>
      <w:tr w:rsidR="00037570" w:rsidRPr="00D84A82" w14:paraId="008B6604" w14:textId="77777777" w:rsidTr="001A6A5F">
        <w:trPr>
          <w:trHeight w:hRule="exact" w:val="358"/>
        </w:trPr>
        <w:tc>
          <w:tcPr>
            <w:tcW w:w="1807" w:type="dxa"/>
          </w:tcPr>
          <w:p w14:paraId="645FE5FD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08:10~08:50</w:t>
            </w:r>
          </w:p>
        </w:tc>
        <w:tc>
          <w:tcPr>
            <w:tcW w:w="3701" w:type="dxa"/>
          </w:tcPr>
          <w:p w14:paraId="4E0713B2" w14:textId="68187BB0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報到</w:t>
            </w:r>
            <w:r w:rsidR="007E2C0B" w:rsidRPr="00D84A82">
              <w:rPr>
                <w:rFonts w:ascii="標楷體" w:eastAsia="標楷體" w:hAnsi="標楷體" w:hint="eastAsia"/>
              </w:rPr>
              <w:t>（勵學樓一樓）</w:t>
            </w:r>
          </w:p>
        </w:tc>
      </w:tr>
      <w:tr w:rsidR="00037570" w:rsidRPr="00D84A82" w14:paraId="49F6DE75" w14:textId="77777777" w:rsidTr="001A6A5F">
        <w:trPr>
          <w:trHeight w:hRule="exact" w:val="358"/>
        </w:trPr>
        <w:tc>
          <w:tcPr>
            <w:tcW w:w="1807" w:type="dxa"/>
          </w:tcPr>
          <w:p w14:paraId="7ED54C77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08:50~09:10</w:t>
            </w:r>
          </w:p>
        </w:tc>
        <w:tc>
          <w:tcPr>
            <w:tcW w:w="3701" w:type="dxa"/>
          </w:tcPr>
          <w:p w14:paraId="57E36718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預備鈴及測驗說明(數學)</w:t>
            </w:r>
          </w:p>
        </w:tc>
      </w:tr>
      <w:tr w:rsidR="00037570" w:rsidRPr="00D84A82" w14:paraId="1D8809D4" w14:textId="77777777" w:rsidTr="001A6A5F">
        <w:trPr>
          <w:trHeight w:hRule="exact" w:val="358"/>
        </w:trPr>
        <w:tc>
          <w:tcPr>
            <w:tcW w:w="1807" w:type="dxa"/>
          </w:tcPr>
          <w:p w14:paraId="1EC10712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09:10~10:10</w:t>
            </w:r>
          </w:p>
        </w:tc>
        <w:tc>
          <w:tcPr>
            <w:tcW w:w="3701" w:type="dxa"/>
          </w:tcPr>
          <w:p w14:paraId="6E390BD6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數學學術性向測驗</w:t>
            </w:r>
          </w:p>
        </w:tc>
      </w:tr>
      <w:tr w:rsidR="00037570" w:rsidRPr="00D84A82" w14:paraId="4D36DD10" w14:textId="77777777" w:rsidTr="001A6A5F">
        <w:trPr>
          <w:trHeight w:hRule="exact" w:val="358"/>
        </w:trPr>
        <w:tc>
          <w:tcPr>
            <w:tcW w:w="1807" w:type="dxa"/>
          </w:tcPr>
          <w:p w14:paraId="06EDD1E0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10:10~10:20</w:t>
            </w:r>
          </w:p>
        </w:tc>
        <w:tc>
          <w:tcPr>
            <w:tcW w:w="3701" w:type="dxa"/>
          </w:tcPr>
          <w:p w14:paraId="6C993944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037570" w:rsidRPr="00D84A82" w14:paraId="032E6B1A" w14:textId="77777777" w:rsidTr="001A6A5F">
        <w:trPr>
          <w:trHeight w:hRule="exact" w:val="358"/>
        </w:trPr>
        <w:tc>
          <w:tcPr>
            <w:tcW w:w="1807" w:type="dxa"/>
          </w:tcPr>
          <w:p w14:paraId="4CCB964A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10:20~10:35</w:t>
            </w:r>
          </w:p>
        </w:tc>
        <w:tc>
          <w:tcPr>
            <w:tcW w:w="3701" w:type="dxa"/>
          </w:tcPr>
          <w:p w14:paraId="395168CE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測驗說明(自然)</w:t>
            </w:r>
          </w:p>
        </w:tc>
      </w:tr>
      <w:tr w:rsidR="00037570" w:rsidRPr="00D84A82" w14:paraId="2F59C396" w14:textId="77777777" w:rsidTr="001A6A5F">
        <w:trPr>
          <w:trHeight w:hRule="exact" w:val="358"/>
        </w:trPr>
        <w:tc>
          <w:tcPr>
            <w:tcW w:w="1807" w:type="dxa"/>
          </w:tcPr>
          <w:p w14:paraId="26CF63C4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10:35~11:15</w:t>
            </w:r>
          </w:p>
        </w:tc>
        <w:tc>
          <w:tcPr>
            <w:tcW w:w="3701" w:type="dxa"/>
          </w:tcPr>
          <w:p w14:paraId="7D332D32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自然學術性向測驗</w:t>
            </w:r>
          </w:p>
        </w:tc>
      </w:tr>
      <w:tr w:rsidR="00037570" w:rsidRPr="00D84A82" w14:paraId="653D94CB" w14:textId="77777777" w:rsidTr="001A6A5F">
        <w:trPr>
          <w:trHeight w:hRule="exact" w:val="358"/>
        </w:trPr>
        <w:tc>
          <w:tcPr>
            <w:tcW w:w="1807" w:type="dxa"/>
          </w:tcPr>
          <w:p w14:paraId="21B1250A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11:15~</w:t>
            </w:r>
          </w:p>
        </w:tc>
        <w:tc>
          <w:tcPr>
            <w:tcW w:w="3701" w:type="dxa"/>
          </w:tcPr>
          <w:p w14:paraId="23E6B86B" w14:textId="77777777" w:rsidR="00037570" w:rsidRPr="00D84A82" w:rsidRDefault="00037570" w:rsidP="00D84A82">
            <w:pPr>
              <w:rPr>
                <w:rFonts w:ascii="標楷體" w:eastAsia="標楷體" w:hAnsi="標楷體"/>
              </w:rPr>
            </w:pPr>
            <w:r w:rsidRPr="00D84A82">
              <w:rPr>
                <w:rFonts w:ascii="標楷體" w:eastAsia="標楷體" w:hAnsi="標楷體" w:hint="eastAsia"/>
              </w:rPr>
              <w:t>考試結束</w:t>
            </w:r>
          </w:p>
        </w:tc>
      </w:tr>
    </w:tbl>
    <w:p w14:paraId="1730811C" w14:textId="711D5ECB" w:rsidR="0090450B" w:rsidRPr="00A256F1" w:rsidRDefault="0090450B" w:rsidP="00D84A82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rPr>
          <w:rFonts w:ascii="標楷體" w:eastAsia="標楷體" w:hAnsi="標楷體" w:cs="Segoe UI"/>
          <w:color w:val="212529"/>
          <w:sz w:val="28"/>
          <w:szCs w:val="28"/>
        </w:rPr>
      </w:pPr>
      <w:r w:rsidRPr="00A256F1">
        <w:rPr>
          <w:rFonts w:ascii="標楷體" w:eastAsia="標楷體" w:hAnsi="標楷體" w:cs="Segoe UI"/>
          <w:color w:val="212529"/>
          <w:sz w:val="28"/>
          <w:szCs w:val="28"/>
        </w:rPr>
        <w:t>初選當日請記得攜帶以下物品：</w:t>
      </w:r>
    </w:p>
    <w:p w14:paraId="0F649A4A" w14:textId="7311F990" w:rsidR="0090450B" w:rsidRPr="005D1756" w:rsidRDefault="007E2C0B" w:rsidP="009E5B23">
      <w:pPr>
        <w:pStyle w:val="a8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460" w:lineRule="atLeast"/>
        <w:rPr>
          <w:rFonts w:ascii="標楷體" w:eastAsia="標楷體" w:hAnsi="標楷體" w:cs="Segoe UI"/>
          <w:color w:val="212529"/>
          <w:sz w:val="26"/>
          <w:szCs w:val="26"/>
          <w:u w:val="double"/>
        </w:rPr>
      </w:pPr>
      <w:r w:rsidRPr="005D1756">
        <w:rPr>
          <w:rFonts w:ascii="標楷體" w:eastAsia="標楷體" w:hAnsi="標楷體" w:cs="Segoe UI" w:hint="eastAsia"/>
          <w:color w:val="212529"/>
          <w:sz w:val="26"/>
          <w:szCs w:val="26"/>
          <w:u w:val="double"/>
        </w:rPr>
        <w:t>准考證</w:t>
      </w:r>
      <w:r w:rsidR="005E1A45" w:rsidRPr="005D1756">
        <w:rPr>
          <w:rFonts w:ascii="標楷體" w:eastAsia="標楷體" w:hAnsi="標楷體" w:cs="Segoe UI" w:hint="eastAsia"/>
          <w:color w:val="212529"/>
          <w:sz w:val="26"/>
          <w:szCs w:val="26"/>
          <w:u w:val="double"/>
        </w:rPr>
        <w:t>、</w:t>
      </w:r>
      <w:r w:rsidR="0090450B" w:rsidRPr="005D1756">
        <w:rPr>
          <w:rFonts w:ascii="標楷體" w:eastAsia="標楷體" w:hAnsi="標楷體" w:cs="Segoe UI"/>
          <w:color w:val="212529"/>
          <w:sz w:val="26"/>
          <w:szCs w:val="26"/>
          <w:u w:val="double"/>
        </w:rPr>
        <w:t>原子筆、修正帶、2B鉛筆、橡皮擦</w:t>
      </w:r>
      <w:r w:rsidR="005E1A45" w:rsidRPr="005D1756">
        <w:rPr>
          <w:rFonts w:ascii="標楷體" w:eastAsia="標楷體" w:hAnsi="標楷體" w:cs="Segoe UI" w:hint="eastAsia"/>
          <w:color w:val="212529"/>
          <w:sz w:val="26"/>
          <w:szCs w:val="26"/>
          <w:u w:val="double"/>
        </w:rPr>
        <w:t>、</w:t>
      </w:r>
      <w:r w:rsidR="0090450B" w:rsidRPr="005D1756">
        <w:rPr>
          <w:rFonts w:ascii="標楷體" w:eastAsia="標楷體" w:hAnsi="標楷體" w:cs="Segoe UI"/>
          <w:color w:val="212529"/>
          <w:sz w:val="26"/>
          <w:szCs w:val="26"/>
          <w:u w:val="double"/>
        </w:rPr>
        <w:t>健康聲明書、口罩</w:t>
      </w:r>
      <w:r w:rsidRPr="005D1756">
        <w:rPr>
          <w:rFonts w:ascii="標楷體" w:eastAsia="標楷體" w:hAnsi="標楷體" w:cs="Segoe UI" w:hint="eastAsia"/>
          <w:color w:val="212529"/>
          <w:sz w:val="26"/>
          <w:szCs w:val="26"/>
          <w:u w:val="double"/>
        </w:rPr>
        <w:t>。</w:t>
      </w:r>
    </w:p>
    <w:p w14:paraId="50292580" w14:textId="0D0AE3AB" w:rsidR="000761D6" w:rsidRPr="00A256F1" w:rsidRDefault="000761D6" w:rsidP="00D84A82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ind w:left="280" w:hangingChars="100" w:hanging="280"/>
        <w:rPr>
          <w:rFonts w:ascii="標楷體" w:eastAsia="標楷體" w:hAnsi="標楷體" w:cs="Segoe UI"/>
          <w:color w:val="212529"/>
          <w:sz w:val="28"/>
          <w:szCs w:val="28"/>
        </w:rPr>
      </w:pPr>
      <w:r w:rsidRPr="00A256F1">
        <w:rPr>
          <w:rFonts w:ascii="標楷體" w:eastAsia="標楷體" w:hAnsi="標楷體" w:cs="Segoe UI" w:hint="eastAsia"/>
          <w:color w:val="212529"/>
          <w:sz w:val="28"/>
          <w:szCs w:val="28"/>
        </w:rPr>
        <w:t>應考學生參加測驗時應於規定時間入場就座，考試開始逾10分鐘尚未入場者，不得入場</w:t>
      </w:r>
      <w:r w:rsidRPr="00A256F1">
        <w:rPr>
          <w:rFonts w:ascii="標楷體" w:eastAsia="標楷體" w:hAnsi="標楷體" w:cs="Segoe UI"/>
          <w:color w:val="212529"/>
          <w:sz w:val="28"/>
          <w:szCs w:val="28"/>
        </w:rPr>
        <w:t>；</w:t>
      </w:r>
      <w:r w:rsidRPr="003A589F">
        <w:rPr>
          <w:rFonts w:ascii="標楷體" w:eastAsia="標楷體" w:hAnsi="標楷體" w:cs="Segoe UI"/>
          <w:color w:val="212529"/>
          <w:sz w:val="28"/>
          <w:szCs w:val="28"/>
          <w:u w:val="double"/>
        </w:rPr>
        <w:t>鑑定</w:t>
      </w:r>
      <w:r w:rsidR="003A589F" w:rsidRPr="003A589F">
        <w:rPr>
          <w:rFonts w:ascii="標楷體" w:eastAsia="標楷體" w:hAnsi="標楷體" w:cs="Segoe UI" w:hint="eastAsia"/>
          <w:color w:val="212529"/>
          <w:sz w:val="28"/>
          <w:szCs w:val="28"/>
          <w:u w:val="double"/>
        </w:rPr>
        <w:t>測驗期間須全程配戴口罩，</w:t>
      </w:r>
      <w:r w:rsidRPr="003A589F">
        <w:rPr>
          <w:rFonts w:ascii="標楷體" w:eastAsia="標楷體" w:hAnsi="標楷體" w:cs="Segoe UI"/>
          <w:color w:val="212529"/>
          <w:sz w:val="28"/>
          <w:szCs w:val="28"/>
          <w:u w:val="double"/>
        </w:rPr>
        <w:t>不得提早離開考場</w:t>
      </w:r>
      <w:r w:rsidRPr="00A256F1">
        <w:rPr>
          <w:rFonts w:ascii="標楷體" w:eastAsia="標楷體" w:hAnsi="標楷體" w:cs="Segoe UI"/>
          <w:color w:val="212529"/>
          <w:sz w:val="28"/>
          <w:szCs w:val="28"/>
        </w:rPr>
        <w:t>。</w:t>
      </w:r>
    </w:p>
    <w:p w14:paraId="0FAD3DEA" w14:textId="79628881" w:rsidR="005E1A45" w:rsidRPr="005D1756" w:rsidRDefault="0090450B" w:rsidP="00D84A82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rPr>
          <w:rFonts w:ascii="標楷體" w:eastAsia="標楷體" w:hAnsi="標楷體" w:cs="Segoe UI"/>
          <w:color w:val="212529"/>
        </w:rPr>
      </w:pPr>
      <w:r w:rsidRPr="00D84A82">
        <w:rPr>
          <w:rFonts w:ascii="標楷體" w:eastAsia="標楷體" w:hAnsi="標楷體" w:cs="Segoe UI"/>
          <w:color w:val="212529"/>
          <w:sz w:val="28"/>
          <w:szCs w:val="28"/>
        </w:rPr>
        <w:t>提醒注意相關違反試場規則請參閱簡章【附件</w:t>
      </w:r>
      <w:r w:rsidR="00D7734E" w:rsidRPr="00D84A82">
        <w:rPr>
          <w:rFonts w:ascii="標楷體" w:eastAsia="標楷體" w:hAnsi="標楷體" w:cs="Segoe UI" w:hint="eastAsia"/>
          <w:color w:val="212529"/>
          <w:sz w:val="28"/>
          <w:szCs w:val="28"/>
        </w:rPr>
        <w:t>十五</w:t>
      </w:r>
      <w:r w:rsidRPr="00D84A82">
        <w:rPr>
          <w:rFonts w:ascii="標楷體" w:eastAsia="標楷體" w:hAnsi="標楷體" w:cs="Segoe UI"/>
          <w:color w:val="212529"/>
          <w:sz w:val="28"/>
          <w:szCs w:val="28"/>
        </w:rPr>
        <w:t>】（P.</w:t>
      </w:r>
      <w:r w:rsidR="00D7734E" w:rsidRPr="00D84A82">
        <w:rPr>
          <w:rFonts w:ascii="標楷體" w:eastAsia="標楷體" w:hAnsi="標楷體" w:cs="Segoe UI"/>
          <w:color w:val="212529"/>
          <w:sz w:val="28"/>
          <w:szCs w:val="28"/>
        </w:rPr>
        <w:t>26</w:t>
      </w:r>
      <w:r w:rsidRPr="00D84A82">
        <w:rPr>
          <w:rFonts w:ascii="標楷體" w:eastAsia="標楷體" w:hAnsi="標楷體" w:cs="Segoe UI"/>
          <w:color w:val="212529"/>
          <w:sz w:val="28"/>
          <w:szCs w:val="28"/>
        </w:rPr>
        <w:t>）</w:t>
      </w:r>
      <w:r w:rsidR="00D7734E" w:rsidRPr="00D84A82">
        <w:rPr>
          <w:rFonts w:ascii="標楷體" w:eastAsia="標楷體" w:hAnsi="標楷體" w:cs="Segoe UI" w:hint="eastAsia"/>
          <w:color w:val="212529"/>
          <w:sz w:val="28"/>
          <w:szCs w:val="28"/>
        </w:rPr>
        <w:t>。</w:t>
      </w:r>
    </w:p>
    <w:p w14:paraId="71BB44DE" w14:textId="2215E96A" w:rsidR="00C1590C" w:rsidRDefault="005D1756" w:rsidP="00AC5688">
      <w:pPr>
        <w:pStyle w:val="a8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60" w:lineRule="atLeast"/>
        <w:rPr>
          <w:rFonts w:ascii="標楷體" w:eastAsia="標楷體" w:hAnsi="標楷體" w:cs="Segoe UI"/>
          <w:color w:val="212529"/>
          <w:sz w:val="28"/>
          <w:szCs w:val="28"/>
        </w:rPr>
      </w:pPr>
      <w:r w:rsidRPr="00E07F81">
        <w:rPr>
          <w:rFonts w:ascii="標楷體" w:eastAsia="標楷體" w:hAnsi="標楷體" w:cs="Segoe UI" w:hint="eastAsia"/>
          <w:color w:val="212529"/>
          <w:sz w:val="28"/>
          <w:szCs w:val="28"/>
        </w:rPr>
        <w:t>鑑定承辦學校</w:t>
      </w:r>
      <w:r w:rsidR="001E1D53" w:rsidRPr="00E07F81">
        <w:rPr>
          <w:rFonts w:ascii="標楷體" w:eastAsia="標楷體" w:hAnsi="標楷體" w:cs="Segoe UI" w:hint="eastAsia"/>
          <w:color w:val="212529"/>
          <w:sz w:val="28"/>
          <w:szCs w:val="28"/>
        </w:rPr>
        <w:t>聯絡資訊：輔導處主任</w:t>
      </w:r>
      <w:r w:rsidR="00624C8A">
        <w:rPr>
          <w:rFonts w:ascii="標楷體" w:eastAsia="標楷體" w:hAnsi="標楷體" w:cs="Segoe UI" w:hint="eastAsia"/>
          <w:color w:val="212529"/>
          <w:sz w:val="28"/>
          <w:szCs w:val="28"/>
        </w:rPr>
        <w:t xml:space="preserve">　　</w:t>
      </w:r>
      <w:r w:rsidR="001E1D53" w:rsidRPr="00E07F81">
        <w:rPr>
          <w:rFonts w:ascii="標楷體" w:eastAsia="標楷體" w:hAnsi="標楷體" w:cs="Segoe UI" w:hint="eastAsia"/>
          <w:color w:val="212529"/>
          <w:sz w:val="28"/>
          <w:szCs w:val="28"/>
        </w:rPr>
        <w:t>洪子聖0</w:t>
      </w:r>
      <w:r w:rsidR="001E1D53" w:rsidRPr="00E07F81">
        <w:rPr>
          <w:rFonts w:ascii="標楷體" w:eastAsia="標楷體" w:hAnsi="標楷體" w:cs="Segoe UI"/>
          <w:color w:val="212529"/>
          <w:sz w:val="28"/>
          <w:szCs w:val="28"/>
        </w:rPr>
        <w:t>937392675</w:t>
      </w:r>
    </w:p>
    <w:p w14:paraId="2AB8D06E" w14:textId="7CC8A63D" w:rsidR="00C1343F" w:rsidRPr="00E07F81" w:rsidRDefault="00624C8A" w:rsidP="00C1590C">
      <w:pPr>
        <w:pStyle w:val="a8"/>
        <w:shd w:val="clear" w:color="auto" w:fill="FFFFFF"/>
        <w:snapToGrid w:val="0"/>
        <w:spacing w:before="0" w:beforeAutospacing="0" w:after="0" w:afterAutospacing="0" w:line="460" w:lineRule="atLeast"/>
        <w:ind w:leftChars="1500" w:left="3600"/>
        <w:rPr>
          <w:rFonts w:ascii="標楷體" w:eastAsia="標楷體" w:hAnsi="標楷體" w:cs="Segoe UI"/>
          <w:color w:val="212529"/>
          <w:sz w:val="28"/>
          <w:szCs w:val="28"/>
        </w:rPr>
      </w:pPr>
      <w:r>
        <w:rPr>
          <w:rFonts w:ascii="標楷體" w:eastAsia="標楷體" w:hAnsi="標楷體" w:cs="Segoe UI" w:hint="eastAsia"/>
          <w:color w:val="212529"/>
          <w:sz w:val="28"/>
          <w:szCs w:val="28"/>
        </w:rPr>
        <w:t>輔導處</w:t>
      </w:r>
      <w:r w:rsidR="001E1D53" w:rsidRPr="00E07F81">
        <w:rPr>
          <w:rFonts w:ascii="標楷體" w:eastAsia="標楷體" w:hAnsi="標楷體" w:cs="Segoe UI" w:hint="eastAsia"/>
          <w:color w:val="212529"/>
          <w:sz w:val="28"/>
          <w:szCs w:val="28"/>
        </w:rPr>
        <w:t>特教組</w:t>
      </w:r>
      <w:r>
        <w:rPr>
          <w:rFonts w:ascii="標楷體" w:eastAsia="標楷體" w:hAnsi="標楷體" w:cs="Segoe UI" w:hint="eastAsia"/>
          <w:color w:val="212529"/>
          <w:sz w:val="28"/>
          <w:szCs w:val="28"/>
        </w:rPr>
        <w:t xml:space="preserve">　</w:t>
      </w:r>
      <w:r w:rsidR="001E1D53" w:rsidRPr="00E07F81">
        <w:rPr>
          <w:rFonts w:ascii="標楷體" w:eastAsia="標楷體" w:hAnsi="標楷體" w:cs="Segoe UI" w:hint="eastAsia"/>
          <w:color w:val="212529"/>
          <w:sz w:val="28"/>
          <w:szCs w:val="28"/>
        </w:rPr>
        <w:t>楊惠元0</w:t>
      </w:r>
      <w:r w:rsidR="001E1D53" w:rsidRPr="00E07F81">
        <w:rPr>
          <w:rFonts w:ascii="標楷體" w:eastAsia="標楷體" w:hAnsi="標楷體" w:cs="Segoe UI"/>
          <w:color w:val="212529"/>
          <w:sz w:val="28"/>
          <w:szCs w:val="28"/>
        </w:rPr>
        <w:t>988398991</w:t>
      </w:r>
    </w:p>
    <w:sectPr w:rsidR="00C1343F" w:rsidRPr="00E07F81" w:rsidSect="00D72A8C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2E71A" w14:textId="77777777" w:rsidR="004E1E01" w:rsidRDefault="004E1E01" w:rsidP="0090450B">
      <w:r>
        <w:separator/>
      </w:r>
    </w:p>
  </w:endnote>
  <w:endnote w:type="continuationSeparator" w:id="0">
    <w:p w14:paraId="193D526B" w14:textId="77777777" w:rsidR="004E1E01" w:rsidRDefault="004E1E01" w:rsidP="0090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A42F" w14:textId="77777777" w:rsidR="004E1E01" w:rsidRDefault="004E1E01" w:rsidP="0090450B">
      <w:r>
        <w:separator/>
      </w:r>
    </w:p>
  </w:footnote>
  <w:footnote w:type="continuationSeparator" w:id="0">
    <w:p w14:paraId="2899FB33" w14:textId="77777777" w:rsidR="004E1E01" w:rsidRDefault="004E1E01" w:rsidP="0090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B29"/>
    <w:multiLevelType w:val="hybridMultilevel"/>
    <w:tmpl w:val="BFE2F2AA"/>
    <w:lvl w:ilvl="0" w:tplc="CD84C98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1CE4E112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7C49AE"/>
    <w:multiLevelType w:val="hybridMultilevel"/>
    <w:tmpl w:val="8898B40A"/>
    <w:lvl w:ilvl="0" w:tplc="8850E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81E29"/>
    <w:multiLevelType w:val="hybridMultilevel"/>
    <w:tmpl w:val="835CD06A"/>
    <w:lvl w:ilvl="0" w:tplc="FFB46A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D11A75B8">
      <w:start w:val="1"/>
      <w:numFmt w:val="taiwaneseCountingThousand"/>
      <w:lvlText w:val="%2、"/>
      <w:lvlJc w:val="left"/>
      <w:pPr>
        <w:ind w:left="870" w:hanging="390"/>
      </w:pPr>
      <w:rPr>
        <w:rFonts w:asciiTheme="minorHAnsi" w:eastAsiaTheme="minorEastAsia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9B0F78"/>
    <w:multiLevelType w:val="hybridMultilevel"/>
    <w:tmpl w:val="30AC98DC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B900FAC"/>
    <w:multiLevelType w:val="hybridMultilevel"/>
    <w:tmpl w:val="9DE27FF4"/>
    <w:lvl w:ilvl="0" w:tplc="57AE08B0">
      <w:numFmt w:val="bullet"/>
      <w:lvlText w:val=""/>
      <w:lvlJc w:val="left"/>
      <w:pPr>
        <w:ind w:left="375" w:hanging="375"/>
      </w:pPr>
      <w:rPr>
        <w:rFonts w:ascii="Wingdings" w:eastAsia="標楷體" w:hAnsi="Wingdings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E71002"/>
    <w:multiLevelType w:val="hybridMultilevel"/>
    <w:tmpl w:val="51AED1B4"/>
    <w:lvl w:ilvl="0" w:tplc="56E03FAE">
      <w:start w:val="1"/>
      <w:numFmt w:val="bullet"/>
      <w:suff w:val="nothing"/>
      <w:lvlText w:val=""/>
      <w:lvlJc w:val="left"/>
      <w:pPr>
        <w:ind w:left="2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632D7974"/>
    <w:multiLevelType w:val="hybridMultilevel"/>
    <w:tmpl w:val="1436CDA0"/>
    <w:lvl w:ilvl="0" w:tplc="1CE4E11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436E52"/>
    <w:multiLevelType w:val="hybridMultilevel"/>
    <w:tmpl w:val="A440C63A"/>
    <w:lvl w:ilvl="0" w:tplc="5EE4A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84"/>
    <w:rsid w:val="00030474"/>
    <w:rsid w:val="00037570"/>
    <w:rsid w:val="00067F7B"/>
    <w:rsid w:val="000761D6"/>
    <w:rsid w:val="000A18D8"/>
    <w:rsid w:val="000B5809"/>
    <w:rsid w:val="000D305E"/>
    <w:rsid w:val="000F21BF"/>
    <w:rsid w:val="001A6A5F"/>
    <w:rsid w:val="001D61B4"/>
    <w:rsid w:val="001E1D53"/>
    <w:rsid w:val="002044FD"/>
    <w:rsid w:val="00214751"/>
    <w:rsid w:val="00217468"/>
    <w:rsid w:val="002E464A"/>
    <w:rsid w:val="003379A7"/>
    <w:rsid w:val="003A17E0"/>
    <w:rsid w:val="003A589F"/>
    <w:rsid w:val="0046289A"/>
    <w:rsid w:val="004965C4"/>
    <w:rsid w:val="004E1E01"/>
    <w:rsid w:val="005553F6"/>
    <w:rsid w:val="005C14EC"/>
    <w:rsid w:val="005D1756"/>
    <w:rsid w:val="005E1A45"/>
    <w:rsid w:val="00624C8A"/>
    <w:rsid w:val="006F2556"/>
    <w:rsid w:val="006F6CFC"/>
    <w:rsid w:val="007E09FB"/>
    <w:rsid w:val="007E2C0B"/>
    <w:rsid w:val="008E0284"/>
    <w:rsid w:val="0090450B"/>
    <w:rsid w:val="009311F8"/>
    <w:rsid w:val="00987587"/>
    <w:rsid w:val="00990D29"/>
    <w:rsid w:val="00995F37"/>
    <w:rsid w:val="009E214A"/>
    <w:rsid w:val="00A138B6"/>
    <w:rsid w:val="00A256F1"/>
    <w:rsid w:val="00AA4AC6"/>
    <w:rsid w:val="00AB0191"/>
    <w:rsid w:val="00BA5CEF"/>
    <w:rsid w:val="00BC19C0"/>
    <w:rsid w:val="00BC37F0"/>
    <w:rsid w:val="00C1343F"/>
    <w:rsid w:val="00C1590C"/>
    <w:rsid w:val="00D45206"/>
    <w:rsid w:val="00D51203"/>
    <w:rsid w:val="00D72A8C"/>
    <w:rsid w:val="00D7734E"/>
    <w:rsid w:val="00D84A82"/>
    <w:rsid w:val="00DA34ED"/>
    <w:rsid w:val="00DD3CBF"/>
    <w:rsid w:val="00E07F81"/>
    <w:rsid w:val="00E11D0C"/>
    <w:rsid w:val="00F210DC"/>
    <w:rsid w:val="00F5298B"/>
    <w:rsid w:val="00F64094"/>
    <w:rsid w:val="00F8782E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C23F7"/>
  <w15:chartTrackingRefBased/>
  <w15:docId w15:val="{FA12C523-7C16-4004-9166-E84B276C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0450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45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450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0450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90450B"/>
    <w:rPr>
      <w:color w:val="0000FF"/>
      <w:u w:val="single"/>
    </w:rPr>
  </w:style>
  <w:style w:type="character" w:customStyle="1" w:styleId="c1">
    <w:name w:val="c1"/>
    <w:basedOn w:val="a0"/>
    <w:rsid w:val="0090450B"/>
  </w:style>
  <w:style w:type="character" w:customStyle="1" w:styleId="c2">
    <w:name w:val="c2"/>
    <w:basedOn w:val="a0"/>
    <w:rsid w:val="0090450B"/>
  </w:style>
  <w:style w:type="character" w:customStyle="1" w:styleId="c4">
    <w:name w:val="c4"/>
    <w:basedOn w:val="a0"/>
    <w:rsid w:val="0090450B"/>
  </w:style>
  <w:style w:type="paragraph" w:styleId="a8">
    <w:name w:val="List Paragraph"/>
    <w:basedOn w:val="a"/>
    <w:uiPriority w:val="34"/>
    <w:qFormat/>
    <w:rsid w:val="009045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6">
    <w:name w:val="c6"/>
    <w:basedOn w:val="a0"/>
    <w:rsid w:val="0090450B"/>
  </w:style>
  <w:style w:type="character" w:customStyle="1" w:styleId="c5">
    <w:name w:val="c5"/>
    <w:basedOn w:val="a0"/>
    <w:rsid w:val="0090450B"/>
  </w:style>
  <w:style w:type="character" w:customStyle="1" w:styleId="c7">
    <w:name w:val="c7"/>
    <w:basedOn w:val="a0"/>
    <w:rsid w:val="0090450B"/>
  </w:style>
  <w:style w:type="character" w:customStyle="1" w:styleId="c9">
    <w:name w:val="c9"/>
    <w:basedOn w:val="a0"/>
    <w:rsid w:val="0090450B"/>
  </w:style>
  <w:style w:type="character" w:customStyle="1" w:styleId="c10">
    <w:name w:val="c10"/>
    <w:basedOn w:val="a0"/>
    <w:rsid w:val="0090450B"/>
  </w:style>
  <w:style w:type="character" w:customStyle="1" w:styleId="c11">
    <w:name w:val="c11"/>
    <w:basedOn w:val="a0"/>
    <w:rsid w:val="0090450B"/>
  </w:style>
  <w:style w:type="character" w:customStyle="1" w:styleId="c12">
    <w:name w:val="c12"/>
    <w:basedOn w:val="a0"/>
    <w:rsid w:val="0090450B"/>
  </w:style>
  <w:style w:type="character" w:customStyle="1" w:styleId="fontstyle01">
    <w:name w:val="fontstyle01"/>
    <w:basedOn w:val="a0"/>
    <w:rsid w:val="00AB0191"/>
    <w:rPr>
      <w:rFonts w:ascii="DFKaiShu-SB-Estd-BF" w:eastAsia="DFKaiShu-SB-Estd-BF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0F21BF"/>
    <w:rPr>
      <w:rFonts w:ascii="DFKaiShu-SB-Estd-BF" w:eastAsia="DFKaiShu-SB-Estd-BF" w:hint="eastAsia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416">
          <w:marLeft w:val="0"/>
          <w:marRight w:val="0"/>
          <w:marTop w:val="0"/>
          <w:marBottom w:val="0"/>
          <w:divBdr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</w:divBdr>
          <w:divsChild>
            <w:div w:id="17618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2020-04-06T05:54:00Z</cp:lastPrinted>
  <dcterms:created xsi:type="dcterms:W3CDTF">2020-04-09T06:20:00Z</dcterms:created>
  <dcterms:modified xsi:type="dcterms:W3CDTF">2020-04-09T06:20:00Z</dcterms:modified>
</cp:coreProperties>
</file>