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DE" w:rsidRPr="00F44D4D" w:rsidRDefault="006267DE" w:rsidP="00030696">
      <w:pPr>
        <w:widowControl/>
        <w:shd w:val="clear" w:color="auto" w:fill="FFFFFF"/>
        <w:spacing w:after="240" w:line="500" w:lineRule="exact"/>
        <w:jc w:val="center"/>
        <w:rPr>
          <w:rFonts w:ascii="Times New Roman" w:eastAsia="標楷體" w:hAnsi="Times New Roman" w:cs="Times New Roman"/>
          <w:kern w:val="0"/>
          <w:sz w:val="40"/>
          <w:szCs w:val="56"/>
        </w:rPr>
      </w:pPr>
      <w:bookmarkStart w:id="0" w:name="_GoBack"/>
      <w:bookmarkEnd w:id="0"/>
      <w:r w:rsidRPr="00F44D4D">
        <w:rPr>
          <w:rFonts w:ascii="Times New Roman" w:eastAsia="標楷體" w:hAnsi="Times New Roman" w:cs="Times New Roman" w:hint="eastAsia"/>
          <w:kern w:val="0"/>
          <w:sz w:val="40"/>
          <w:szCs w:val="56"/>
        </w:rPr>
        <w:t>金門縣</w:t>
      </w:r>
      <w:r w:rsidR="009E4254" w:rsidRPr="00F44D4D">
        <w:rPr>
          <w:rFonts w:ascii="Times New Roman" w:eastAsia="標楷體" w:hAnsi="Times New Roman" w:cs="Times New Roman" w:hint="eastAsia"/>
          <w:kern w:val="0"/>
          <w:sz w:val="40"/>
          <w:szCs w:val="56"/>
        </w:rPr>
        <w:t>公共</w:t>
      </w:r>
      <w:r w:rsidRPr="00F44D4D">
        <w:rPr>
          <w:rFonts w:ascii="Times New Roman" w:eastAsia="標楷體" w:hAnsi="Times New Roman" w:cs="Times New Roman" w:hint="eastAsia"/>
          <w:kern w:val="0"/>
          <w:sz w:val="40"/>
          <w:szCs w:val="56"/>
        </w:rPr>
        <w:t>圖書館</w:t>
      </w:r>
      <w:r w:rsidR="00597632" w:rsidRPr="00F44D4D">
        <w:rPr>
          <w:rFonts w:ascii="Times New Roman" w:eastAsia="標楷體" w:hAnsi="Times New Roman" w:cs="Times New Roman" w:hint="eastAsia"/>
          <w:kern w:val="0"/>
          <w:sz w:val="40"/>
          <w:szCs w:val="56"/>
          <w:lang w:eastAsia="zh-HK"/>
        </w:rPr>
        <w:t>閱覽規定</w:t>
      </w:r>
    </w:p>
    <w:p w:rsidR="00B61B56" w:rsidRPr="00F44D4D" w:rsidRDefault="00B61B56" w:rsidP="005D6EBD">
      <w:pPr>
        <w:widowControl/>
        <w:shd w:val="clear" w:color="auto" w:fill="FFFFFF"/>
        <w:spacing w:line="320" w:lineRule="exact"/>
        <w:ind w:leftChars="1299" w:left="3118"/>
        <w:rPr>
          <w:rFonts w:ascii="Times New Roman" w:eastAsia="標楷體" w:hAnsi="Times New Roman" w:cs="Times New Roman"/>
          <w:kern w:val="0"/>
          <w:sz w:val="20"/>
          <w:szCs w:val="18"/>
        </w:rPr>
      </w:pP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中華民國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105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年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5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月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24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日文圖字第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1050003242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號</w:t>
      </w:r>
      <w:r w:rsidRPr="00F44D4D">
        <w:rPr>
          <w:rFonts w:ascii="Times New Roman" w:eastAsia="標楷體" w:hAnsi="Times New Roman" w:cs="Times New Roman" w:hint="eastAsia"/>
          <w:kern w:val="0"/>
          <w:sz w:val="20"/>
          <w:szCs w:val="18"/>
        </w:rPr>
        <w:t>函發布</w:t>
      </w:r>
    </w:p>
    <w:p w:rsidR="00DF62B5" w:rsidRPr="00F44D4D" w:rsidRDefault="00DF62B5" w:rsidP="005D6EBD">
      <w:pPr>
        <w:widowControl/>
        <w:shd w:val="clear" w:color="auto" w:fill="FFFFFF"/>
        <w:spacing w:line="320" w:lineRule="exact"/>
        <w:ind w:leftChars="1299" w:left="3118"/>
        <w:rPr>
          <w:rFonts w:ascii="Times New Roman" w:eastAsia="標楷體" w:hAnsi="Times New Roman" w:cs="Times New Roman"/>
          <w:kern w:val="0"/>
          <w:sz w:val="20"/>
          <w:szCs w:val="18"/>
        </w:rPr>
      </w:pP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中華民國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108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年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2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月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13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日文圖字第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1080001096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號</w:t>
      </w:r>
      <w:r w:rsidR="00030696" w:rsidRPr="00F44D4D">
        <w:rPr>
          <w:rFonts w:ascii="Times New Roman" w:eastAsia="標楷體" w:hAnsi="Times New Roman" w:cs="Times New Roman" w:hint="eastAsia"/>
          <w:kern w:val="0"/>
          <w:sz w:val="20"/>
          <w:szCs w:val="18"/>
        </w:rPr>
        <w:t>函修正</w:t>
      </w:r>
    </w:p>
    <w:p w:rsidR="00B61B56" w:rsidRPr="00F44D4D" w:rsidRDefault="00B61B56" w:rsidP="005D6EBD">
      <w:pPr>
        <w:widowControl/>
        <w:shd w:val="clear" w:color="auto" w:fill="FFFFFF"/>
        <w:spacing w:line="320" w:lineRule="exact"/>
        <w:ind w:leftChars="1299" w:left="3118"/>
        <w:rPr>
          <w:rFonts w:ascii="Times New Roman" w:eastAsia="標楷體" w:hAnsi="Times New Roman" w:cs="Times New Roman"/>
          <w:kern w:val="0"/>
          <w:sz w:val="20"/>
          <w:szCs w:val="18"/>
        </w:rPr>
      </w:pP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中華民國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10</w:t>
      </w:r>
      <w:r w:rsidR="00E90045" w:rsidRPr="00F44D4D">
        <w:rPr>
          <w:rFonts w:ascii="Times New Roman" w:eastAsia="標楷體" w:hAnsi="Times New Roman" w:cs="Times New Roman"/>
          <w:kern w:val="0"/>
          <w:sz w:val="20"/>
          <w:szCs w:val="18"/>
        </w:rPr>
        <w:t>9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年</w:t>
      </w:r>
      <w:r w:rsidR="00E90045" w:rsidRPr="00F44D4D">
        <w:rPr>
          <w:rFonts w:ascii="Times New Roman" w:eastAsia="標楷體" w:hAnsi="Times New Roman" w:cs="Times New Roman"/>
          <w:kern w:val="0"/>
          <w:sz w:val="20"/>
          <w:szCs w:val="18"/>
        </w:rPr>
        <w:t>2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月</w:t>
      </w:r>
      <w:r w:rsidR="00E90045" w:rsidRPr="00F44D4D">
        <w:rPr>
          <w:rFonts w:ascii="Times New Roman" w:eastAsia="標楷體" w:hAnsi="Times New Roman" w:cs="Times New Roman"/>
          <w:kern w:val="0"/>
          <w:sz w:val="20"/>
          <w:szCs w:val="18"/>
        </w:rPr>
        <w:t>12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日文圖字第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10</w:t>
      </w:r>
      <w:r w:rsidR="00E90045" w:rsidRPr="00F44D4D">
        <w:rPr>
          <w:rFonts w:ascii="Times New Roman" w:eastAsia="標楷體" w:hAnsi="Times New Roman" w:cs="Times New Roman"/>
          <w:kern w:val="0"/>
          <w:sz w:val="20"/>
          <w:szCs w:val="18"/>
        </w:rPr>
        <w:t>9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000</w:t>
      </w:r>
      <w:r w:rsidR="00E90045" w:rsidRPr="00F44D4D">
        <w:rPr>
          <w:rFonts w:ascii="Times New Roman" w:eastAsia="標楷體" w:hAnsi="Times New Roman" w:cs="Times New Roman"/>
          <w:kern w:val="0"/>
          <w:sz w:val="20"/>
          <w:szCs w:val="18"/>
        </w:rPr>
        <w:t>0736</w:t>
      </w:r>
      <w:r w:rsidRPr="00F44D4D">
        <w:rPr>
          <w:rFonts w:ascii="Times New Roman" w:eastAsia="標楷體" w:hAnsi="Times New Roman" w:cs="Times New Roman"/>
          <w:kern w:val="0"/>
          <w:sz w:val="20"/>
          <w:szCs w:val="18"/>
        </w:rPr>
        <w:t>號</w:t>
      </w:r>
      <w:r w:rsidRPr="00F44D4D">
        <w:rPr>
          <w:rFonts w:ascii="Times New Roman" w:eastAsia="標楷體" w:hAnsi="Times New Roman" w:cs="Times New Roman" w:hint="eastAsia"/>
          <w:kern w:val="0"/>
          <w:sz w:val="20"/>
          <w:szCs w:val="18"/>
        </w:rPr>
        <w:t>函修正</w:t>
      </w:r>
    </w:p>
    <w:p w:rsidR="00236BA0" w:rsidRPr="00F44D4D" w:rsidRDefault="00236BA0" w:rsidP="00030696">
      <w:pPr>
        <w:widowControl/>
        <w:shd w:val="clear" w:color="auto" w:fill="FFFFFF"/>
        <w:spacing w:before="240" w:line="50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第一章</w:t>
      </w:r>
      <w:r w:rsidR="004F63DA"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　</w:t>
      </w:r>
      <w:r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總則</w:t>
      </w:r>
    </w:p>
    <w:p w:rsidR="00801914" w:rsidRPr="00F44D4D" w:rsidRDefault="00801914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本</w:t>
      </w:r>
      <w:r w:rsidR="00597632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規定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依圖書館法第八條訂定之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</w:p>
    <w:p w:rsidR="00801914" w:rsidRPr="00F44D4D" w:rsidRDefault="00801914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本</w:t>
      </w:r>
      <w:r w:rsidR="00597632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規定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之主管機關為金門縣文化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局。</w:t>
      </w:r>
    </w:p>
    <w:p w:rsidR="005C3661" w:rsidRPr="00F44D4D" w:rsidRDefault="0032150E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本</w:t>
      </w:r>
      <w:r w:rsidR="00597632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規定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適用於文化局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金門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縣立圖書館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、各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鄉鎮圖書館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及其所屬各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館</w:t>
      </w:r>
      <w:r w:rsidR="00BE33F9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（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以下簡稱公共圖書館</w:t>
      </w:r>
      <w:r w:rsidR="00BE33F9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各館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書庫</w:t>
      </w:r>
      <w:r w:rsidR="00371B3A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與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各專室開放時間及使用方式，</w:t>
      </w:r>
      <w:r w:rsidR="005C3661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得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依各館之公告辦理。</w:t>
      </w:r>
    </w:p>
    <w:p w:rsidR="00236BA0" w:rsidRPr="00F44D4D" w:rsidRDefault="00236BA0" w:rsidP="00030696">
      <w:pPr>
        <w:widowControl/>
        <w:shd w:val="clear" w:color="auto" w:fill="FFFFFF"/>
        <w:spacing w:before="240" w:line="50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第二章　場館使用規定</w:t>
      </w:r>
    </w:p>
    <w:p w:rsidR="00D81275" w:rsidRPr="00F44D4D" w:rsidRDefault="00D81275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進入公共圖書館應遵守下列規定：</w:t>
      </w:r>
    </w:p>
    <w:p w:rsidR="008F498E" w:rsidRPr="00F44D4D" w:rsidRDefault="00D81275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保持衣履整潔及維護環境清潔。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D81275" w:rsidRPr="00F44D4D" w:rsidRDefault="00D81275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手機請關閉或改為靜音</w:t>
      </w:r>
      <w:r w:rsidR="00597632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接聽電話請至室外。</w:t>
      </w:r>
    </w:p>
    <w:p w:rsidR="00D81275" w:rsidRPr="00F44D4D" w:rsidRDefault="00DF0539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六歲以下或需成人陪同之兒童進館時，應有成年人陪同照顧，避免影響他人閱讀權益，並注意</w:t>
      </w:r>
      <w:r w:rsidR="00A268D0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其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安全</w:t>
      </w:r>
      <w:r w:rsidR="00D81275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D81275" w:rsidRPr="00F44D4D" w:rsidRDefault="00D81275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妥善使用各項公共設備。</w:t>
      </w:r>
    </w:p>
    <w:p w:rsidR="00D81275" w:rsidRPr="00F44D4D" w:rsidRDefault="00D81275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妥善保管私人物品。</w:t>
      </w:r>
    </w:p>
    <w:p w:rsidR="00D81275" w:rsidRPr="00F44D4D" w:rsidRDefault="00D81275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遇緊急事件時，依館員之指示避難或疏散。</w:t>
      </w:r>
    </w:p>
    <w:p w:rsidR="00D81275" w:rsidRPr="00F44D4D" w:rsidRDefault="00F75DA8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禁止</w:t>
      </w:r>
      <w:r w:rsidR="00EC106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攜</w:t>
      </w:r>
      <w:r w:rsidR="005C3661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帶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飲食</w:t>
      </w:r>
      <w:r w:rsidR="00B70724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ED3AD7" w:rsidRPr="00F44D4D" w:rsidRDefault="00ED3AD7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讀者不得以物品佔位、佔用圖書館公共空間，離位超過</w:t>
      </w:r>
      <w:r w:rsidR="002A266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分鐘，</w:t>
      </w:r>
      <w:r w:rsidR="00E91C3E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館方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得將物品移至置物區，</w:t>
      </w:r>
      <w:r w:rsidR="00204D54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不負保管之責，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</w:t>
      </w:r>
      <w:r w:rsidR="00204D5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依遺留物品處置。</w:t>
      </w:r>
    </w:p>
    <w:p w:rsidR="00ED3AD7" w:rsidRPr="00F44D4D" w:rsidRDefault="00ED3AD7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讀者若於休館後遺留物品於圖書館內，應於</w:t>
      </w:r>
      <w:r w:rsidR="000A2CE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當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日起</w:t>
      </w:r>
      <w:r w:rsidR="00B3353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十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日內</w:t>
      </w:r>
      <w:r w:rsidR="00BE33F9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末日</w:t>
      </w:r>
      <w:r w:rsidR="00EC106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為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休館日</w:t>
      </w:r>
      <w:r w:rsidR="00EC106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則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順延一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BE33F9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，憑個人身分證件，於開館時間內至</w:t>
      </w:r>
      <w:r w:rsidR="00E91C3E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館方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登記領回，逾期未領回，</w:t>
      </w:r>
      <w:r w:rsidR="00E91C3E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館方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得依廢棄物處理，讀者不得異議。</w:t>
      </w:r>
    </w:p>
    <w:p w:rsidR="00D81275" w:rsidRPr="00F44D4D" w:rsidRDefault="00B70724" w:rsidP="00597632">
      <w:pPr>
        <w:pStyle w:val="aa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840" w:hanging="42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其他主管機關公告事項</w:t>
      </w:r>
      <w:r w:rsidR="00B3353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</w:p>
    <w:p w:rsidR="00BA145A" w:rsidRPr="00F44D4D" w:rsidRDefault="006E37F6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進入公共圖書館有下列情形之一者，得予勸離：</w:t>
      </w:r>
    </w:p>
    <w:p w:rsidR="00BA145A" w:rsidRPr="00F44D4D" w:rsidRDefault="00B04C07" w:rsidP="001F6781">
      <w:pPr>
        <w:pStyle w:val="aa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840" w:hanging="48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罹患法定傳染病、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干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擾閱讀或酗酒泥醉。</w:t>
      </w:r>
    </w:p>
    <w:p w:rsidR="00BA145A" w:rsidRPr="00F44D4D" w:rsidRDefault="006E37F6" w:rsidP="001F6781">
      <w:pPr>
        <w:pStyle w:val="aa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840" w:hanging="48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睡覺、飲食、隨地吐痰、吸菸、嚼檳榔或其他影響他人閱讀之行為。</w:t>
      </w:r>
    </w:p>
    <w:p w:rsidR="00BA145A" w:rsidRPr="00F44D4D" w:rsidRDefault="006E37F6" w:rsidP="001F6781">
      <w:pPr>
        <w:pStyle w:val="aa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840" w:hanging="48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張貼廣告、散發傳單或推銷商品。</w:t>
      </w:r>
    </w:p>
    <w:p w:rsidR="00BA145A" w:rsidRPr="00F44D4D" w:rsidRDefault="006E37F6" w:rsidP="001F6781">
      <w:pPr>
        <w:pStyle w:val="aa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840" w:hanging="48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其他違反法令或主管機關公告事項。</w:t>
      </w:r>
    </w:p>
    <w:p w:rsidR="00BA145A" w:rsidRPr="00F44D4D" w:rsidRDefault="006E37F6" w:rsidP="001F6781">
      <w:pPr>
        <w:pStyle w:val="aa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840" w:hanging="48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攜帶動物</w:t>
      </w:r>
      <w:r w:rsidR="00BE33F9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導盲犬不在此限</w:t>
      </w:r>
      <w:r w:rsidR="00BE33F9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="003E4646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</w:p>
    <w:p w:rsidR="009E5FC9" w:rsidRPr="00F44D4D" w:rsidRDefault="006E37F6" w:rsidP="000A2CEE">
      <w:pPr>
        <w:widowControl/>
        <w:shd w:val="clear" w:color="auto" w:fill="FFFFFF"/>
        <w:spacing w:line="500" w:lineRule="exact"/>
        <w:ind w:left="35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違反本規定，經圖書館人員勸導不聽者，得視情節輕重，請其離館或暫停借閱權利，情節重大者，依法報請警察機關處理。</w:t>
      </w:r>
    </w:p>
    <w:p w:rsidR="00FA203D" w:rsidRPr="00F44D4D" w:rsidRDefault="00FA203D" w:rsidP="00FA203D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使用公共圖書館電腦有下列情事者，禁止其使用：</w:t>
      </w:r>
    </w:p>
    <w:p w:rsidR="00FA203D" w:rsidRPr="00F44D4D" w:rsidRDefault="00FA203D" w:rsidP="00FA203D">
      <w:pPr>
        <w:pStyle w:val="aa"/>
        <w:widowControl/>
        <w:numPr>
          <w:ilvl w:val="0"/>
          <w:numId w:val="23"/>
        </w:numPr>
        <w:shd w:val="clear" w:color="auto" w:fill="FFFFFF"/>
        <w:spacing w:line="500" w:lineRule="exact"/>
        <w:ind w:leftChars="0" w:left="8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破壞館內、外網路設備或主機。</w:t>
      </w:r>
    </w:p>
    <w:p w:rsidR="00FA203D" w:rsidRPr="00F44D4D" w:rsidRDefault="00FA203D" w:rsidP="00FA203D">
      <w:pPr>
        <w:pStyle w:val="aa"/>
        <w:widowControl/>
        <w:numPr>
          <w:ilvl w:val="0"/>
          <w:numId w:val="23"/>
        </w:numPr>
        <w:shd w:val="clear" w:color="auto" w:fill="FFFFFF"/>
        <w:spacing w:line="500" w:lineRule="exact"/>
        <w:ind w:leftChars="0" w:left="8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散播電腦病毒。</w:t>
      </w:r>
    </w:p>
    <w:p w:rsidR="00FA203D" w:rsidRPr="00F44D4D" w:rsidRDefault="00FA203D" w:rsidP="00FA203D">
      <w:pPr>
        <w:pStyle w:val="aa"/>
        <w:widowControl/>
        <w:numPr>
          <w:ilvl w:val="0"/>
          <w:numId w:val="23"/>
        </w:numPr>
        <w:shd w:val="clear" w:color="auto" w:fill="FFFFFF"/>
        <w:spacing w:line="500" w:lineRule="exact"/>
        <w:ind w:leftChars="0" w:left="8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擅自更改電腦程式。</w:t>
      </w:r>
    </w:p>
    <w:p w:rsidR="00FA203D" w:rsidRPr="00F44D4D" w:rsidRDefault="00FA203D" w:rsidP="00FA203D">
      <w:pPr>
        <w:pStyle w:val="aa"/>
        <w:widowControl/>
        <w:numPr>
          <w:ilvl w:val="0"/>
          <w:numId w:val="23"/>
        </w:numPr>
        <w:shd w:val="clear" w:color="auto" w:fill="FFFFFF"/>
        <w:spacing w:line="500" w:lineRule="exact"/>
        <w:ind w:leftChars="0" w:left="8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下載非法軟體。</w:t>
      </w:r>
    </w:p>
    <w:p w:rsidR="00FA203D" w:rsidRPr="00F44D4D" w:rsidRDefault="00FA203D" w:rsidP="00FA203D">
      <w:pPr>
        <w:pStyle w:val="aa"/>
        <w:widowControl/>
        <w:numPr>
          <w:ilvl w:val="0"/>
          <w:numId w:val="23"/>
        </w:numPr>
        <w:shd w:val="clear" w:color="auto" w:fill="FFFFFF"/>
        <w:spacing w:line="500" w:lineRule="exact"/>
        <w:ind w:leftChars="0" w:left="8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連線色情網站。</w:t>
      </w:r>
    </w:p>
    <w:p w:rsidR="00FA203D" w:rsidRPr="00F44D4D" w:rsidRDefault="00FA203D" w:rsidP="00FA203D">
      <w:pPr>
        <w:pStyle w:val="aa"/>
        <w:widowControl/>
        <w:numPr>
          <w:ilvl w:val="0"/>
          <w:numId w:val="23"/>
        </w:numPr>
        <w:shd w:val="clear" w:color="auto" w:fill="FFFFFF"/>
        <w:spacing w:line="500" w:lineRule="exact"/>
        <w:ind w:leftChars="0" w:left="8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觀看及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玩網路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、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電腦遊戲。</w:t>
      </w:r>
    </w:p>
    <w:p w:rsidR="00FA203D" w:rsidRPr="00F44D4D" w:rsidRDefault="00FA203D" w:rsidP="00FA203D">
      <w:pPr>
        <w:pStyle w:val="aa"/>
        <w:widowControl/>
        <w:numPr>
          <w:ilvl w:val="0"/>
          <w:numId w:val="23"/>
        </w:numPr>
        <w:shd w:val="clear" w:color="auto" w:fill="FFFFFF"/>
        <w:spacing w:line="500" w:lineRule="exact"/>
        <w:ind w:leftChars="0" w:left="8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影響網路安全、閱覽秩序及其他不正當之行為。</w:t>
      </w:r>
    </w:p>
    <w:p w:rsidR="00236BA0" w:rsidRPr="00F44D4D" w:rsidRDefault="00236BA0" w:rsidP="00030696">
      <w:pPr>
        <w:widowControl/>
        <w:shd w:val="clear" w:color="auto" w:fill="FFFFFF"/>
        <w:spacing w:before="240" w:line="50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第三章</w:t>
      </w:r>
      <w:r w:rsidR="004F63DA"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 xml:space="preserve">　</w:t>
      </w:r>
      <w:r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借閱證申請</w:t>
      </w:r>
      <w:r w:rsidR="00B9482F"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及註銷</w:t>
      </w:r>
    </w:p>
    <w:p w:rsidR="008D045D" w:rsidRPr="00F44D4D" w:rsidRDefault="003532F8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申請</w:t>
      </w:r>
      <w:r w:rsidR="00E90654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公共圖書館借閱證</w:t>
      </w:r>
      <w:r w:rsidR="00EE67A4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（</w:t>
      </w:r>
      <w:r w:rsidR="00E90654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以下簡稱借閱證</w:t>
      </w:r>
      <w:r w:rsidR="00EE67A4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）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，應填寫申請書，並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依下列規定證件正本向公共圖書館提出：</w:t>
      </w:r>
    </w:p>
    <w:p w:rsidR="008D045D" w:rsidRPr="00F44D4D" w:rsidRDefault="006E37F6" w:rsidP="001F6781">
      <w:pPr>
        <w:pStyle w:val="aa"/>
        <w:widowControl/>
        <w:numPr>
          <w:ilvl w:val="0"/>
          <w:numId w:val="9"/>
        </w:numPr>
        <w:shd w:val="clear" w:color="auto" w:fill="FFFFFF"/>
        <w:spacing w:line="500" w:lineRule="exact"/>
        <w:ind w:leftChars="0" w:left="840" w:hanging="46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個人借閱證</w:t>
      </w:r>
      <w:r w:rsidR="001D7889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 </w:t>
      </w:r>
    </w:p>
    <w:p w:rsidR="008D045D" w:rsidRPr="00F44D4D" w:rsidRDefault="006E37F6" w:rsidP="001F6781">
      <w:pPr>
        <w:pStyle w:val="aa"/>
        <w:widowControl/>
        <w:numPr>
          <w:ilvl w:val="0"/>
          <w:numId w:val="18"/>
        </w:numPr>
        <w:shd w:val="clear" w:color="auto" w:fill="FFFFFF"/>
        <w:spacing w:line="500" w:lineRule="exact"/>
        <w:ind w:leftChars="0" w:left="1120" w:hanging="28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中華民國國民應持國民身分證或駕駛執照。</w:t>
      </w:r>
    </w:p>
    <w:p w:rsidR="008D045D" w:rsidRPr="00F44D4D" w:rsidRDefault="006E37F6" w:rsidP="001F6781">
      <w:pPr>
        <w:pStyle w:val="aa"/>
        <w:widowControl/>
        <w:numPr>
          <w:ilvl w:val="0"/>
          <w:numId w:val="18"/>
        </w:numPr>
        <w:shd w:val="clear" w:color="auto" w:fill="FFFFFF"/>
        <w:spacing w:line="500" w:lineRule="exact"/>
        <w:ind w:leftChars="0" w:left="1120" w:hanging="28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未領取國民身分證之未成年人，由父母或監護人持</w:t>
      </w:r>
      <w:r w:rsidR="00A33C8F" w:rsidRPr="00F44D4D">
        <w:rPr>
          <w:rFonts w:ascii="標楷體" w:eastAsia="標楷體" w:hAnsi="標楷體" w:cs="Times New Roman" w:hint="eastAsia"/>
          <w:kern w:val="0"/>
          <w:sz w:val="28"/>
          <w:szCs w:val="28"/>
        </w:rPr>
        <w:t>健保卡或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戶口名簿代為辦理</w:t>
      </w:r>
      <w:r w:rsidR="00EE67A4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校園辦證不在此限</w:t>
      </w:r>
      <w:r w:rsidR="00EE67A4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="003E4646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</w:p>
    <w:p w:rsidR="008D045D" w:rsidRPr="00F44D4D" w:rsidRDefault="00217FF0" w:rsidP="001F6781">
      <w:pPr>
        <w:pStyle w:val="aa"/>
        <w:widowControl/>
        <w:numPr>
          <w:ilvl w:val="0"/>
          <w:numId w:val="18"/>
        </w:numPr>
        <w:shd w:val="clear" w:color="auto" w:fill="FFFFFF"/>
        <w:spacing w:line="500" w:lineRule="exact"/>
        <w:ind w:leftChars="0" w:left="1120" w:hanging="28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標楷體" w:eastAsia="標楷體" w:hAnsi="標楷體" w:cs="Times New Roman"/>
          <w:kern w:val="0"/>
          <w:sz w:val="28"/>
          <w:szCs w:val="28"/>
        </w:rPr>
        <w:t>外籍人士、大陸人士應持</w:t>
      </w:r>
      <w:r w:rsidR="00390FF4" w:rsidRPr="00F44D4D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護照或</w:t>
      </w:r>
      <w:r w:rsidRPr="00F44D4D">
        <w:rPr>
          <w:rFonts w:ascii="標楷體" w:eastAsia="標楷體" w:hAnsi="標楷體" w:cs="Times New Roman"/>
          <w:kern w:val="0"/>
          <w:sz w:val="28"/>
          <w:szCs w:val="28"/>
        </w:rPr>
        <w:t>居留證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97012" w:rsidRPr="00F44D4D" w:rsidRDefault="00F97012" w:rsidP="001F6781">
      <w:pPr>
        <w:pStyle w:val="aa"/>
        <w:widowControl/>
        <w:numPr>
          <w:ilvl w:val="0"/>
          <w:numId w:val="18"/>
        </w:numPr>
        <w:shd w:val="clear" w:color="auto" w:fill="FFFFFF"/>
        <w:spacing w:line="500" w:lineRule="exact"/>
        <w:ind w:leftChars="0" w:left="1120" w:hanging="28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館際合作不在此限。</w:t>
      </w:r>
    </w:p>
    <w:p w:rsidR="006A1882" w:rsidRPr="00F44D4D" w:rsidRDefault="006E37F6" w:rsidP="001F6781">
      <w:pPr>
        <w:pStyle w:val="aa"/>
        <w:widowControl/>
        <w:numPr>
          <w:ilvl w:val="0"/>
          <w:numId w:val="9"/>
        </w:numPr>
        <w:shd w:val="clear" w:color="auto" w:fill="FFFFFF"/>
        <w:spacing w:line="500" w:lineRule="exact"/>
        <w:ind w:leftChars="0" w:left="840" w:hanging="46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家庭借閱證</w:t>
      </w:r>
      <w:r w:rsidR="006A1882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AA5EDE" w:rsidRPr="00F44D4D" w:rsidRDefault="006E37F6" w:rsidP="001F6781">
      <w:pPr>
        <w:widowControl/>
        <w:shd w:val="clear" w:color="auto" w:fill="FFFFFF"/>
        <w:spacing w:line="500" w:lineRule="exact"/>
        <w:ind w:left="8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設籍金門縣</w:t>
      </w:r>
      <w:r w:rsidR="00EE67A4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以下簡稱本縣</w:t>
      </w:r>
      <w:r w:rsidR="00EE67A4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之家戶，其成員憑身分證及戶口名簿或三個月內有效之全戶戶籍謄本辦理，每戶限辦一張，以戶長為代表人。</w:t>
      </w:r>
    </w:p>
    <w:p w:rsidR="00495F93" w:rsidRPr="00F44D4D" w:rsidRDefault="00495F93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縣民卡</w:t>
      </w:r>
      <w:r w:rsidR="001F6781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經館方</w:t>
      </w:r>
      <w:r w:rsidR="002357D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過卡</w:t>
      </w:r>
      <w:r w:rsidR="001F6781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後</w:t>
      </w:r>
      <w:r w:rsidR="004F63DA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可</w:t>
      </w:r>
      <w:r w:rsidR="001F6781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為</w:t>
      </w:r>
      <w:r w:rsidR="004F63DA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借閱證</w:t>
      </w:r>
      <w:r w:rsidR="001F6781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之使用</w:t>
      </w:r>
      <w:r w:rsidR="004F63DA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</w:p>
    <w:p w:rsidR="004F63DA" w:rsidRPr="00F44D4D" w:rsidRDefault="00811F6F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借閱證適用於本縣各公共圖書館，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有效期為永久（外籍人士有效期同居留期限），連續五年未有借閱紀錄即為靜止戶，得於驗證後繼續使用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。</w:t>
      </w:r>
    </w:p>
    <w:p w:rsidR="00970CB6" w:rsidRPr="00F44D4D" w:rsidRDefault="003532F8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委託他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人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代為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申請借閱證時，得</w:t>
      </w:r>
      <w:r w:rsidR="00EE67A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填寫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委託書並檢具申請人及代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理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人身分證明文件正本辦理，補發時亦同。</w:t>
      </w:r>
    </w:p>
    <w:p w:rsidR="00970CB6" w:rsidRPr="00F44D4D" w:rsidRDefault="006E37F6" w:rsidP="008A45CA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使用者資料變更或借閱證遺失時，應向任一公共圖書館辦理資料變更或掛失登記；未辦理而發生冒用情事者，應負相關賠償責任</w:t>
      </w:r>
      <w:r w:rsidR="00C9589D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（</w:t>
      </w:r>
      <w:r w:rsidR="00F97012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未妥善使用借書證及電子借閱證亦同</w:t>
      </w:r>
      <w:r w:rsidR="00C9589D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）</w:t>
      </w:r>
      <w:r w:rsidR="00F97012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</w:p>
    <w:p w:rsidR="00970CB6" w:rsidRPr="00F44D4D" w:rsidRDefault="006E37F6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申請補發借閱證應</w:t>
      </w:r>
      <w:r w:rsidR="00BC020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備妥第七點、第十點所列相關證件</w:t>
      </w:r>
      <w:r w:rsidR="003C47E7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申請人有停權事由時，應至停權事由消失後始得辦理。</w:t>
      </w:r>
    </w:p>
    <w:p w:rsidR="00C9589D" w:rsidRPr="00F44D4D" w:rsidRDefault="00C5728D" w:rsidP="00762F25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採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線上辦證</w:t>
      </w:r>
      <w:r w:rsidR="005D6EBD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者</w:t>
      </w:r>
      <w:r w:rsidR="00C9589D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於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系統上填寫資料後，</w:t>
      </w:r>
      <w:r w:rsidR="00DA57EE" w:rsidRPr="00F44D4D">
        <w:rPr>
          <w:rFonts w:ascii="標楷體" w:eastAsia="標楷體" w:hAnsi="標楷體" w:cs="Times New Roman" w:hint="eastAsia"/>
          <w:kern w:val="0"/>
          <w:sz w:val="28"/>
          <w:szCs w:val="28"/>
        </w:rPr>
        <w:t>有兩種借閱證模式：</w:t>
      </w:r>
    </w:p>
    <w:p w:rsidR="00C9589D" w:rsidRPr="00F44D4D" w:rsidRDefault="00DA57EE" w:rsidP="007913BA">
      <w:pPr>
        <w:pStyle w:val="aa"/>
        <w:widowControl/>
        <w:numPr>
          <w:ilvl w:val="0"/>
          <w:numId w:val="31"/>
        </w:numPr>
        <w:shd w:val="clear" w:color="auto" w:fill="FFFFFF"/>
        <w:spacing w:line="500" w:lineRule="exact"/>
        <w:ind w:leftChars="0" w:left="1134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讀者</w:t>
      </w:r>
      <w:r w:rsidR="00C9589D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未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領取實體證者，僅可</w:t>
      </w:r>
      <w:r w:rsidR="00C9589D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借閱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電子書資源</w:t>
      </w:r>
      <w:r w:rsidR="00C9589D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C5728D" w:rsidRPr="00F44D4D" w:rsidRDefault="00BC020E" w:rsidP="007913BA">
      <w:pPr>
        <w:pStyle w:val="aa"/>
        <w:widowControl/>
        <w:numPr>
          <w:ilvl w:val="0"/>
          <w:numId w:val="31"/>
        </w:numPr>
        <w:shd w:val="clear" w:color="auto" w:fill="FFFFFF"/>
        <w:spacing w:line="500" w:lineRule="exact"/>
        <w:ind w:leftChars="0" w:left="1134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備妥第七點、第十點所列相關證件，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至任一</w:t>
      </w:r>
      <w:r w:rsidR="00FA3409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公共圖書館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領</w:t>
      </w:r>
      <w:r w:rsidR="00DA57EE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取實體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證</w:t>
      </w:r>
      <w:r w:rsidR="00C9589D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者</w:t>
      </w:r>
      <w:r w:rsidR="00DA57EE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，即能</w:t>
      </w:r>
      <w:r w:rsidR="00C9589D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借閱</w:t>
      </w:r>
      <w:r w:rsidR="00DA57EE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實體書及電子書資源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C61BFB" w:rsidRPr="00F44D4D" w:rsidRDefault="00C61BFB" w:rsidP="00C61BFB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HK"/>
        </w:rPr>
      </w:pPr>
      <w:r w:rsidRPr="00F44D4D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「金門縣立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圖書館</w:t>
      </w:r>
      <w:r w:rsidRPr="00F44D4D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APP」使用方式：</w:t>
      </w:r>
    </w:p>
    <w:p w:rsidR="00C61BFB" w:rsidRPr="00F44D4D" w:rsidRDefault="00C61BFB" w:rsidP="00C61BFB">
      <w:pPr>
        <w:pStyle w:val="aa"/>
        <w:widowControl/>
        <w:numPr>
          <w:ilvl w:val="0"/>
          <w:numId w:val="33"/>
        </w:numPr>
        <w:shd w:val="clear" w:color="auto" w:fill="FFFFFF"/>
        <w:spacing w:line="500" w:lineRule="exact"/>
        <w:ind w:leftChars="0" w:left="1134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已領取實體證者下載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APP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後，得可使用實體書借閱相關功能並將取得一虛擬借閱證。</w:t>
      </w:r>
    </w:p>
    <w:p w:rsidR="00C61BFB" w:rsidRPr="00F44D4D" w:rsidRDefault="00C61BFB" w:rsidP="00C61BFB">
      <w:pPr>
        <w:pStyle w:val="aa"/>
        <w:widowControl/>
        <w:numPr>
          <w:ilvl w:val="0"/>
          <w:numId w:val="33"/>
        </w:numPr>
        <w:shd w:val="clear" w:color="auto" w:fill="FFFFFF"/>
        <w:spacing w:line="500" w:lineRule="exact"/>
        <w:ind w:leftChars="0" w:left="1134" w:hanging="425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採線上辦證領取電子借閱證者，僅能透過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APP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進入電子書資源平台使用借閱相關資源。</w:t>
      </w:r>
    </w:p>
    <w:p w:rsidR="00B9482F" w:rsidRPr="00F44D4D" w:rsidRDefault="00B9482F" w:rsidP="00C61BFB">
      <w:pPr>
        <w:widowControl/>
        <w:shd w:val="clear" w:color="auto" w:fill="FFFFFF"/>
        <w:spacing w:before="240" w:line="50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第四</w:t>
      </w:r>
      <w:r w:rsidR="005400B5"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章</w:t>
      </w:r>
      <w:r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 xml:space="preserve">　圖書資料借閱</w:t>
      </w:r>
    </w:p>
    <w:p w:rsidR="005400B5" w:rsidRPr="00F44D4D" w:rsidRDefault="005400B5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lastRenderedPageBreak/>
        <w:t>外借公共圖書館圖書資料，應持借閱證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或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出示手機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APP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之電子借閱證</w:t>
      </w:r>
      <w:r w:rsidR="00E9065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辦理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，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若非本人則需檢附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代理人身分證明文件</w:t>
      </w:r>
      <w:r w:rsidR="00C75C8B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正本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辦理。</w:t>
      </w:r>
    </w:p>
    <w:p w:rsidR="00970CB6" w:rsidRPr="00F44D4D" w:rsidRDefault="006E37F6" w:rsidP="00895DBB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外借圖書資料之借期為</w:t>
      </w:r>
      <w:r w:rsidR="00160E1C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30</w:t>
      </w:r>
      <w:r w:rsidR="00012723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日</w:t>
      </w:r>
      <w:r w:rsidR="00EE67A4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（</w:t>
      </w:r>
      <w:r w:rsidR="00E9065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借閱當日起算</w:t>
      </w:r>
      <w:r w:rsidR="00EE67A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）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，</w:t>
      </w:r>
      <w:r w:rsidR="00E16135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續借則為</w:t>
      </w:r>
      <w:r w:rsidR="00E16135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="00E16135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日（二次為限）</w:t>
      </w:r>
      <w:r w:rsidR="00E16135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  <w:r w:rsidR="00490DB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每一場館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個人證限借</w:t>
      </w:r>
      <w:r w:rsidR="00160E1C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10</w:t>
      </w:r>
      <w:r w:rsidR="00EE67A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冊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(</w:t>
      </w:r>
      <w:r w:rsidR="00EE67A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件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)</w:t>
      </w:r>
      <w:r w:rsidR="00E16135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、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家庭</w:t>
      </w:r>
      <w:r w:rsidR="002B438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借閱證限借</w:t>
      </w:r>
      <w:r w:rsidR="002B438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20</w:t>
      </w:r>
      <w:r w:rsidR="002B438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冊</w:t>
      </w:r>
      <w:r w:rsidR="002B4383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(</w:t>
      </w:r>
      <w:r w:rsidR="002B438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件</w:t>
      </w:r>
      <w:r w:rsidR="002B4383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)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。</w:t>
      </w:r>
    </w:p>
    <w:p w:rsidR="00A14DFF" w:rsidRPr="00F44D4D" w:rsidRDefault="00E673AD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圖書超過借閱期限，</w:t>
      </w:r>
      <w:r w:rsidR="004D40BC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於</w:t>
      </w:r>
      <w:r w:rsidR="00390FF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7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日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內還書，不計算罰則；圖書超過借閱期限，第</w:t>
      </w:r>
      <w:r w:rsidR="00390FF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8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日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後</w:t>
      </w:r>
      <w:r w:rsidR="00EE67A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（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含第</w:t>
      </w:r>
      <w:r w:rsidR="00390FF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8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日</w:t>
      </w:r>
      <w:r w:rsidR="00EE67A4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）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還書，每本書</w:t>
      </w:r>
      <w:r w:rsidR="002357D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依原到期日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每超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過一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則停權一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，停權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數累計最多</w:t>
      </w:r>
      <w:r w:rsidR="00390FF4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日。</w:t>
      </w:r>
    </w:p>
    <w:p w:rsidR="00A14DFF" w:rsidRPr="00F44D4D" w:rsidRDefault="00A14DFF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下列圖書設備資料限在公共圖書館內閱覽，不提供外借：</w:t>
      </w:r>
    </w:p>
    <w:p w:rsidR="00A14DFF" w:rsidRPr="00F44D4D" w:rsidRDefault="00A14DFF" w:rsidP="00355401">
      <w:pPr>
        <w:pStyle w:val="aa"/>
        <w:widowControl/>
        <w:numPr>
          <w:ilvl w:val="0"/>
          <w:numId w:val="19"/>
        </w:numPr>
        <w:shd w:val="clear" w:color="auto" w:fill="FFFFFF"/>
        <w:spacing w:line="500" w:lineRule="exact"/>
        <w:ind w:leftChars="0" w:left="81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報紙、當期期刊、平板電腦及參考工具書。</w:t>
      </w:r>
    </w:p>
    <w:p w:rsidR="00A14DFF" w:rsidRPr="00F44D4D" w:rsidRDefault="00A14DFF" w:rsidP="00355401">
      <w:pPr>
        <w:pStyle w:val="aa"/>
        <w:widowControl/>
        <w:numPr>
          <w:ilvl w:val="0"/>
          <w:numId w:val="19"/>
        </w:numPr>
        <w:shd w:val="clear" w:color="auto" w:fill="FFFFFF"/>
        <w:spacing w:line="500" w:lineRule="exact"/>
        <w:ind w:leftChars="0" w:left="81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借用平板電腦應持借閱證依登記之順序使用。</w:t>
      </w:r>
    </w:p>
    <w:p w:rsidR="003C379D" w:rsidRPr="00F44D4D" w:rsidRDefault="00A14DFF" w:rsidP="00355401">
      <w:pPr>
        <w:pStyle w:val="aa"/>
        <w:widowControl/>
        <w:numPr>
          <w:ilvl w:val="0"/>
          <w:numId w:val="19"/>
        </w:numPr>
        <w:shd w:val="clear" w:color="auto" w:fill="FFFFFF"/>
        <w:spacing w:line="500" w:lineRule="exact"/>
        <w:ind w:leftChars="0" w:left="81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其他限館內閱覽、公務用或標明不外借之資料。</w:t>
      </w:r>
    </w:p>
    <w:p w:rsidR="00970CB6" w:rsidRPr="00F44D4D" w:rsidRDefault="006E37F6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借閱圖書資料應於</w:t>
      </w:r>
      <w:r w:rsidR="00436CB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借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閱時當場自行檢查有無撕毀、缺頁、缺附件、圈點、評註或污損等情形。有上述情形者，應於借閱時當場聲明。</w:t>
      </w:r>
    </w:p>
    <w:p w:rsidR="00F5547E" w:rsidRPr="00F44D4D" w:rsidRDefault="006E37F6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84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借出之圖書資料公共圖書館需收回時，借閱人應於接獲通知後</w:t>
      </w:r>
      <w:r w:rsidR="00121720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7</w:t>
      </w:r>
      <w:r w:rsidR="00121720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日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內歸還。</w:t>
      </w:r>
    </w:p>
    <w:p w:rsidR="00F5547E" w:rsidRPr="00F44D4D" w:rsidRDefault="00D1001B" w:rsidP="008A45CA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持有借閱證者，得於流通櫃台預約任一公共圖書館已借出之圖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書資料。每張借閱證可預約</w:t>
      </w:r>
      <w:r w:rsidR="002B4383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73134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冊</w:t>
      </w:r>
      <w:r w:rsidR="0073134E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73134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件</w:t>
      </w:r>
      <w:r w:rsidR="0073134E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436CBF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預約到館</w:t>
      </w:r>
      <w:r w:rsidR="00E16135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通知後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保留</w:t>
      </w:r>
      <w:r w:rsidR="00160E1C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5547E" w:rsidRPr="00F44D4D" w:rsidRDefault="00090216" w:rsidP="00CC60CF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館內圖書資料、期刊、報紙及器材設備應善加愛護，</w:t>
      </w:r>
      <w:r w:rsidR="0073134E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（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過期</w:t>
      </w:r>
      <w:r w:rsidR="0073134E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）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雜誌資料經同意借閱始得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登記借出，當期雜誌不外借，過期雜誌同一類可借</w:t>
      </w:r>
      <w:r w:rsidR="00121720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1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本，不同類最多借</w:t>
      </w:r>
      <w:r w:rsidR="00121720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5</w:t>
      </w:r>
      <w:r w:rsidR="00935D35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種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，借期為</w:t>
      </w:r>
      <w:r w:rsidR="00121720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30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日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。</w:t>
      </w:r>
    </w:p>
    <w:p w:rsidR="00F5547E" w:rsidRPr="00F44D4D" w:rsidRDefault="00EB3046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影印圖書資料，應遵守著作權法及其他相關法令之規定。影印與列印資料之收費，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視各館現有設備辦理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。</w:t>
      </w:r>
    </w:p>
    <w:p w:rsidR="00F5547E" w:rsidRPr="00F44D4D" w:rsidRDefault="00A45174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lastRenderedPageBreak/>
        <w:t>資料檢索區電腦僅提供查詢資訊用，影音光碟區設備僅提供觀看公共圖書館之視聽資料。使用前項設備應持借閱證或身分證件依登記之順序使用。資料檢索電腦每人每次使用以一小時為限；影音光碟區每人每次使用以三小時為限。</w:t>
      </w:r>
    </w:p>
    <w:p w:rsidR="004F63DA" w:rsidRPr="00F44D4D" w:rsidRDefault="004F63DA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電子書及電子雜誌各可借</w:t>
      </w:r>
      <w:r w:rsidR="00265FE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3</w:t>
      </w:r>
      <w:r w:rsidR="0073134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冊</w:t>
      </w:r>
      <w:r w:rsidR="0073134E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(</w:t>
      </w:r>
      <w:r w:rsidR="0073134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件</w:t>
      </w:r>
      <w:r w:rsidR="0073134E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)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，借閱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日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數為</w:t>
      </w:r>
      <w:r w:rsidR="00265FE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7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日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，到期前</w:t>
      </w:r>
      <w:r w:rsidR="00265FE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3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日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可續借，續借次數為</w:t>
      </w:r>
      <w:r w:rsidR="001724F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3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次，預約冊數為</w:t>
      </w:r>
      <w:r w:rsidR="002B438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1</w:t>
      </w:r>
      <w:r w:rsidR="00265FE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0</w:t>
      </w:r>
      <w:r w:rsidR="00012723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冊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</w:p>
    <w:p w:rsidR="00B9482F" w:rsidRPr="00F44D4D" w:rsidRDefault="00B9482F" w:rsidP="00030696">
      <w:pPr>
        <w:widowControl/>
        <w:shd w:val="clear" w:color="auto" w:fill="FFFFFF"/>
        <w:spacing w:before="240" w:line="50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第五章　停權及賠償責任</w:t>
      </w:r>
    </w:p>
    <w:p w:rsidR="00F5547E" w:rsidRPr="00F44D4D" w:rsidRDefault="008A45CA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電子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)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借閱證不得冒領、冒用或轉借他人使用，違者予以註銷，並</w:t>
      </w:r>
      <w:r w:rsidR="006E37F6"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依相關法令處理。</w:t>
      </w:r>
    </w:p>
    <w:p w:rsidR="00BF23E3" w:rsidRPr="00F44D4D" w:rsidRDefault="006E37F6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借閱或閱覽之圖書資料應善盡保管之責，有遺失、撕毀、缺頁、缺附件、圈點、評註或污損者，應償還相同或較新版本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D2042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新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書；期刊、報紙應償還相同名稱、刊期及日期</w:t>
      </w:r>
      <w:r w:rsidR="00D2042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之報刊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。遺失套書中之任一冊，可賠償遺失之單冊；不能以相同版本償還者，購入完整一套償還，舊書</w:t>
      </w:r>
      <w:r w:rsidR="007D1BD9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則歸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民眾。</w:t>
      </w:r>
    </w:p>
    <w:p w:rsidR="00BF23E3" w:rsidRPr="00F44D4D" w:rsidRDefault="006E37F6" w:rsidP="000454E0">
      <w:pPr>
        <w:widowControl/>
        <w:shd w:val="clear" w:color="auto" w:fill="FFFFFF"/>
        <w:spacing w:line="500" w:lineRule="exact"/>
        <w:ind w:leftChars="449" w:left="1092" w:hangingChars="5" w:hanging="1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不能依前項規定償還者，依下列標準計價賠償，或以</w:t>
      </w:r>
      <w:r w:rsidR="00E64734"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265FEF" w:rsidRPr="00F44D4D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年內出版</w:t>
      </w:r>
      <w:r w:rsidR="00D2042E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之新書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且為定價以上之同類目圖書資料償還：</w:t>
      </w:r>
    </w:p>
    <w:p w:rsidR="00BF23E3" w:rsidRPr="00F44D4D" w:rsidRDefault="006E37F6" w:rsidP="000454E0">
      <w:pPr>
        <w:pStyle w:val="aa"/>
        <w:widowControl/>
        <w:numPr>
          <w:ilvl w:val="0"/>
          <w:numId w:val="20"/>
        </w:numPr>
        <w:shd w:val="clear" w:color="auto" w:fill="FFFFFF"/>
        <w:spacing w:line="500" w:lineRule="exact"/>
        <w:ind w:leftChars="0" w:left="1418" w:hanging="4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以新臺幣定價者，依該定價計價。</w:t>
      </w:r>
    </w:p>
    <w:p w:rsidR="00BF23E3" w:rsidRPr="00F44D4D" w:rsidRDefault="006E37F6" w:rsidP="000454E0">
      <w:pPr>
        <w:pStyle w:val="aa"/>
        <w:widowControl/>
        <w:numPr>
          <w:ilvl w:val="0"/>
          <w:numId w:val="20"/>
        </w:numPr>
        <w:shd w:val="clear" w:color="auto" w:fill="FFFFFF"/>
        <w:spacing w:line="500" w:lineRule="exact"/>
        <w:ind w:leftChars="0" w:left="1418" w:hanging="4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以基本定價定價者，依該定價之</w:t>
      </w:r>
      <w:r w:rsidR="00E173F7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五</w:t>
      </w:r>
      <w:r w:rsidR="00265FE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十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倍計價。</w:t>
      </w:r>
    </w:p>
    <w:p w:rsidR="00BF23E3" w:rsidRPr="00F44D4D" w:rsidRDefault="006E37F6" w:rsidP="000454E0">
      <w:pPr>
        <w:pStyle w:val="aa"/>
        <w:widowControl/>
        <w:numPr>
          <w:ilvl w:val="0"/>
          <w:numId w:val="20"/>
        </w:numPr>
        <w:shd w:val="clear" w:color="auto" w:fill="FFFFFF"/>
        <w:spacing w:line="500" w:lineRule="exact"/>
        <w:ind w:leftChars="0" w:left="1418" w:hanging="4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以外幣定價者，依當日匯率換算後計價。</w:t>
      </w:r>
    </w:p>
    <w:p w:rsidR="00BF23E3" w:rsidRPr="00F44D4D" w:rsidRDefault="006E37F6" w:rsidP="000454E0">
      <w:pPr>
        <w:pStyle w:val="aa"/>
        <w:widowControl/>
        <w:numPr>
          <w:ilvl w:val="0"/>
          <w:numId w:val="20"/>
        </w:numPr>
        <w:shd w:val="clear" w:color="auto" w:fill="FFFFFF"/>
        <w:spacing w:line="500" w:lineRule="exact"/>
        <w:ind w:leftChars="0" w:left="1418" w:hanging="4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連續性套書以該套書總定價計價；非連續性套書以單冊定價計價；無單冊定價者，以平均單價計價。</w:t>
      </w:r>
    </w:p>
    <w:p w:rsidR="00BF23E3" w:rsidRPr="00F44D4D" w:rsidRDefault="006E37F6" w:rsidP="000454E0">
      <w:pPr>
        <w:pStyle w:val="aa"/>
        <w:widowControl/>
        <w:numPr>
          <w:ilvl w:val="0"/>
          <w:numId w:val="20"/>
        </w:numPr>
        <w:shd w:val="clear" w:color="auto" w:fill="FFFFFF"/>
        <w:spacing w:line="500" w:lineRule="exact"/>
        <w:ind w:leftChars="0" w:left="1418" w:hanging="4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未標明定價之中文圖書資料每一面以新臺幣</w:t>
      </w:r>
      <w:r w:rsidR="00265FE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一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元計價；不能查出面數者，每冊以新臺幣</w:t>
      </w:r>
      <w:r w:rsidR="00265FE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四百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元計價。外文圖書資料每一面以新臺幣</w:t>
      </w:r>
      <w:r w:rsidR="00265FE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二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元計價；不能查出面數者，小說類圖書每冊以新臺幣</w:t>
      </w:r>
      <w:r w:rsidR="00265FE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四百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元計價，其他類圖書每冊以新臺幣一千元計價。</w:t>
      </w:r>
    </w:p>
    <w:p w:rsidR="00BF23E3" w:rsidRPr="00F44D4D" w:rsidRDefault="006E37F6" w:rsidP="000454E0">
      <w:pPr>
        <w:pStyle w:val="aa"/>
        <w:widowControl/>
        <w:numPr>
          <w:ilvl w:val="0"/>
          <w:numId w:val="20"/>
        </w:numPr>
        <w:shd w:val="clear" w:color="auto" w:fill="FFFFFF"/>
        <w:spacing w:line="500" w:lineRule="exact"/>
        <w:ind w:leftChars="0" w:left="1418" w:hanging="4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未標明定價之錄影帶、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VCD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CD-ROM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公播版每件以新臺幣二千五百元計價；家用版每件以新臺幣五百元計價。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DVD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LD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公播版每件以新臺幣三千五百元計價；家用版每件以新臺幣一千元計價。錄音帶或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CD</w:t>
      </w: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每件以新臺幣五百元計價。</w:t>
      </w:r>
    </w:p>
    <w:p w:rsidR="00E173F7" w:rsidRPr="00F44D4D" w:rsidRDefault="00D64291" w:rsidP="000454E0">
      <w:pPr>
        <w:pStyle w:val="aa"/>
        <w:widowControl/>
        <w:numPr>
          <w:ilvl w:val="0"/>
          <w:numId w:val="20"/>
        </w:numPr>
        <w:shd w:val="clear" w:color="auto" w:fill="FFFFFF"/>
        <w:spacing w:line="500" w:lineRule="exact"/>
        <w:ind w:leftChars="0" w:left="1418" w:hanging="4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附件遺失者，以所屬資料定價計價。</w:t>
      </w:r>
    </w:p>
    <w:p w:rsidR="00584BE2" w:rsidRPr="00F44D4D" w:rsidRDefault="006E37F6" w:rsidP="00E173F7">
      <w:pPr>
        <w:widowControl/>
        <w:shd w:val="clear" w:color="auto" w:fill="FFFFFF"/>
        <w:spacing w:line="500" w:lineRule="exact"/>
        <w:ind w:left="9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4D4D">
        <w:rPr>
          <w:rFonts w:ascii="Times New Roman" w:eastAsia="標楷體" w:hAnsi="Times New Roman" w:cs="Times New Roman"/>
          <w:kern w:val="0"/>
          <w:sz w:val="28"/>
          <w:szCs w:val="28"/>
        </w:rPr>
        <w:t>借閱人向任一公共圖書館辦理賠償時，已逾該圖書資料之借閱期限，仍應依第十二條規定辦理。</w:t>
      </w:r>
    </w:p>
    <w:p w:rsidR="00FA203D" w:rsidRPr="00F44D4D" w:rsidRDefault="00FA203D" w:rsidP="00FA203D">
      <w:pPr>
        <w:widowControl/>
        <w:shd w:val="clear" w:color="auto" w:fill="FFFFFF"/>
        <w:spacing w:before="240" w:line="50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第六章　其他</w:t>
      </w:r>
    </w:p>
    <w:p w:rsidR="004B7198" w:rsidRPr="00F44D4D" w:rsidRDefault="00371B3A" w:rsidP="004B7198">
      <w:pPr>
        <w:pStyle w:val="aa"/>
        <w:widowControl/>
        <w:numPr>
          <w:ilvl w:val="0"/>
          <w:numId w:val="25"/>
        </w:numPr>
        <w:shd w:val="clear" w:color="auto" w:fill="FFFFFF"/>
        <w:spacing w:line="500" w:lineRule="exact"/>
        <w:ind w:leftChars="0" w:left="1134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本規</w:t>
      </w:r>
      <w:r w:rsidR="004C6652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定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未詳盡事宜，由各館依權</w:t>
      </w:r>
      <w:r w:rsidR="00BF1A7F"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責</w:t>
      </w:r>
      <w:r w:rsidRPr="00F44D4D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另為規定或依相關法規辦理。</w:t>
      </w:r>
    </w:p>
    <w:sectPr w:rsidR="004B7198" w:rsidRPr="00F44D4D" w:rsidSect="00BE33F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C1" w:rsidRDefault="00717FC1" w:rsidP="006267DE">
      <w:r>
        <w:separator/>
      </w:r>
    </w:p>
  </w:endnote>
  <w:endnote w:type="continuationSeparator" w:id="0">
    <w:p w:rsidR="00717FC1" w:rsidRDefault="00717FC1" w:rsidP="0062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697013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:rsidR="0026283D" w:rsidRPr="00375A1C" w:rsidRDefault="0026283D" w:rsidP="00375A1C">
        <w:pPr>
          <w:pStyle w:val="a6"/>
          <w:jc w:val="center"/>
          <w:rPr>
            <w:rFonts w:ascii="標楷體" w:eastAsia="標楷體" w:hAnsi="標楷體"/>
            <w:sz w:val="28"/>
            <w:szCs w:val="28"/>
          </w:rPr>
        </w:pPr>
        <w:r w:rsidRPr="00375A1C">
          <w:rPr>
            <w:rFonts w:ascii="標楷體" w:eastAsia="標楷體" w:hAnsi="標楷體" w:hint="eastAsia"/>
            <w:sz w:val="28"/>
            <w:szCs w:val="28"/>
          </w:rPr>
          <w:t>第</w:t>
        </w:r>
        <w:r w:rsidRPr="00375A1C">
          <w:rPr>
            <w:rFonts w:ascii="標楷體" w:eastAsia="標楷體" w:hAnsi="標楷體"/>
            <w:sz w:val="28"/>
            <w:szCs w:val="28"/>
          </w:rPr>
          <w:fldChar w:fldCharType="begin"/>
        </w:r>
        <w:r w:rsidRPr="00375A1C">
          <w:rPr>
            <w:rFonts w:ascii="標楷體" w:eastAsia="標楷體" w:hAnsi="標楷體"/>
            <w:sz w:val="28"/>
            <w:szCs w:val="28"/>
          </w:rPr>
          <w:instrText>PAGE   \* MERGEFORMAT</w:instrText>
        </w:r>
        <w:r w:rsidRPr="00375A1C">
          <w:rPr>
            <w:rFonts w:ascii="標楷體" w:eastAsia="標楷體" w:hAnsi="標楷體"/>
            <w:sz w:val="28"/>
            <w:szCs w:val="28"/>
          </w:rPr>
          <w:fldChar w:fldCharType="separate"/>
        </w:r>
        <w:r w:rsidR="00C53CF3" w:rsidRPr="00C53CF3">
          <w:rPr>
            <w:rFonts w:ascii="標楷體" w:eastAsia="標楷體" w:hAnsi="標楷體"/>
            <w:noProof/>
            <w:sz w:val="28"/>
            <w:szCs w:val="28"/>
            <w:lang w:val="zh-TW"/>
          </w:rPr>
          <w:t>1</w:t>
        </w:r>
        <w:r w:rsidRPr="00375A1C">
          <w:rPr>
            <w:rFonts w:ascii="標楷體" w:eastAsia="標楷體" w:hAnsi="標楷體"/>
            <w:sz w:val="28"/>
            <w:szCs w:val="28"/>
          </w:rPr>
          <w:fldChar w:fldCharType="end"/>
        </w:r>
        <w:r w:rsidRPr="00375A1C">
          <w:rPr>
            <w:rFonts w:ascii="標楷體" w:eastAsia="標楷體" w:hAnsi="標楷體" w:hint="eastAsia"/>
            <w:sz w:val="28"/>
            <w:szCs w:val="28"/>
          </w:rPr>
          <w:t>頁</w:t>
        </w:r>
      </w:p>
    </w:sdtContent>
  </w:sdt>
  <w:p w:rsidR="0026283D" w:rsidRDefault="002628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C1" w:rsidRDefault="00717FC1" w:rsidP="006267DE">
      <w:r>
        <w:separator/>
      </w:r>
    </w:p>
  </w:footnote>
  <w:footnote w:type="continuationSeparator" w:id="0">
    <w:p w:rsidR="00717FC1" w:rsidRDefault="00717FC1" w:rsidP="0062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DA5"/>
    <w:multiLevelType w:val="hybridMultilevel"/>
    <w:tmpl w:val="33E4FA3C"/>
    <w:lvl w:ilvl="0" w:tplc="41966AD2">
      <w:start w:val="1"/>
      <w:numFmt w:val="taiwaneseCountingThousand"/>
      <w:lvlText w:val="(%1)"/>
      <w:lvlJc w:val="left"/>
      <w:pPr>
        <w:ind w:left="2258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98" w:hanging="480"/>
      </w:pPr>
    </w:lvl>
    <w:lvl w:ilvl="2" w:tplc="0409001B" w:tentative="1">
      <w:start w:val="1"/>
      <w:numFmt w:val="lowerRoman"/>
      <w:lvlText w:val="%3."/>
      <w:lvlJc w:val="right"/>
      <w:pPr>
        <w:ind w:left="2978" w:hanging="480"/>
      </w:pPr>
    </w:lvl>
    <w:lvl w:ilvl="3" w:tplc="0409000F" w:tentative="1">
      <w:start w:val="1"/>
      <w:numFmt w:val="decimal"/>
      <w:lvlText w:val="%4."/>
      <w:lvlJc w:val="left"/>
      <w:pPr>
        <w:ind w:left="3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8" w:hanging="480"/>
      </w:pPr>
    </w:lvl>
    <w:lvl w:ilvl="5" w:tplc="0409001B" w:tentative="1">
      <w:start w:val="1"/>
      <w:numFmt w:val="lowerRoman"/>
      <w:lvlText w:val="%6."/>
      <w:lvlJc w:val="right"/>
      <w:pPr>
        <w:ind w:left="4418" w:hanging="480"/>
      </w:pPr>
    </w:lvl>
    <w:lvl w:ilvl="6" w:tplc="0409000F" w:tentative="1">
      <w:start w:val="1"/>
      <w:numFmt w:val="decimal"/>
      <w:lvlText w:val="%7."/>
      <w:lvlJc w:val="left"/>
      <w:pPr>
        <w:ind w:left="4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8" w:hanging="480"/>
      </w:pPr>
    </w:lvl>
    <w:lvl w:ilvl="8" w:tplc="0409001B" w:tentative="1">
      <w:start w:val="1"/>
      <w:numFmt w:val="lowerRoman"/>
      <w:lvlText w:val="%9."/>
      <w:lvlJc w:val="right"/>
      <w:pPr>
        <w:ind w:left="5858" w:hanging="480"/>
      </w:pPr>
    </w:lvl>
  </w:abstractNum>
  <w:abstractNum w:abstractNumId="1" w15:restartNumberingAfterBreak="0">
    <w:nsid w:val="04E9196B"/>
    <w:multiLevelType w:val="hybridMultilevel"/>
    <w:tmpl w:val="BD7A727C"/>
    <w:lvl w:ilvl="0" w:tplc="41966AD2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43FE0"/>
    <w:multiLevelType w:val="hybridMultilevel"/>
    <w:tmpl w:val="8F6CCC98"/>
    <w:lvl w:ilvl="0" w:tplc="41966AD2">
      <w:start w:val="1"/>
      <w:numFmt w:val="taiwaneseCountingThousand"/>
      <w:lvlText w:val="(%1)"/>
      <w:lvlJc w:val="left"/>
      <w:pPr>
        <w:ind w:left="1289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098971F8"/>
    <w:multiLevelType w:val="hybridMultilevel"/>
    <w:tmpl w:val="2C8E8FAC"/>
    <w:lvl w:ilvl="0" w:tplc="20A8507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E37045"/>
    <w:multiLevelType w:val="hybridMultilevel"/>
    <w:tmpl w:val="EE389A44"/>
    <w:lvl w:ilvl="0" w:tplc="41966AD2">
      <w:start w:val="1"/>
      <w:numFmt w:val="taiwaneseCountingThousand"/>
      <w:lvlText w:val="(%1)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8711A7"/>
    <w:multiLevelType w:val="hybridMultilevel"/>
    <w:tmpl w:val="24206968"/>
    <w:lvl w:ilvl="0" w:tplc="E29ACA08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11326D3C"/>
    <w:multiLevelType w:val="hybridMultilevel"/>
    <w:tmpl w:val="C5E8F990"/>
    <w:lvl w:ilvl="0" w:tplc="41966AD2">
      <w:start w:val="1"/>
      <w:numFmt w:val="taiwaneseCountingThousand"/>
      <w:lvlText w:val="(%1)"/>
      <w:lvlJc w:val="left"/>
      <w:pPr>
        <w:ind w:left="1289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30A43"/>
    <w:multiLevelType w:val="hybridMultilevel"/>
    <w:tmpl w:val="CEFE767A"/>
    <w:lvl w:ilvl="0" w:tplc="1E923874">
      <w:start w:val="1"/>
      <w:numFmt w:val="taiwaneseCountingThousand"/>
      <w:lvlText w:val="(%1)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0A0313"/>
    <w:multiLevelType w:val="hybridMultilevel"/>
    <w:tmpl w:val="3FF4F300"/>
    <w:lvl w:ilvl="0" w:tplc="0409000F">
      <w:start w:val="1"/>
      <w:numFmt w:val="decimal"/>
      <w:lvlText w:val="%1."/>
      <w:lvlJc w:val="left"/>
      <w:pPr>
        <w:ind w:left="1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9" w15:restartNumberingAfterBreak="0">
    <w:nsid w:val="1FBB0556"/>
    <w:multiLevelType w:val="hybridMultilevel"/>
    <w:tmpl w:val="C7606258"/>
    <w:lvl w:ilvl="0" w:tplc="3D6A8076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05225E4"/>
    <w:multiLevelType w:val="hybridMultilevel"/>
    <w:tmpl w:val="A2CCE71E"/>
    <w:lvl w:ilvl="0" w:tplc="22767FC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10576"/>
    <w:multiLevelType w:val="hybridMultilevel"/>
    <w:tmpl w:val="8CA4145A"/>
    <w:lvl w:ilvl="0" w:tplc="F0A817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D72C6E"/>
    <w:multiLevelType w:val="hybridMultilevel"/>
    <w:tmpl w:val="4A92550E"/>
    <w:lvl w:ilvl="0" w:tplc="41966AD2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933221"/>
    <w:multiLevelType w:val="hybridMultilevel"/>
    <w:tmpl w:val="9B6AD948"/>
    <w:lvl w:ilvl="0" w:tplc="850A49F4">
      <w:start w:val="1"/>
      <w:numFmt w:val="taiwaneseCountingThousand"/>
      <w:lvlText w:val="(%1)"/>
      <w:lvlJc w:val="left"/>
      <w:pPr>
        <w:ind w:left="13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3BE577D8"/>
    <w:multiLevelType w:val="hybridMultilevel"/>
    <w:tmpl w:val="515A3B4E"/>
    <w:lvl w:ilvl="0" w:tplc="04B87DEC">
      <w:start w:val="1"/>
      <w:numFmt w:val="taiwaneseCountingThousand"/>
      <w:lvlText w:val="(%1)"/>
      <w:lvlJc w:val="left"/>
      <w:pPr>
        <w:ind w:left="45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5" w15:restartNumberingAfterBreak="0">
    <w:nsid w:val="3CBC3C4B"/>
    <w:multiLevelType w:val="hybridMultilevel"/>
    <w:tmpl w:val="A2BA258E"/>
    <w:lvl w:ilvl="0" w:tplc="70C2391C">
      <w:start w:val="1"/>
      <w:numFmt w:val="taiwaneseCountingThousand"/>
      <w:lvlText w:val="(%1)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ED7607"/>
    <w:multiLevelType w:val="hybridMultilevel"/>
    <w:tmpl w:val="52F6F73E"/>
    <w:lvl w:ilvl="0" w:tplc="E29AC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D625CA"/>
    <w:multiLevelType w:val="hybridMultilevel"/>
    <w:tmpl w:val="BC0C9774"/>
    <w:lvl w:ilvl="0" w:tplc="F7AAF5BA">
      <w:start w:val="1"/>
      <w:numFmt w:val="taiwaneseCountingThousand"/>
      <w:lvlText w:val="(%1)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120FD1"/>
    <w:multiLevelType w:val="hybridMultilevel"/>
    <w:tmpl w:val="CC74F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ED7A20"/>
    <w:multiLevelType w:val="hybridMultilevel"/>
    <w:tmpl w:val="DB225C66"/>
    <w:lvl w:ilvl="0" w:tplc="A80455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0D00B4"/>
    <w:multiLevelType w:val="hybridMultilevel"/>
    <w:tmpl w:val="4D3AF904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4F2E6196"/>
    <w:multiLevelType w:val="hybridMultilevel"/>
    <w:tmpl w:val="DF9AD668"/>
    <w:lvl w:ilvl="0" w:tplc="41966AD2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0686D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5560BB"/>
    <w:multiLevelType w:val="hybridMultilevel"/>
    <w:tmpl w:val="510A7F32"/>
    <w:lvl w:ilvl="0" w:tplc="3D6A8076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AC353D"/>
    <w:multiLevelType w:val="hybridMultilevel"/>
    <w:tmpl w:val="3BD6DE3E"/>
    <w:lvl w:ilvl="0" w:tplc="3D6A8076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5B6875B0"/>
    <w:multiLevelType w:val="hybridMultilevel"/>
    <w:tmpl w:val="80666714"/>
    <w:lvl w:ilvl="0" w:tplc="56D20920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6" w15:restartNumberingAfterBreak="0">
    <w:nsid w:val="5BCF5B08"/>
    <w:multiLevelType w:val="hybridMultilevel"/>
    <w:tmpl w:val="38464072"/>
    <w:lvl w:ilvl="0" w:tplc="41966AD2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993AF5"/>
    <w:multiLevelType w:val="hybridMultilevel"/>
    <w:tmpl w:val="72EEB800"/>
    <w:lvl w:ilvl="0" w:tplc="C09A87E8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6005603D"/>
    <w:multiLevelType w:val="hybridMultilevel"/>
    <w:tmpl w:val="7F461E02"/>
    <w:lvl w:ilvl="0" w:tplc="41966AD2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B25D7D"/>
    <w:multiLevelType w:val="hybridMultilevel"/>
    <w:tmpl w:val="371C8BF8"/>
    <w:lvl w:ilvl="0" w:tplc="108C4E3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0" w15:restartNumberingAfterBreak="0">
    <w:nsid w:val="76224D8E"/>
    <w:multiLevelType w:val="hybridMultilevel"/>
    <w:tmpl w:val="E77618B2"/>
    <w:lvl w:ilvl="0" w:tplc="6E681CEC">
      <w:start w:val="1"/>
      <w:numFmt w:val="taiwaneseCountingThousand"/>
      <w:lvlText w:val="%1、"/>
      <w:lvlJc w:val="left"/>
      <w:pPr>
        <w:ind w:left="2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8" w:hanging="480"/>
      </w:pPr>
    </w:lvl>
    <w:lvl w:ilvl="2" w:tplc="0409001B" w:tentative="1">
      <w:start w:val="1"/>
      <w:numFmt w:val="lowerRoman"/>
      <w:lvlText w:val="%3."/>
      <w:lvlJc w:val="right"/>
      <w:pPr>
        <w:ind w:left="2978" w:hanging="480"/>
      </w:pPr>
    </w:lvl>
    <w:lvl w:ilvl="3" w:tplc="0409000F" w:tentative="1">
      <w:start w:val="1"/>
      <w:numFmt w:val="decimal"/>
      <w:lvlText w:val="%4."/>
      <w:lvlJc w:val="left"/>
      <w:pPr>
        <w:ind w:left="3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8" w:hanging="480"/>
      </w:pPr>
    </w:lvl>
    <w:lvl w:ilvl="5" w:tplc="0409001B" w:tentative="1">
      <w:start w:val="1"/>
      <w:numFmt w:val="lowerRoman"/>
      <w:lvlText w:val="%6."/>
      <w:lvlJc w:val="right"/>
      <w:pPr>
        <w:ind w:left="4418" w:hanging="480"/>
      </w:pPr>
    </w:lvl>
    <w:lvl w:ilvl="6" w:tplc="0409000F" w:tentative="1">
      <w:start w:val="1"/>
      <w:numFmt w:val="decimal"/>
      <w:lvlText w:val="%7."/>
      <w:lvlJc w:val="left"/>
      <w:pPr>
        <w:ind w:left="4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8" w:hanging="480"/>
      </w:pPr>
    </w:lvl>
    <w:lvl w:ilvl="8" w:tplc="0409001B" w:tentative="1">
      <w:start w:val="1"/>
      <w:numFmt w:val="lowerRoman"/>
      <w:lvlText w:val="%9."/>
      <w:lvlJc w:val="right"/>
      <w:pPr>
        <w:ind w:left="5858" w:hanging="480"/>
      </w:pPr>
    </w:lvl>
  </w:abstractNum>
  <w:abstractNum w:abstractNumId="31" w15:restartNumberingAfterBreak="0">
    <w:nsid w:val="790F0484"/>
    <w:multiLevelType w:val="hybridMultilevel"/>
    <w:tmpl w:val="EC7843FE"/>
    <w:lvl w:ilvl="0" w:tplc="B97E9E8C">
      <w:start w:val="1"/>
      <w:numFmt w:val="taiwaneseCountingThousand"/>
      <w:lvlText w:val="(%1)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AE5B66"/>
    <w:multiLevelType w:val="hybridMultilevel"/>
    <w:tmpl w:val="2DFA1F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32"/>
  </w:num>
  <w:num w:numId="5">
    <w:abstractNumId w:val="29"/>
  </w:num>
  <w:num w:numId="6">
    <w:abstractNumId w:val="23"/>
  </w:num>
  <w:num w:numId="7">
    <w:abstractNumId w:val="25"/>
  </w:num>
  <w:num w:numId="8">
    <w:abstractNumId w:val="14"/>
  </w:num>
  <w:num w:numId="9">
    <w:abstractNumId w:val="4"/>
  </w:num>
  <w:num w:numId="10">
    <w:abstractNumId w:val="30"/>
  </w:num>
  <w:num w:numId="11">
    <w:abstractNumId w:val="19"/>
  </w:num>
  <w:num w:numId="12">
    <w:abstractNumId w:val="9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  <w:num w:numId="19">
    <w:abstractNumId w:val="28"/>
  </w:num>
  <w:num w:numId="20">
    <w:abstractNumId w:val="0"/>
  </w:num>
  <w:num w:numId="21">
    <w:abstractNumId w:val="21"/>
  </w:num>
  <w:num w:numId="22">
    <w:abstractNumId w:val="12"/>
  </w:num>
  <w:num w:numId="23">
    <w:abstractNumId w:val="1"/>
  </w:num>
  <w:num w:numId="24">
    <w:abstractNumId w:val="11"/>
  </w:num>
  <w:num w:numId="25">
    <w:abstractNumId w:val="22"/>
  </w:num>
  <w:num w:numId="26">
    <w:abstractNumId w:val="13"/>
  </w:num>
  <w:num w:numId="27">
    <w:abstractNumId w:val="10"/>
  </w:num>
  <w:num w:numId="28">
    <w:abstractNumId w:val="17"/>
  </w:num>
  <w:num w:numId="29">
    <w:abstractNumId w:val="3"/>
  </w:num>
  <w:num w:numId="30">
    <w:abstractNumId w:val="26"/>
  </w:num>
  <w:num w:numId="31">
    <w:abstractNumId w:val="15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6"/>
    <w:rsid w:val="00012723"/>
    <w:rsid w:val="00030696"/>
    <w:rsid w:val="00030E3B"/>
    <w:rsid w:val="00041E0C"/>
    <w:rsid w:val="000454E0"/>
    <w:rsid w:val="00076634"/>
    <w:rsid w:val="0008148A"/>
    <w:rsid w:val="00090216"/>
    <w:rsid w:val="000A2CEE"/>
    <w:rsid w:val="000C3A9C"/>
    <w:rsid w:val="000C7C5F"/>
    <w:rsid w:val="000E6A3F"/>
    <w:rsid w:val="000F0AEE"/>
    <w:rsid w:val="0010066A"/>
    <w:rsid w:val="00104F53"/>
    <w:rsid w:val="00121720"/>
    <w:rsid w:val="0012392D"/>
    <w:rsid w:val="00146403"/>
    <w:rsid w:val="00153621"/>
    <w:rsid w:val="0015485F"/>
    <w:rsid w:val="00160E1C"/>
    <w:rsid w:val="001724F3"/>
    <w:rsid w:val="00177244"/>
    <w:rsid w:val="00194FCE"/>
    <w:rsid w:val="001D7889"/>
    <w:rsid w:val="001F6781"/>
    <w:rsid w:val="00204D54"/>
    <w:rsid w:val="00217FF0"/>
    <w:rsid w:val="002357DE"/>
    <w:rsid w:val="00236BA0"/>
    <w:rsid w:val="0026283D"/>
    <w:rsid w:val="00265FEF"/>
    <w:rsid w:val="002A2666"/>
    <w:rsid w:val="002B1631"/>
    <w:rsid w:val="002B4383"/>
    <w:rsid w:val="002C3CD2"/>
    <w:rsid w:val="002E1158"/>
    <w:rsid w:val="002F4FED"/>
    <w:rsid w:val="00306AA6"/>
    <w:rsid w:val="00306EF8"/>
    <w:rsid w:val="00306F84"/>
    <w:rsid w:val="0032150E"/>
    <w:rsid w:val="00330253"/>
    <w:rsid w:val="003532F8"/>
    <w:rsid w:val="00355401"/>
    <w:rsid w:val="00355D5C"/>
    <w:rsid w:val="0036353A"/>
    <w:rsid w:val="00371B3A"/>
    <w:rsid w:val="00375A1C"/>
    <w:rsid w:val="00383CCF"/>
    <w:rsid w:val="00390FF4"/>
    <w:rsid w:val="003C379D"/>
    <w:rsid w:val="003C47E7"/>
    <w:rsid w:val="003C5611"/>
    <w:rsid w:val="003E0D65"/>
    <w:rsid w:val="003E4646"/>
    <w:rsid w:val="004127D6"/>
    <w:rsid w:val="0041430B"/>
    <w:rsid w:val="0042393D"/>
    <w:rsid w:val="00425AAD"/>
    <w:rsid w:val="00436CBF"/>
    <w:rsid w:val="004412F4"/>
    <w:rsid w:val="00456BDE"/>
    <w:rsid w:val="00490DB3"/>
    <w:rsid w:val="00492BCB"/>
    <w:rsid w:val="00495F93"/>
    <w:rsid w:val="004A0FD1"/>
    <w:rsid w:val="004B7198"/>
    <w:rsid w:val="004C6652"/>
    <w:rsid w:val="004D40BC"/>
    <w:rsid w:val="004D611D"/>
    <w:rsid w:val="004E35B5"/>
    <w:rsid w:val="004F63DA"/>
    <w:rsid w:val="00505984"/>
    <w:rsid w:val="00510F25"/>
    <w:rsid w:val="00516BC0"/>
    <w:rsid w:val="005400B5"/>
    <w:rsid w:val="0054772B"/>
    <w:rsid w:val="005519E1"/>
    <w:rsid w:val="00557B33"/>
    <w:rsid w:val="00584BE2"/>
    <w:rsid w:val="00597632"/>
    <w:rsid w:val="005B0E62"/>
    <w:rsid w:val="005B11B7"/>
    <w:rsid w:val="005C3661"/>
    <w:rsid w:val="005D5420"/>
    <w:rsid w:val="005D6EBD"/>
    <w:rsid w:val="005F1807"/>
    <w:rsid w:val="005F2425"/>
    <w:rsid w:val="00604C14"/>
    <w:rsid w:val="00610227"/>
    <w:rsid w:val="00613139"/>
    <w:rsid w:val="00623753"/>
    <w:rsid w:val="006267DE"/>
    <w:rsid w:val="0064352B"/>
    <w:rsid w:val="006644D5"/>
    <w:rsid w:val="00672BF8"/>
    <w:rsid w:val="006A1882"/>
    <w:rsid w:val="006C251D"/>
    <w:rsid w:val="006E37F6"/>
    <w:rsid w:val="007032F7"/>
    <w:rsid w:val="00717FC1"/>
    <w:rsid w:val="0073134E"/>
    <w:rsid w:val="0074302F"/>
    <w:rsid w:val="00746450"/>
    <w:rsid w:val="0075285C"/>
    <w:rsid w:val="00765666"/>
    <w:rsid w:val="007669D8"/>
    <w:rsid w:val="00787FFE"/>
    <w:rsid w:val="007913BA"/>
    <w:rsid w:val="00794BB7"/>
    <w:rsid w:val="00796F92"/>
    <w:rsid w:val="007D1BD9"/>
    <w:rsid w:val="007E5370"/>
    <w:rsid w:val="007F6A58"/>
    <w:rsid w:val="00801914"/>
    <w:rsid w:val="00811F6F"/>
    <w:rsid w:val="008168B4"/>
    <w:rsid w:val="008359DF"/>
    <w:rsid w:val="00863DB9"/>
    <w:rsid w:val="008A45CA"/>
    <w:rsid w:val="008B0483"/>
    <w:rsid w:val="008B3563"/>
    <w:rsid w:val="008B36F5"/>
    <w:rsid w:val="008B4274"/>
    <w:rsid w:val="008D045D"/>
    <w:rsid w:val="008D6787"/>
    <w:rsid w:val="008F498E"/>
    <w:rsid w:val="00935D35"/>
    <w:rsid w:val="0093726C"/>
    <w:rsid w:val="00940A60"/>
    <w:rsid w:val="0094493D"/>
    <w:rsid w:val="00970CB6"/>
    <w:rsid w:val="00974898"/>
    <w:rsid w:val="00992AA9"/>
    <w:rsid w:val="009A05E6"/>
    <w:rsid w:val="009D11F6"/>
    <w:rsid w:val="009D6719"/>
    <w:rsid w:val="009D7900"/>
    <w:rsid w:val="009E143A"/>
    <w:rsid w:val="009E159C"/>
    <w:rsid w:val="009E4254"/>
    <w:rsid w:val="009E5FC9"/>
    <w:rsid w:val="009F4173"/>
    <w:rsid w:val="00A07608"/>
    <w:rsid w:val="00A12115"/>
    <w:rsid w:val="00A14DFF"/>
    <w:rsid w:val="00A268D0"/>
    <w:rsid w:val="00A31898"/>
    <w:rsid w:val="00A33C8F"/>
    <w:rsid w:val="00A370F5"/>
    <w:rsid w:val="00A45174"/>
    <w:rsid w:val="00A52187"/>
    <w:rsid w:val="00A5755C"/>
    <w:rsid w:val="00A74EB1"/>
    <w:rsid w:val="00A80797"/>
    <w:rsid w:val="00A949DB"/>
    <w:rsid w:val="00AA5EDE"/>
    <w:rsid w:val="00AB434B"/>
    <w:rsid w:val="00AC10B5"/>
    <w:rsid w:val="00AD18AA"/>
    <w:rsid w:val="00AE394C"/>
    <w:rsid w:val="00AE3C9E"/>
    <w:rsid w:val="00AF06BF"/>
    <w:rsid w:val="00B004B9"/>
    <w:rsid w:val="00B04C07"/>
    <w:rsid w:val="00B13CC9"/>
    <w:rsid w:val="00B33534"/>
    <w:rsid w:val="00B367B2"/>
    <w:rsid w:val="00B54743"/>
    <w:rsid w:val="00B61B56"/>
    <w:rsid w:val="00B62948"/>
    <w:rsid w:val="00B70724"/>
    <w:rsid w:val="00B73266"/>
    <w:rsid w:val="00B85DCE"/>
    <w:rsid w:val="00B9482F"/>
    <w:rsid w:val="00BA145A"/>
    <w:rsid w:val="00BA1D03"/>
    <w:rsid w:val="00BA4797"/>
    <w:rsid w:val="00BC020E"/>
    <w:rsid w:val="00BE33F9"/>
    <w:rsid w:val="00BF1A7F"/>
    <w:rsid w:val="00BF23E3"/>
    <w:rsid w:val="00C159B6"/>
    <w:rsid w:val="00C53CF3"/>
    <w:rsid w:val="00C5728D"/>
    <w:rsid w:val="00C57D14"/>
    <w:rsid w:val="00C61BFB"/>
    <w:rsid w:val="00C75C8B"/>
    <w:rsid w:val="00C93225"/>
    <w:rsid w:val="00C9589D"/>
    <w:rsid w:val="00CC60CF"/>
    <w:rsid w:val="00CD065F"/>
    <w:rsid w:val="00CD5051"/>
    <w:rsid w:val="00CF329D"/>
    <w:rsid w:val="00D1001B"/>
    <w:rsid w:val="00D17840"/>
    <w:rsid w:val="00D17B3E"/>
    <w:rsid w:val="00D2042E"/>
    <w:rsid w:val="00D34BEC"/>
    <w:rsid w:val="00D36CD3"/>
    <w:rsid w:val="00D45AE5"/>
    <w:rsid w:val="00D64291"/>
    <w:rsid w:val="00D80F86"/>
    <w:rsid w:val="00D81275"/>
    <w:rsid w:val="00D94E89"/>
    <w:rsid w:val="00DA57EE"/>
    <w:rsid w:val="00DF0539"/>
    <w:rsid w:val="00DF62B5"/>
    <w:rsid w:val="00E16135"/>
    <w:rsid w:val="00E173F7"/>
    <w:rsid w:val="00E17ED1"/>
    <w:rsid w:val="00E44EC2"/>
    <w:rsid w:val="00E46FE0"/>
    <w:rsid w:val="00E64734"/>
    <w:rsid w:val="00E663B4"/>
    <w:rsid w:val="00E673AD"/>
    <w:rsid w:val="00E735B3"/>
    <w:rsid w:val="00E73E96"/>
    <w:rsid w:val="00E90045"/>
    <w:rsid w:val="00E90654"/>
    <w:rsid w:val="00E91C3E"/>
    <w:rsid w:val="00EB3046"/>
    <w:rsid w:val="00EC106F"/>
    <w:rsid w:val="00EC4474"/>
    <w:rsid w:val="00EC7692"/>
    <w:rsid w:val="00ED03AA"/>
    <w:rsid w:val="00ED0B42"/>
    <w:rsid w:val="00ED3AD7"/>
    <w:rsid w:val="00ED5FF2"/>
    <w:rsid w:val="00EE67A4"/>
    <w:rsid w:val="00EF3E15"/>
    <w:rsid w:val="00F44D4D"/>
    <w:rsid w:val="00F51DB8"/>
    <w:rsid w:val="00F5547E"/>
    <w:rsid w:val="00F57314"/>
    <w:rsid w:val="00F62DE2"/>
    <w:rsid w:val="00F75DA8"/>
    <w:rsid w:val="00F97012"/>
    <w:rsid w:val="00FA203D"/>
    <w:rsid w:val="00FA3409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E00F0-6B33-4B20-99CB-B3D4C9F6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E37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E37F6"/>
  </w:style>
  <w:style w:type="character" w:styleId="a3">
    <w:name w:val="Hyperlink"/>
    <w:basedOn w:val="a0"/>
    <w:uiPriority w:val="99"/>
    <w:unhideWhenUsed/>
    <w:rsid w:val="006E37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67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67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54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145A"/>
    <w:pPr>
      <w:ind w:leftChars="200" w:left="480"/>
    </w:pPr>
  </w:style>
  <w:style w:type="character" w:customStyle="1" w:styleId="dialogtext1">
    <w:name w:val="dialog_text1"/>
    <w:basedOn w:val="a0"/>
    <w:rsid w:val="00DF62B5"/>
    <w:rPr>
      <w:rFonts w:ascii="sөũ" w:hAnsi="sөũ" w:hint="default"/>
      <w:color w:val="000000"/>
      <w:sz w:val="24"/>
      <w:szCs w:val="24"/>
    </w:rPr>
  </w:style>
  <w:style w:type="character" w:styleId="ab">
    <w:name w:val="Strong"/>
    <w:rsid w:val="009E143A"/>
    <w:rPr>
      <w:b/>
      <w:bCs/>
    </w:rPr>
  </w:style>
  <w:style w:type="character" w:styleId="ac">
    <w:name w:val="Emphasis"/>
    <w:basedOn w:val="a0"/>
    <w:uiPriority w:val="20"/>
    <w:qFormat/>
    <w:rsid w:val="004C6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B237-91AC-475B-92BE-00FEF635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2020-02-10T08:11:00Z</cp:lastPrinted>
  <dcterms:created xsi:type="dcterms:W3CDTF">2020-02-17T00:22:00Z</dcterms:created>
  <dcterms:modified xsi:type="dcterms:W3CDTF">2020-02-17T00:22:00Z</dcterms:modified>
</cp:coreProperties>
</file>