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89" w:rsidRPr="004B229D" w:rsidRDefault="00F97389" w:rsidP="000D52F3">
      <w:pPr>
        <w:spacing w:after="0" w:line="240" w:lineRule="auto"/>
        <w:jc w:val="center"/>
        <w:rPr>
          <w:rFonts w:ascii="標楷體" w:eastAsia="標楷體" w:hAnsi="標楷體"/>
          <w:bCs/>
          <w:sz w:val="24"/>
          <w:szCs w:val="24"/>
          <w:lang w:eastAsia="zh-TW"/>
        </w:rPr>
      </w:pPr>
      <w:r w:rsidRPr="004B229D">
        <w:rPr>
          <w:rFonts w:ascii="標楷體" w:eastAsia="標楷體" w:hAnsi="標楷體" w:cs="標楷體" w:hint="eastAsia"/>
          <w:bCs/>
          <w:sz w:val="24"/>
          <w:szCs w:val="24"/>
          <w:lang w:eastAsia="zh-TW"/>
        </w:rPr>
        <w:t>金門縣107學年度十二年國民基本教育精進國民中小學教師教學專業與課程品質整體推動計畫</w:t>
      </w:r>
      <w:r w:rsidR="000D52F3" w:rsidRPr="004B229D">
        <w:rPr>
          <w:rFonts w:ascii="標楷體" w:eastAsia="標楷體" w:hAnsi="標楷體" w:cs="標楷體" w:hint="eastAsia"/>
          <w:bCs/>
          <w:sz w:val="24"/>
          <w:szCs w:val="24"/>
          <w:lang w:eastAsia="zh-TW"/>
        </w:rPr>
        <w:t xml:space="preserve">  </w:t>
      </w:r>
      <w:r w:rsidRPr="004B229D">
        <w:rPr>
          <w:rFonts w:ascii="標楷體" w:eastAsia="標楷體" w:hAnsi="標楷體" w:cs="標楷體" w:hint="eastAsia"/>
          <w:bCs/>
          <w:sz w:val="24"/>
          <w:szCs w:val="24"/>
          <w:lang w:eastAsia="zh-TW"/>
        </w:rPr>
        <w:t>國小語文學習領域本土語言輔導小組</w:t>
      </w:r>
    </w:p>
    <w:p w:rsidR="00F97389" w:rsidRPr="004B229D" w:rsidRDefault="00F97389" w:rsidP="00F97389">
      <w:pPr>
        <w:snapToGrid w:val="0"/>
        <w:spacing w:after="0" w:line="240" w:lineRule="auto"/>
        <w:jc w:val="center"/>
        <w:rPr>
          <w:rFonts w:ascii="標楷體" w:eastAsia="標楷體" w:hAnsi="標楷體" w:cs="標楷體"/>
          <w:bCs/>
          <w:sz w:val="24"/>
          <w:szCs w:val="24"/>
          <w:lang w:eastAsia="zh-TW"/>
        </w:rPr>
      </w:pPr>
      <w:r w:rsidRPr="004B229D">
        <w:rPr>
          <w:rFonts w:ascii="標楷體" w:eastAsia="標楷體" w:hAnsi="標楷體"/>
          <w:sz w:val="24"/>
          <w:szCs w:val="24"/>
          <w:lang w:eastAsia="zh-TW"/>
        </w:rPr>
        <w:t>「</w:t>
      </w:r>
      <w:r w:rsidRPr="004B229D">
        <w:rPr>
          <w:rFonts w:ascii="標楷體" w:eastAsia="標楷體" w:hAnsi="標楷體" w:hint="eastAsia"/>
          <w:sz w:val="24"/>
          <w:szCs w:val="24"/>
          <w:lang w:eastAsia="zh-TW"/>
        </w:rPr>
        <w:t>有備而來</w:t>
      </w:r>
      <w:proofErr w:type="gramStart"/>
      <w:r w:rsidRPr="004B229D">
        <w:rPr>
          <w:rFonts w:ascii="標楷體" w:eastAsia="標楷體" w:hAnsi="標楷體" w:hint="eastAsia"/>
          <w:sz w:val="24"/>
          <w:szCs w:val="24"/>
          <w:lang w:eastAsia="zh-TW"/>
        </w:rPr>
        <w:t>─</w:t>
      </w:r>
      <w:proofErr w:type="gramEnd"/>
      <w:r w:rsidRPr="004B229D">
        <w:rPr>
          <w:rFonts w:ascii="標楷體" w:eastAsia="標楷體" w:hAnsi="標楷體"/>
          <w:sz w:val="24"/>
          <w:szCs w:val="24"/>
          <w:lang w:eastAsia="zh-TW"/>
        </w:rPr>
        <w:t>本土</w:t>
      </w:r>
      <w:proofErr w:type="gramStart"/>
      <w:r w:rsidRPr="004B229D">
        <w:rPr>
          <w:rFonts w:ascii="標楷體" w:eastAsia="標楷體" w:hAnsi="標楷體"/>
          <w:sz w:val="24"/>
          <w:szCs w:val="24"/>
          <w:lang w:eastAsia="zh-TW"/>
        </w:rPr>
        <w:t>語言</w:t>
      </w:r>
      <w:r w:rsidRPr="004B229D">
        <w:rPr>
          <w:rFonts w:ascii="標楷體" w:eastAsia="標楷體" w:hAnsi="標楷體" w:hint="eastAsia"/>
          <w:sz w:val="24"/>
          <w:szCs w:val="24"/>
          <w:lang w:eastAsia="zh-TW"/>
        </w:rPr>
        <w:t>共備工作</w:t>
      </w:r>
      <w:proofErr w:type="gramEnd"/>
      <w:r w:rsidRPr="004B229D">
        <w:rPr>
          <w:rFonts w:ascii="標楷體" w:eastAsia="標楷體" w:hAnsi="標楷體" w:hint="eastAsia"/>
          <w:sz w:val="24"/>
          <w:szCs w:val="24"/>
          <w:lang w:eastAsia="zh-TW"/>
        </w:rPr>
        <w:t>坊</w:t>
      </w:r>
      <w:r w:rsidRPr="004B229D">
        <w:rPr>
          <w:rFonts w:ascii="標楷體" w:eastAsia="標楷體" w:hAnsi="標楷體" w:cs="標楷體" w:hint="eastAsia"/>
          <w:bCs/>
          <w:sz w:val="24"/>
          <w:szCs w:val="24"/>
          <w:lang w:eastAsia="zh-TW"/>
        </w:rPr>
        <w:t>」計畫</w:t>
      </w:r>
    </w:p>
    <w:p w:rsidR="00F97389" w:rsidRPr="004B229D" w:rsidRDefault="00F97389" w:rsidP="00F97389">
      <w:pPr>
        <w:snapToGrid w:val="0"/>
        <w:spacing w:after="0" w:line="240" w:lineRule="auto"/>
        <w:jc w:val="center"/>
        <w:rPr>
          <w:rFonts w:ascii="標楷體" w:eastAsia="標楷體" w:hAnsi="標楷體"/>
          <w:bCs/>
          <w:sz w:val="24"/>
          <w:szCs w:val="24"/>
          <w:lang w:eastAsia="zh-TW"/>
        </w:rPr>
      </w:pPr>
    </w:p>
    <w:p w:rsidR="00F97389" w:rsidRPr="004B229D" w:rsidRDefault="00F97389" w:rsidP="00F97389">
      <w:pPr>
        <w:spacing w:after="0" w:line="240" w:lineRule="auto"/>
        <w:jc w:val="both"/>
        <w:rPr>
          <w:rFonts w:ascii="標楷體" w:eastAsia="標楷體" w:hAnsi="標楷體"/>
          <w:sz w:val="24"/>
          <w:szCs w:val="24"/>
        </w:rPr>
      </w:pPr>
      <w:proofErr w:type="spellStart"/>
      <w:r w:rsidRPr="004B229D">
        <w:rPr>
          <w:rFonts w:ascii="標楷體" w:eastAsia="標楷體" w:hAnsi="標楷體" w:cs="標楷體" w:hint="eastAsia"/>
          <w:sz w:val="24"/>
          <w:szCs w:val="24"/>
        </w:rPr>
        <w:t>壹、依據</w:t>
      </w:r>
      <w:proofErr w:type="spellEnd"/>
    </w:p>
    <w:p w:rsidR="00F97389" w:rsidRPr="004B229D" w:rsidRDefault="00F97389" w:rsidP="00F97389">
      <w:pPr>
        <w:pStyle w:val="a3"/>
        <w:widowControl w:val="0"/>
        <w:numPr>
          <w:ilvl w:val="0"/>
          <w:numId w:val="2"/>
        </w:numPr>
        <w:spacing w:after="0" w:line="240" w:lineRule="auto"/>
        <w:ind w:leftChars="0" w:left="993" w:hanging="567"/>
        <w:jc w:val="both"/>
        <w:rPr>
          <w:rFonts w:ascii="標楷體" w:eastAsia="標楷體" w:hAnsi="標楷體"/>
          <w:sz w:val="24"/>
          <w:szCs w:val="24"/>
          <w:lang w:eastAsia="zh-TW"/>
        </w:rPr>
      </w:pPr>
      <w:bookmarkStart w:id="0" w:name="OLE_LINK31"/>
      <w:r w:rsidRPr="004B229D">
        <w:rPr>
          <w:rFonts w:ascii="標楷體" w:eastAsia="標楷體" w:hAnsi="標楷體" w:cs="標楷體" w:hint="eastAsia"/>
          <w:noProof/>
          <w:sz w:val="24"/>
          <w:szCs w:val="24"/>
          <w:lang w:eastAsia="zh-TW"/>
        </w:rPr>
        <w:t>教育部國民及學前教育署補助辦理十二年國民基本教育精進國民中學及國民小學教學品質要點。</w:t>
      </w:r>
    </w:p>
    <w:p w:rsidR="00F97389" w:rsidRPr="004B229D" w:rsidRDefault="00F97389" w:rsidP="00F97389">
      <w:pPr>
        <w:pStyle w:val="a3"/>
        <w:widowControl w:val="0"/>
        <w:numPr>
          <w:ilvl w:val="0"/>
          <w:numId w:val="2"/>
        </w:numPr>
        <w:spacing w:after="0" w:line="240" w:lineRule="auto"/>
        <w:ind w:leftChars="0" w:left="993" w:hanging="567"/>
        <w:jc w:val="both"/>
        <w:rPr>
          <w:rFonts w:ascii="標楷體" w:eastAsia="標楷體" w:hAnsi="標楷體"/>
          <w:sz w:val="24"/>
          <w:szCs w:val="24"/>
          <w:lang w:eastAsia="zh-TW"/>
        </w:rPr>
      </w:pPr>
      <w:r w:rsidRPr="004B229D">
        <w:rPr>
          <w:rFonts w:ascii="標楷體" w:eastAsia="標楷體" w:hAnsi="標楷體" w:cs="Arial" w:hint="eastAsia"/>
          <w:sz w:val="24"/>
          <w:szCs w:val="24"/>
          <w:lang w:eastAsia="zh-TW"/>
        </w:rPr>
        <w:t>金門縣107學年度十二年國民基本教育精進國民中學及國民小學教學品質整體計畫</w:t>
      </w:r>
      <w:r w:rsidRPr="004B229D">
        <w:rPr>
          <w:rFonts w:ascii="標楷體" w:eastAsia="標楷體" w:hAnsi="標楷體" w:cs="標楷體" w:hint="eastAsia"/>
          <w:noProof/>
          <w:sz w:val="24"/>
          <w:szCs w:val="24"/>
          <w:lang w:eastAsia="zh-TW"/>
        </w:rPr>
        <w:t>。</w:t>
      </w:r>
    </w:p>
    <w:p w:rsidR="00F97389" w:rsidRPr="004B229D" w:rsidRDefault="00F97389" w:rsidP="00F97389">
      <w:pPr>
        <w:pStyle w:val="a3"/>
        <w:widowControl w:val="0"/>
        <w:numPr>
          <w:ilvl w:val="0"/>
          <w:numId w:val="2"/>
        </w:numPr>
        <w:spacing w:after="0" w:line="240" w:lineRule="auto"/>
        <w:ind w:leftChars="0" w:left="993" w:hanging="567"/>
        <w:jc w:val="both"/>
        <w:rPr>
          <w:rFonts w:ascii="標楷體" w:eastAsia="標楷體" w:hAnsi="標楷體"/>
          <w:sz w:val="24"/>
          <w:szCs w:val="24"/>
          <w:lang w:eastAsia="zh-TW"/>
        </w:rPr>
      </w:pPr>
      <w:r w:rsidRPr="004B229D">
        <w:rPr>
          <w:rFonts w:ascii="標楷體" w:eastAsia="標楷體" w:hAnsi="標楷體" w:hint="eastAsia"/>
          <w:noProof/>
          <w:sz w:val="24"/>
          <w:szCs w:val="24"/>
          <w:lang w:eastAsia="zh-TW"/>
        </w:rPr>
        <w:t>金門縣107</w:t>
      </w:r>
      <w:r w:rsidRPr="004B229D">
        <w:rPr>
          <w:rFonts w:ascii="標楷體" w:eastAsia="標楷體" w:hAnsi="標楷體" w:cs="Arial" w:hint="eastAsia"/>
          <w:sz w:val="24"/>
          <w:szCs w:val="24"/>
          <w:lang w:eastAsia="zh-TW"/>
        </w:rPr>
        <w:t>學年度</w:t>
      </w:r>
      <w:r w:rsidRPr="004B229D">
        <w:rPr>
          <w:rFonts w:ascii="標楷體" w:eastAsia="標楷體" w:hAnsi="標楷體" w:hint="eastAsia"/>
          <w:noProof/>
          <w:sz w:val="24"/>
          <w:szCs w:val="24"/>
          <w:lang w:eastAsia="zh-TW"/>
        </w:rPr>
        <w:t>國民教育輔導團輔導運作計畫。</w:t>
      </w:r>
    </w:p>
    <w:bookmarkEnd w:id="0"/>
    <w:p w:rsidR="00F97389" w:rsidRPr="004B229D" w:rsidRDefault="00F97389" w:rsidP="00F97389">
      <w:pPr>
        <w:pStyle w:val="a3"/>
        <w:widowControl w:val="0"/>
        <w:numPr>
          <w:ilvl w:val="0"/>
          <w:numId w:val="1"/>
        </w:numPr>
        <w:spacing w:after="0" w:line="240" w:lineRule="auto"/>
        <w:ind w:leftChars="0"/>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前言(現況分析及需求評估)</w:t>
      </w:r>
    </w:p>
    <w:p w:rsidR="00F97389" w:rsidRPr="004B229D" w:rsidRDefault="00F97389" w:rsidP="00F97389">
      <w:pPr>
        <w:spacing w:after="0" w:line="240" w:lineRule="auto"/>
        <w:ind w:left="480" w:firstLineChars="223" w:firstLine="535"/>
        <w:jc w:val="both"/>
        <w:rPr>
          <w:rFonts w:ascii="標楷體" w:eastAsia="標楷體" w:hAnsi="標楷體" w:cs="標楷體"/>
          <w:sz w:val="24"/>
          <w:szCs w:val="24"/>
          <w:lang w:eastAsia="zh-TW"/>
        </w:rPr>
      </w:pPr>
      <w:proofErr w:type="gramStart"/>
      <w:r w:rsidRPr="004B229D">
        <w:rPr>
          <w:rFonts w:ascii="標楷體" w:eastAsia="標楷體" w:hAnsi="標楷體" w:hint="eastAsia"/>
          <w:sz w:val="24"/>
          <w:szCs w:val="24"/>
          <w:lang w:eastAsia="zh-TW"/>
        </w:rPr>
        <w:t>共備是</w:t>
      </w:r>
      <w:proofErr w:type="gramEnd"/>
      <w:r w:rsidRPr="004B229D">
        <w:rPr>
          <w:rFonts w:ascii="標楷體" w:eastAsia="標楷體" w:hAnsi="標楷體" w:hint="eastAsia"/>
          <w:sz w:val="24"/>
          <w:szCs w:val="24"/>
          <w:lang w:eastAsia="zh-TW"/>
        </w:rPr>
        <w:t>校園內教師同儕促進對話式溝通最理想的途徑，唯有互相聆聽的關係才能形成對話式溝通，共同面對與解決提升學生學習的挑戰。</w:t>
      </w:r>
    </w:p>
    <w:p w:rsidR="00F97389" w:rsidRPr="004B229D" w:rsidRDefault="00F97389" w:rsidP="00F97389">
      <w:pPr>
        <w:widowControl w:val="0"/>
        <w:numPr>
          <w:ilvl w:val="0"/>
          <w:numId w:val="1"/>
        </w:numPr>
        <w:spacing w:after="0" w:line="240" w:lineRule="auto"/>
        <w:jc w:val="both"/>
        <w:rPr>
          <w:rFonts w:ascii="標楷體" w:eastAsia="標楷體" w:hAnsi="標楷體" w:cs="標楷體"/>
          <w:sz w:val="24"/>
          <w:szCs w:val="24"/>
        </w:rPr>
      </w:pPr>
      <w:proofErr w:type="spellStart"/>
      <w:r w:rsidRPr="004B229D">
        <w:rPr>
          <w:rFonts w:ascii="標楷體" w:eastAsia="標楷體" w:hAnsi="標楷體" w:cs="標楷體" w:hint="eastAsia"/>
          <w:sz w:val="24"/>
          <w:szCs w:val="24"/>
        </w:rPr>
        <w:t>計畫</w:t>
      </w:r>
      <w:r w:rsidRPr="004B229D">
        <w:rPr>
          <w:rFonts w:ascii="標楷體" w:eastAsia="標楷體" w:hAnsi="標楷體" w:cs="標楷體"/>
          <w:sz w:val="24"/>
          <w:szCs w:val="24"/>
        </w:rPr>
        <w:t>目標</w:t>
      </w:r>
      <w:proofErr w:type="spellEnd"/>
    </w:p>
    <w:p w:rsidR="00F97389" w:rsidRPr="004B229D" w:rsidRDefault="00F97389" w:rsidP="00F97389">
      <w:pPr>
        <w:pStyle w:val="a3"/>
        <w:widowControl w:val="0"/>
        <w:numPr>
          <w:ilvl w:val="1"/>
          <w:numId w:val="1"/>
        </w:numPr>
        <w:tabs>
          <w:tab w:val="left" w:pos="480"/>
        </w:tabs>
        <w:spacing w:after="0" w:line="240" w:lineRule="auto"/>
        <w:ind w:leftChars="0" w:left="993"/>
        <w:rPr>
          <w:rFonts w:ascii="標楷體" w:eastAsia="標楷體" w:hAnsi="標楷體"/>
          <w:sz w:val="24"/>
          <w:szCs w:val="24"/>
          <w:lang w:eastAsia="zh-TW"/>
        </w:rPr>
      </w:pPr>
      <w:r w:rsidRPr="004B229D">
        <w:rPr>
          <w:rFonts w:ascii="標楷體" w:eastAsia="標楷體" w:hAnsi="標楷體" w:hint="eastAsia"/>
          <w:sz w:val="24"/>
          <w:szCs w:val="24"/>
          <w:lang w:eastAsia="zh-TW"/>
        </w:rPr>
        <w:t>了解本土語言教學重大與必要之議題，落實教育部本土語言教學相關政策。</w:t>
      </w:r>
    </w:p>
    <w:p w:rsidR="00F97389" w:rsidRPr="004B229D" w:rsidRDefault="00F97389" w:rsidP="00F97389">
      <w:pPr>
        <w:pStyle w:val="a3"/>
        <w:widowControl w:val="0"/>
        <w:numPr>
          <w:ilvl w:val="1"/>
          <w:numId w:val="1"/>
        </w:numPr>
        <w:tabs>
          <w:tab w:val="left" w:pos="480"/>
        </w:tabs>
        <w:spacing w:after="0" w:line="240" w:lineRule="auto"/>
        <w:ind w:leftChars="0" w:left="993"/>
        <w:rPr>
          <w:rFonts w:ascii="標楷體" w:eastAsia="標楷體" w:hAnsi="標楷體"/>
          <w:sz w:val="24"/>
          <w:szCs w:val="24"/>
          <w:lang w:eastAsia="zh-TW"/>
        </w:rPr>
      </w:pPr>
      <w:r w:rsidRPr="004B229D">
        <w:rPr>
          <w:rFonts w:ascii="標楷體" w:eastAsia="標楷體" w:hAnsi="標楷體" w:cs="Arial"/>
          <w:sz w:val="24"/>
          <w:szCs w:val="24"/>
          <w:lang w:eastAsia="zh-TW"/>
        </w:rPr>
        <w:t>透過轉化與實踐模式精進教學</w:t>
      </w:r>
      <w:r w:rsidRPr="004B229D">
        <w:rPr>
          <w:rFonts w:ascii="標楷體" w:eastAsia="標楷體" w:hAnsi="標楷體" w:cs="Arial" w:hint="eastAsia"/>
          <w:sz w:val="24"/>
          <w:szCs w:val="24"/>
          <w:lang w:eastAsia="zh-TW"/>
        </w:rPr>
        <w:t>，</w:t>
      </w:r>
      <w:r w:rsidRPr="004B229D">
        <w:rPr>
          <w:rFonts w:ascii="標楷體" w:eastAsia="標楷體" w:hAnsi="標楷體" w:cs="標楷體"/>
          <w:sz w:val="24"/>
          <w:szCs w:val="24"/>
          <w:lang w:eastAsia="zh-TW"/>
        </w:rPr>
        <w:t>深化本土語言領域輔導員輔導</w:t>
      </w:r>
      <w:r w:rsidRPr="004B229D">
        <w:rPr>
          <w:rFonts w:ascii="標楷體" w:eastAsia="標楷體" w:hAnsi="標楷體" w:cs="標楷體" w:hint="eastAsia"/>
          <w:sz w:val="24"/>
          <w:szCs w:val="24"/>
          <w:lang w:eastAsia="zh-TW"/>
        </w:rPr>
        <w:t>教學知能</w:t>
      </w:r>
      <w:r w:rsidRPr="004B229D">
        <w:rPr>
          <w:rFonts w:ascii="標楷體" w:eastAsia="標楷體" w:hAnsi="標楷體" w:hint="eastAsia"/>
          <w:sz w:val="24"/>
          <w:szCs w:val="24"/>
          <w:lang w:eastAsia="zh-TW"/>
        </w:rPr>
        <w:t>。</w:t>
      </w:r>
    </w:p>
    <w:p w:rsidR="00F97389" w:rsidRPr="004B229D" w:rsidRDefault="00F97389" w:rsidP="00F97389">
      <w:pPr>
        <w:pStyle w:val="a3"/>
        <w:widowControl w:val="0"/>
        <w:numPr>
          <w:ilvl w:val="1"/>
          <w:numId w:val="1"/>
        </w:numPr>
        <w:tabs>
          <w:tab w:val="left" w:pos="480"/>
        </w:tabs>
        <w:spacing w:after="0" w:line="240" w:lineRule="auto"/>
        <w:ind w:leftChars="0" w:left="993"/>
        <w:rPr>
          <w:rFonts w:ascii="標楷體" w:eastAsia="標楷體" w:hAnsi="標楷體"/>
          <w:sz w:val="24"/>
          <w:szCs w:val="24"/>
          <w:lang w:eastAsia="zh-TW"/>
        </w:rPr>
      </w:pPr>
      <w:r w:rsidRPr="004B229D">
        <w:rPr>
          <w:rFonts w:ascii="標楷體" w:eastAsia="標楷體" w:hAnsi="標楷體" w:cs="Arial"/>
          <w:sz w:val="24"/>
          <w:szCs w:val="24"/>
          <w:lang w:eastAsia="zh-TW"/>
        </w:rPr>
        <w:t>發展在地本土語言教學之策略，達成同儕激勵與精進之目標。</w:t>
      </w:r>
    </w:p>
    <w:p w:rsidR="00F97389" w:rsidRPr="004B229D" w:rsidRDefault="00F97389" w:rsidP="00F97389">
      <w:pPr>
        <w:pStyle w:val="a3"/>
        <w:widowControl w:val="0"/>
        <w:numPr>
          <w:ilvl w:val="0"/>
          <w:numId w:val="1"/>
        </w:numPr>
        <w:tabs>
          <w:tab w:val="left" w:pos="480"/>
        </w:tabs>
        <w:spacing w:after="0" w:line="240" w:lineRule="auto"/>
        <w:ind w:leftChars="0"/>
        <w:jc w:val="both"/>
        <w:rPr>
          <w:rFonts w:ascii="標楷體" w:eastAsia="標楷體" w:hAnsi="標楷體" w:cs="標楷體"/>
          <w:sz w:val="24"/>
          <w:szCs w:val="24"/>
        </w:rPr>
      </w:pPr>
      <w:proofErr w:type="spellStart"/>
      <w:r w:rsidRPr="004B229D">
        <w:rPr>
          <w:rFonts w:ascii="標楷體" w:eastAsia="標楷體" w:hAnsi="標楷體" w:cs="標楷體" w:hint="eastAsia"/>
          <w:sz w:val="24"/>
          <w:szCs w:val="24"/>
        </w:rPr>
        <w:t>辦理單位</w:t>
      </w:r>
      <w:proofErr w:type="spellEnd"/>
    </w:p>
    <w:p w:rsidR="00F97389" w:rsidRPr="004B229D" w:rsidRDefault="00F97389" w:rsidP="00F97389">
      <w:pPr>
        <w:pStyle w:val="a3"/>
        <w:widowControl w:val="0"/>
        <w:numPr>
          <w:ilvl w:val="0"/>
          <w:numId w:val="3"/>
        </w:numPr>
        <w:spacing w:after="0" w:line="240" w:lineRule="auto"/>
        <w:ind w:leftChars="0" w:left="993" w:hanging="567"/>
        <w:jc w:val="both"/>
        <w:rPr>
          <w:rFonts w:ascii="標楷體" w:eastAsia="標楷體" w:hAnsi="標楷體" w:cs="標楷體"/>
          <w:noProof/>
          <w:sz w:val="24"/>
          <w:szCs w:val="24"/>
          <w:lang w:eastAsia="zh-TW"/>
        </w:rPr>
      </w:pPr>
      <w:r w:rsidRPr="004B229D">
        <w:rPr>
          <w:rFonts w:ascii="標楷體" w:eastAsia="標楷體" w:hAnsi="標楷體" w:cs="標楷體" w:hint="eastAsia"/>
          <w:noProof/>
          <w:sz w:val="24"/>
          <w:szCs w:val="24"/>
          <w:lang w:eastAsia="zh-TW"/>
        </w:rPr>
        <w:t>指導單位：教育部國民及學前教育署。</w:t>
      </w:r>
    </w:p>
    <w:p w:rsidR="00F97389" w:rsidRPr="004B229D" w:rsidRDefault="00F97389" w:rsidP="00F97389">
      <w:pPr>
        <w:pStyle w:val="a3"/>
        <w:widowControl w:val="0"/>
        <w:numPr>
          <w:ilvl w:val="0"/>
          <w:numId w:val="3"/>
        </w:numPr>
        <w:spacing w:after="0" w:line="240" w:lineRule="auto"/>
        <w:ind w:leftChars="0" w:left="993" w:hanging="567"/>
        <w:jc w:val="both"/>
        <w:rPr>
          <w:rFonts w:ascii="標楷體" w:eastAsia="標楷體" w:hAnsi="標楷體" w:cs="標楷體"/>
          <w:noProof/>
          <w:sz w:val="24"/>
          <w:szCs w:val="24"/>
          <w:lang w:eastAsia="zh-TW"/>
        </w:rPr>
      </w:pPr>
      <w:r w:rsidRPr="004B229D">
        <w:rPr>
          <w:rFonts w:ascii="標楷體" w:eastAsia="標楷體" w:hAnsi="標楷體" w:cs="標楷體" w:hint="eastAsia"/>
          <w:noProof/>
          <w:sz w:val="24"/>
          <w:szCs w:val="24"/>
          <w:lang w:eastAsia="zh-TW"/>
        </w:rPr>
        <w:t>主辦單位：金門縣政府。</w:t>
      </w:r>
    </w:p>
    <w:p w:rsidR="00F97389" w:rsidRPr="004B229D" w:rsidRDefault="00F97389" w:rsidP="00F97389">
      <w:pPr>
        <w:pStyle w:val="a3"/>
        <w:widowControl w:val="0"/>
        <w:numPr>
          <w:ilvl w:val="0"/>
          <w:numId w:val="3"/>
        </w:numPr>
        <w:spacing w:after="0" w:line="240" w:lineRule="auto"/>
        <w:ind w:leftChars="0" w:left="993" w:hanging="567"/>
        <w:jc w:val="both"/>
        <w:rPr>
          <w:rFonts w:ascii="標楷體" w:eastAsia="標楷體" w:hAnsi="標楷體" w:cs="標楷體"/>
          <w:noProof/>
          <w:sz w:val="24"/>
          <w:szCs w:val="24"/>
          <w:lang w:eastAsia="zh-TW"/>
        </w:rPr>
      </w:pPr>
      <w:r w:rsidRPr="004B229D">
        <w:rPr>
          <w:rFonts w:ascii="標楷體" w:eastAsia="標楷體" w:hAnsi="標楷體" w:cs="標楷體" w:hint="eastAsia"/>
          <w:noProof/>
          <w:sz w:val="24"/>
          <w:szCs w:val="24"/>
          <w:lang w:eastAsia="zh-TW"/>
        </w:rPr>
        <w:t>承辦單位：國小語文學習領域本土語言輔導小組。</w:t>
      </w:r>
    </w:p>
    <w:p w:rsidR="00F97389" w:rsidRPr="004B229D" w:rsidRDefault="00F97389" w:rsidP="00F97389">
      <w:pPr>
        <w:widowControl w:val="0"/>
        <w:numPr>
          <w:ilvl w:val="0"/>
          <w:numId w:val="1"/>
        </w:numPr>
        <w:spacing w:after="0" w:line="240" w:lineRule="auto"/>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實施對象：本縣本土語言輔導團輔導員及各</w:t>
      </w:r>
      <w:bookmarkStart w:id="1" w:name="_GoBack"/>
      <w:bookmarkEnd w:id="1"/>
      <w:r w:rsidRPr="004B229D">
        <w:rPr>
          <w:rFonts w:ascii="標楷體" w:eastAsia="標楷體" w:hAnsi="標楷體" w:cs="標楷體" w:hint="eastAsia"/>
          <w:sz w:val="24"/>
          <w:szCs w:val="24"/>
          <w:lang w:eastAsia="zh-TW"/>
        </w:rPr>
        <w:t>校本土語言召集人，每場次10人。</w:t>
      </w:r>
    </w:p>
    <w:p w:rsidR="00F97389" w:rsidRPr="004B229D" w:rsidRDefault="00F97389" w:rsidP="00F97389">
      <w:pPr>
        <w:widowControl w:val="0"/>
        <w:numPr>
          <w:ilvl w:val="0"/>
          <w:numId w:val="1"/>
        </w:numPr>
        <w:spacing w:after="0" w:line="240" w:lineRule="auto"/>
        <w:jc w:val="both"/>
        <w:rPr>
          <w:rFonts w:ascii="標楷體" w:eastAsia="標楷體" w:hAnsi="標楷體" w:cs="標楷體"/>
          <w:sz w:val="24"/>
          <w:szCs w:val="24"/>
        </w:rPr>
      </w:pPr>
      <w:proofErr w:type="spellStart"/>
      <w:r w:rsidRPr="004B229D">
        <w:rPr>
          <w:rFonts w:ascii="標楷體" w:eastAsia="標楷體" w:hAnsi="標楷體" w:cs="標楷體" w:hint="eastAsia"/>
          <w:sz w:val="24"/>
          <w:szCs w:val="24"/>
        </w:rPr>
        <w:t>辦理時間</w:t>
      </w:r>
      <w:proofErr w:type="spellEnd"/>
      <w:r w:rsidR="00357D74" w:rsidRPr="004B229D">
        <w:rPr>
          <w:rFonts w:ascii="標楷體" w:eastAsia="標楷體" w:hAnsi="標楷體" w:cs="標楷體" w:hint="eastAsia"/>
          <w:sz w:val="24"/>
          <w:szCs w:val="24"/>
          <w:lang w:eastAsia="zh-TW"/>
        </w:rPr>
        <w:t>、</w:t>
      </w:r>
      <w:proofErr w:type="spellStart"/>
      <w:r w:rsidRPr="004B229D">
        <w:rPr>
          <w:rFonts w:ascii="標楷體" w:eastAsia="標楷體" w:hAnsi="標楷體" w:cs="標楷體" w:hint="eastAsia"/>
          <w:sz w:val="24"/>
          <w:szCs w:val="24"/>
        </w:rPr>
        <w:t>地點</w:t>
      </w:r>
      <w:proofErr w:type="spellEnd"/>
    </w:p>
    <w:p w:rsidR="00F97389" w:rsidRPr="004B229D" w:rsidRDefault="00F97389" w:rsidP="00F97389">
      <w:pPr>
        <w:pStyle w:val="a3"/>
        <w:widowControl w:val="0"/>
        <w:numPr>
          <w:ilvl w:val="1"/>
          <w:numId w:val="1"/>
        </w:numPr>
        <w:spacing w:after="0" w:line="240" w:lineRule="auto"/>
        <w:ind w:leftChars="0" w:left="851" w:hanging="425"/>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第一、二場：</w:t>
      </w:r>
      <w:r w:rsidRPr="004B229D">
        <w:rPr>
          <w:rFonts w:ascii="標楷體" w:eastAsia="標楷體" w:hAnsi="標楷體" w:cs="標楷體"/>
          <w:sz w:val="24"/>
          <w:szCs w:val="24"/>
          <w:lang w:eastAsia="zh-TW"/>
        </w:rPr>
        <w:t>10</w:t>
      </w:r>
      <w:r w:rsidRPr="004B229D">
        <w:rPr>
          <w:rFonts w:ascii="標楷體" w:eastAsia="標楷體" w:hAnsi="標楷體" w:cs="標楷體" w:hint="eastAsia"/>
          <w:sz w:val="24"/>
          <w:szCs w:val="24"/>
          <w:lang w:eastAsia="zh-TW"/>
        </w:rPr>
        <w:t>8年3月27日（週三</w:t>
      </w:r>
      <w:r w:rsidRPr="004B229D">
        <w:rPr>
          <w:rFonts w:ascii="標楷體" w:eastAsia="標楷體" w:hAnsi="標楷體" w:cs="標楷體"/>
          <w:sz w:val="24"/>
          <w:szCs w:val="24"/>
          <w:lang w:eastAsia="zh-TW"/>
        </w:rPr>
        <w:t>）</w:t>
      </w:r>
      <w:r w:rsidRPr="004B229D">
        <w:rPr>
          <w:rFonts w:ascii="標楷體" w:eastAsia="標楷體" w:hAnsi="標楷體" w:cs="標楷體" w:hint="eastAsia"/>
          <w:sz w:val="24"/>
          <w:szCs w:val="24"/>
          <w:lang w:eastAsia="zh-TW"/>
        </w:rPr>
        <w:t>9:00-</w:t>
      </w:r>
      <w:r w:rsidR="001F7784" w:rsidRPr="004B229D">
        <w:rPr>
          <w:rFonts w:ascii="標楷體" w:eastAsia="標楷體" w:hAnsi="標楷體" w:cs="標楷體" w:hint="eastAsia"/>
          <w:sz w:val="24"/>
          <w:szCs w:val="24"/>
          <w:lang w:eastAsia="zh-TW"/>
        </w:rPr>
        <w:t>17</w:t>
      </w:r>
      <w:r w:rsidRPr="004B229D">
        <w:rPr>
          <w:rFonts w:ascii="標楷體" w:eastAsia="標楷體" w:hAnsi="標楷體" w:cs="標楷體" w:hint="eastAsia"/>
          <w:sz w:val="24"/>
          <w:szCs w:val="24"/>
          <w:lang w:eastAsia="zh-TW"/>
        </w:rPr>
        <w:t>:40於金門縣國教輔導團。</w:t>
      </w:r>
    </w:p>
    <w:p w:rsidR="00F97389" w:rsidRPr="004B229D" w:rsidRDefault="00F97389" w:rsidP="00F97389">
      <w:pPr>
        <w:pStyle w:val="a3"/>
        <w:widowControl w:val="0"/>
        <w:numPr>
          <w:ilvl w:val="1"/>
          <w:numId w:val="1"/>
        </w:numPr>
        <w:spacing w:after="0" w:line="240" w:lineRule="auto"/>
        <w:ind w:leftChars="0" w:left="851" w:hanging="425"/>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第三、四場：</w:t>
      </w:r>
      <w:r w:rsidRPr="004B229D">
        <w:rPr>
          <w:rFonts w:ascii="標楷體" w:eastAsia="標楷體" w:hAnsi="標楷體" w:cs="標楷體"/>
          <w:sz w:val="24"/>
          <w:szCs w:val="24"/>
          <w:lang w:eastAsia="zh-TW"/>
        </w:rPr>
        <w:t>10</w:t>
      </w:r>
      <w:r w:rsidRPr="004B229D">
        <w:rPr>
          <w:rFonts w:ascii="標楷體" w:eastAsia="標楷體" w:hAnsi="標楷體" w:cs="標楷體" w:hint="eastAsia"/>
          <w:sz w:val="24"/>
          <w:szCs w:val="24"/>
          <w:lang w:eastAsia="zh-TW"/>
        </w:rPr>
        <w:t>8年</w:t>
      </w:r>
      <w:r w:rsidR="006128B9"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lang w:eastAsia="zh-TW"/>
        </w:rPr>
        <w:t>月</w:t>
      </w:r>
      <w:r w:rsidR="00357D74" w:rsidRPr="004B229D">
        <w:rPr>
          <w:rFonts w:ascii="標楷體" w:eastAsia="標楷體" w:hAnsi="標楷體" w:cs="標楷體" w:hint="eastAsia"/>
          <w:sz w:val="24"/>
          <w:szCs w:val="24"/>
          <w:lang w:eastAsia="zh-TW"/>
        </w:rPr>
        <w:t xml:space="preserve"> </w:t>
      </w:r>
      <w:r w:rsidR="006128B9" w:rsidRPr="004B229D">
        <w:rPr>
          <w:rFonts w:ascii="標楷體" w:eastAsia="標楷體" w:hAnsi="標楷體" w:cs="標楷體" w:hint="eastAsia"/>
          <w:sz w:val="24"/>
          <w:szCs w:val="24"/>
          <w:lang w:eastAsia="zh-TW"/>
        </w:rPr>
        <w:t>8</w:t>
      </w:r>
      <w:r w:rsidRPr="004B229D">
        <w:rPr>
          <w:rFonts w:ascii="標楷體" w:eastAsia="標楷體" w:hAnsi="標楷體" w:cs="標楷體" w:hint="eastAsia"/>
          <w:sz w:val="24"/>
          <w:szCs w:val="24"/>
          <w:lang w:eastAsia="zh-TW"/>
        </w:rPr>
        <w:t>日（週三</w:t>
      </w:r>
      <w:r w:rsidRPr="004B229D">
        <w:rPr>
          <w:rFonts w:ascii="標楷體" w:eastAsia="標楷體" w:hAnsi="標楷體" w:cs="標楷體"/>
          <w:sz w:val="24"/>
          <w:szCs w:val="24"/>
          <w:lang w:eastAsia="zh-TW"/>
        </w:rPr>
        <w:t>）</w:t>
      </w:r>
      <w:r w:rsidR="001F7784" w:rsidRPr="004B229D">
        <w:rPr>
          <w:rFonts w:ascii="標楷體" w:eastAsia="標楷體" w:hAnsi="標楷體" w:cs="標楷體" w:hint="eastAsia"/>
          <w:sz w:val="24"/>
          <w:szCs w:val="24"/>
          <w:lang w:eastAsia="zh-TW"/>
        </w:rPr>
        <w:t>9:00-17</w:t>
      </w:r>
      <w:r w:rsidRPr="004B229D">
        <w:rPr>
          <w:rFonts w:ascii="標楷體" w:eastAsia="標楷體" w:hAnsi="標楷體" w:cs="標楷體" w:hint="eastAsia"/>
          <w:sz w:val="24"/>
          <w:szCs w:val="24"/>
          <w:lang w:eastAsia="zh-TW"/>
        </w:rPr>
        <w:t>:40於金門縣國教輔導團。</w:t>
      </w:r>
    </w:p>
    <w:p w:rsidR="00F97389" w:rsidRPr="004B229D" w:rsidRDefault="00F97389" w:rsidP="00F97389">
      <w:pPr>
        <w:widowControl w:val="0"/>
        <w:numPr>
          <w:ilvl w:val="0"/>
          <w:numId w:val="1"/>
        </w:numPr>
        <w:spacing w:after="0" w:line="240" w:lineRule="auto"/>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實施</w:t>
      </w:r>
      <w:r w:rsidRPr="004B229D">
        <w:rPr>
          <w:rFonts w:ascii="標楷體" w:eastAsia="標楷體" w:hAnsi="標楷體" w:cs="標楷體"/>
          <w:sz w:val="24"/>
          <w:szCs w:val="24"/>
          <w:lang w:eastAsia="zh-TW"/>
        </w:rPr>
        <w:t>(</w:t>
      </w:r>
      <w:r w:rsidRPr="004B229D">
        <w:rPr>
          <w:rFonts w:ascii="標楷體" w:eastAsia="標楷體" w:hAnsi="標楷體" w:cs="標楷體" w:hint="eastAsia"/>
          <w:sz w:val="24"/>
          <w:szCs w:val="24"/>
          <w:lang w:eastAsia="zh-TW"/>
        </w:rPr>
        <w:t>課程</w:t>
      </w:r>
      <w:r w:rsidRPr="004B229D">
        <w:rPr>
          <w:rFonts w:ascii="標楷體" w:eastAsia="標楷體" w:hAnsi="標楷體" w:cs="標楷體"/>
          <w:sz w:val="24"/>
          <w:szCs w:val="24"/>
          <w:lang w:eastAsia="zh-TW"/>
        </w:rPr>
        <w:t>)</w:t>
      </w:r>
      <w:r w:rsidRPr="004B229D">
        <w:rPr>
          <w:rFonts w:ascii="標楷體" w:eastAsia="標楷體" w:hAnsi="標楷體" w:cs="標楷體" w:hint="eastAsia"/>
          <w:sz w:val="24"/>
          <w:szCs w:val="24"/>
          <w:lang w:eastAsia="zh-TW"/>
        </w:rPr>
        <w:t>時間表：詳如【附件一】課程表。</w:t>
      </w:r>
    </w:p>
    <w:p w:rsidR="00F97389" w:rsidRPr="004B229D" w:rsidRDefault="00F97389" w:rsidP="00F97389">
      <w:pPr>
        <w:widowControl w:val="0"/>
        <w:numPr>
          <w:ilvl w:val="0"/>
          <w:numId w:val="1"/>
        </w:numPr>
        <w:spacing w:after="0" w:line="240" w:lineRule="auto"/>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研習時數：每場次全程參加教師核發研習時數4小時。</w:t>
      </w:r>
    </w:p>
    <w:p w:rsidR="00F97389" w:rsidRPr="004B229D" w:rsidRDefault="00F97389" w:rsidP="00F97389">
      <w:pPr>
        <w:widowControl w:val="0"/>
        <w:numPr>
          <w:ilvl w:val="0"/>
          <w:numId w:val="1"/>
        </w:numPr>
        <w:spacing w:after="0" w:line="240" w:lineRule="auto"/>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經費預算：經費由教育部國民及學前教育署補助本縣辦理107學年十二年國民基本教育精進國民中小學教師教學專業與課程品質整體推動計畫專案補助經費項下支應。</w:t>
      </w:r>
    </w:p>
    <w:p w:rsidR="00F97389" w:rsidRPr="004B229D" w:rsidRDefault="00F97389" w:rsidP="00F97389">
      <w:pPr>
        <w:spacing w:after="0" w:line="240" w:lineRule="auto"/>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拾、獎勵：承辦人員於圓滿完成任務後依規定予以敘獎。</w:t>
      </w:r>
    </w:p>
    <w:p w:rsidR="00F97389" w:rsidRPr="004B229D" w:rsidRDefault="00F97389" w:rsidP="00F97389">
      <w:pPr>
        <w:spacing w:after="0" w:line="240" w:lineRule="auto"/>
        <w:jc w:val="both"/>
        <w:rPr>
          <w:rFonts w:ascii="標楷體" w:eastAsia="標楷體" w:hAnsi="標楷體" w:cs="標楷體"/>
          <w:sz w:val="24"/>
          <w:szCs w:val="24"/>
        </w:rPr>
      </w:pPr>
      <w:proofErr w:type="spellStart"/>
      <w:r w:rsidRPr="004B229D">
        <w:rPr>
          <w:rFonts w:ascii="標楷體" w:eastAsia="標楷體" w:hAnsi="標楷體" w:cs="標楷體" w:hint="eastAsia"/>
          <w:sz w:val="24"/>
          <w:szCs w:val="24"/>
        </w:rPr>
        <w:t>拾壹、預期效益</w:t>
      </w:r>
      <w:proofErr w:type="spellEnd"/>
    </w:p>
    <w:p w:rsidR="00F97389" w:rsidRPr="004B229D" w:rsidRDefault="00F97389" w:rsidP="00F97389">
      <w:pPr>
        <w:pStyle w:val="a3"/>
        <w:widowControl w:val="0"/>
        <w:numPr>
          <w:ilvl w:val="0"/>
          <w:numId w:val="4"/>
        </w:numPr>
        <w:spacing w:after="0" w:line="240" w:lineRule="auto"/>
        <w:ind w:leftChars="0"/>
        <w:jc w:val="both"/>
        <w:rPr>
          <w:rFonts w:ascii="標楷體" w:eastAsia="標楷體" w:hAnsi="標楷體" w:cs="標楷體"/>
          <w:noProof/>
          <w:sz w:val="24"/>
          <w:szCs w:val="24"/>
          <w:lang w:eastAsia="zh-TW"/>
        </w:rPr>
      </w:pPr>
      <w:r w:rsidRPr="004B229D">
        <w:rPr>
          <w:rFonts w:ascii="標楷體" w:eastAsia="標楷體" w:hAnsi="標楷體" w:cs="標楷體" w:hint="eastAsia"/>
          <w:sz w:val="24"/>
          <w:szCs w:val="24"/>
          <w:lang w:eastAsia="zh-TW"/>
        </w:rPr>
        <w:t>宣導與溝通十二年國民教育政策訊息，提供諮詢輔導。</w:t>
      </w:r>
    </w:p>
    <w:p w:rsidR="00F97389" w:rsidRPr="004B229D" w:rsidRDefault="00F97389" w:rsidP="00F97389">
      <w:pPr>
        <w:pStyle w:val="a3"/>
        <w:widowControl w:val="0"/>
        <w:numPr>
          <w:ilvl w:val="0"/>
          <w:numId w:val="4"/>
        </w:numPr>
        <w:autoSpaceDE w:val="0"/>
        <w:autoSpaceDN w:val="0"/>
        <w:adjustRightInd w:val="0"/>
        <w:spacing w:after="0" w:line="240" w:lineRule="auto"/>
        <w:ind w:leftChars="0"/>
        <w:jc w:val="both"/>
        <w:rPr>
          <w:rFonts w:ascii="標楷體" w:eastAsia="標楷體" w:hAnsi="標楷體" w:cs="標楷體"/>
          <w:sz w:val="24"/>
          <w:szCs w:val="24"/>
          <w:lang w:eastAsia="zh-TW"/>
        </w:rPr>
      </w:pPr>
      <w:r w:rsidRPr="004B229D">
        <w:rPr>
          <w:rFonts w:ascii="標楷體" w:eastAsia="標楷體" w:hAnsi="標楷體" w:cs="Arial"/>
          <w:sz w:val="24"/>
          <w:szCs w:val="24"/>
          <w:lang w:eastAsia="zh-TW"/>
        </w:rPr>
        <w:t>推動以教學實踐為本位進行專業精進之工作坊</w:t>
      </w:r>
      <w:r w:rsidRPr="004B229D">
        <w:rPr>
          <w:rFonts w:ascii="標楷體" w:eastAsia="標楷體" w:hAnsi="標楷體" w:cs="標楷體" w:hint="eastAsia"/>
          <w:sz w:val="24"/>
          <w:szCs w:val="24"/>
          <w:lang w:eastAsia="zh-TW"/>
        </w:rPr>
        <w:t>，</w:t>
      </w:r>
      <w:r w:rsidRPr="004B229D">
        <w:rPr>
          <w:rFonts w:ascii="標楷體" w:eastAsia="標楷體" w:hAnsi="標楷體" w:cs="Arial"/>
          <w:sz w:val="24"/>
          <w:szCs w:val="24"/>
          <w:lang w:eastAsia="zh-TW"/>
        </w:rPr>
        <w:t>提升縣市本土語言教學之成效</w:t>
      </w:r>
      <w:r w:rsidRPr="004B229D">
        <w:rPr>
          <w:rFonts w:ascii="標楷體" w:eastAsia="標楷體" w:hAnsi="標楷體" w:cs="標楷體" w:hint="eastAsia"/>
          <w:sz w:val="24"/>
          <w:szCs w:val="24"/>
          <w:lang w:eastAsia="zh-TW"/>
        </w:rPr>
        <w:t>。</w:t>
      </w:r>
    </w:p>
    <w:p w:rsidR="00F97389" w:rsidRPr="004B229D" w:rsidRDefault="00F97389" w:rsidP="00F97389">
      <w:pPr>
        <w:pStyle w:val="a3"/>
        <w:widowControl w:val="0"/>
        <w:numPr>
          <w:ilvl w:val="0"/>
          <w:numId w:val="4"/>
        </w:numPr>
        <w:autoSpaceDE w:val="0"/>
        <w:autoSpaceDN w:val="0"/>
        <w:adjustRightInd w:val="0"/>
        <w:spacing w:after="0" w:line="240" w:lineRule="auto"/>
        <w:ind w:leftChars="0"/>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精進教學能力，深化領域課程轉化之能力。</w:t>
      </w:r>
    </w:p>
    <w:p w:rsidR="00F97389" w:rsidRPr="004B229D" w:rsidRDefault="00F97389" w:rsidP="00F97389">
      <w:pPr>
        <w:spacing w:after="0" w:line="240" w:lineRule="auto"/>
        <w:jc w:val="both"/>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拾貳、附則</w:t>
      </w:r>
      <w:r w:rsidRPr="004B229D">
        <w:rPr>
          <w:rFonts w:ascii="標楷體" w:eastAsia="標楷體" w:hAnsi="標楷體" w:cs="標楷體"/>
          <w:sz w:val="24"/>
          <w:szCs w:val="24"/>
          <w:lang w:eastAsia="zh-TW"/>
        </w:rPr>
        <w:t>:</w:t>
      </w:r>
      <w:r w:rsidRPr="004B229D">
        <w:rPr>
          <w:rFonts w:ascii="標楷體" w:eastAsia="標楷體" w:hAnsi="標楷體" w:cs="標楷體" w:hint="eastAsia"/>
          <w:sz w:val="24"/>
          <w:szCs w:val="24"/>
          <w:lang w:eastAsia="zh-TW"/>
        </w:rPr>
        <w:t>本計畫呈報教育部核定後實施，如有未盡事宜得修訂之。</w:t>
      </w:r>
    </w:p>
    <w:p w:rsidR="00F97389" w:rsidRPr="004B229D" w:rsidRDefault="00F97389" w:rsidP="00F97389">
      <w:pPr>
        <w:spacing w:after="0" w:line="240" w:lineRule="auto"/>
        <w:rPr>
          <w:rFonts w:ascii="標楷體" w:eastAsia="標楷體" w:hAnsi="標楷體" w:cs="標楷體"/>
          <w:noProof/>
          <w:sz w:val="24"/>
          <w:szCs w:val="24"/>
        </w:rPr>
      </w:pPr>
      <w:r w:rsidRPr="004B229D">
        <w:rPr>
          <w:rFonts w:ascii="標楷體" w:eastAsia="標楷體" w:hAnsi="標楷體" w:cs="標楷體"/>
          <w:noProof/>
          <w:sz w:val="24"/>
          <w:szCs w:val="24"/>
          <w:lang w:eastAsia="zh-TW"/>
        </w:rPr>
        <w:br w:type="page"/>
      </w:r>
      <w:r w:rsidRPr="004B229D">
        <w:rPr>
          <w:rFonts w:ascii="標楷體" w:eastAsia="標楷體" w:hAnsi="標楷體" w:cs="標楷體" w:hint="eastAsia"/>
          <w:sz w:val="24"/>
          <w:szCs w:val="24"/>
        </w:rPr>
        <w:lastRenderedPageBreak/>
        <w:t>【</w:t>
      </w:r>
      <w:proofErr w:type="spellStart"/>
      <w:r w:rsidRPr="004B229D">
        <w:rPr>
          <w:rFonts w:ascii="標楷體" w:eastAsia="標楷體" w:hAnsi="標楷體" w:cs="標楷體" w:hint="eastAsia"/>
          <w:sz w:val="24"/>
          <w:szCs w:val="24"/>
        </w:rPr>
        <w:t>附件一】課程表</w:t>
      </w:r>
      <w:proofErr w:type="spellEnd"/>
    </w:p>
    <w:p w:rsidR="00F97389" w:rsidRPr="004B229D" w:rsidRDefault="00F97389" w:rsidP="00F97389">
      <w:pPr>
        <w:spacing w:after="0" w:line="240" w:lineRule="auto"/>
        <w:rPr>
          <w:rFonts w:ascii="標楷體" w:eastAsia="標楷體" w:hAnsi="標楷體" w:cs="標楷體"/>
          <w:noProof/>
          <w:sz w:val="24"/>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525"/>
        <w:gridCol w:w="1664"/>
        <w:gridCol w:w="3389"/>
        <w:gridCol w:w="2115"/>
        <w:gridCol w:w="31"/>
      </w:tblGrid>
      <w:tr w:rsidR="004B229D" w:rsidRPr="004B229D" w:rsidTr="00ED0732">
        <w:trPr>
          <w:gridAfter w:val="1"/>
          <w:wAfter w:w="16" w:type="pct"/>
        </w:trPr>
        <w:tc>
          <w:tcPr>
            <w:tcW w:w="4984" w:type="pct"/>
            <w:gridSpan w:val="5"/>
          </w:tcPr>
          <w:p w:rsidR="00F97389" w:rsidRPr="004B229D" w:rsidRDefault="00F97389" w:rsidP="00D52480">
            <w:pPr>
              <w:spacing w:after="0" w:line="240" w:lineRule="auto"/>
              <w:ind w:left="530" w:hangingChars="221" w:hanging="530"/>
              <w:jc w:val="center"/>
              <w:rPr>
                <w:rFonts w:ascii="標楷體" w:eastAsia="標楷體" w:hAnsi="標楷體"/>
                <w:bCs/>
                <w:sz w:val="24"/>
                <w:szCs w:val="24"/>
                <w:lang w:eastAsia="zh-TW"/>
              </w:rPr>
            </w:pPr>
            <w:r w:rsidRPr="004B229D">
              <w:rPr>
                <w:rFonts w:ascii="標楷體" w:eastAsia="標楷體" w:hAnsi="標楷體" w:cs="標楷體" w:hint="eastAsia"/>
                <w:bCs/>
                <w:sz w:val="24"/>
                <w:szCs w:val="24"/>
                <w:lang w:eastAsia="zh-TW"/>
              </w:rPr>
              <w:t>金門縣107學年度十二年國民基本教育精進國民中小學教師教學專業與課程品質整體推動計畫</w:t>
            </w:r>
          </w:p>
          <w:p w:rsidR="00F97389" w:rsidRPr="004B229D" w:rsidRDefault="00F97389" w:rsidP="00D52480">
            <w:pPr>
              <w:spacing w:after="0" w:line="240" w:lineRule="auto"/>
              <w:jc w:val="center"/>
              <w:rPr>
                <w:rFonts w:ascii="標楷體" w:eastAsia="標楷體" w:hAnsi="標楷體"/>
                <w:sz w:val="24"/>
                <w:szCs w:val="24"/>
                <w:lang w:eastAsia="zh-TW"/>
              </w:rPr>
            </w:pPr>
            <w:r w:rsidRPr="004B229D">
              <w:rPr>
                <w:rFonts w:ascii="標楷體" w:eastAsia="標楷體" w:hAnsi="標楷體" w:cs="標楷體" w:hint="eastAsia"/>
                <w:bCs/>
                <w:sz w:val="24"/>
                <w:szCs w:val="24"/>
                <w:lang w:eastAsia="zh-TW"/>
              </w:rPr>
              <w:t>國小語文學習領域本土語言輔導小組</w:t>
            </w:r>
          </w:p>
          <w:p w:rsidR="00F97389" w:rsidRPr="004B229D" w:rsidRDefault="00F97389" w:rsidP="001F7784">
            <w:pPr>
              <w:spacing w:after="0" w:line="240" w:lineRule="auto"/>
              <w:jc w:val="center"/>
              <w:rPr>
                <w:rFonts w:ascii="標楷體" w:eastAsia="標楷體" w:hAnsi="標楷體"/>
                <w:sz w:val="24"/>
                <w:szCs w:val="24"/>
                <w:lang w:eastAsia="zh-TW"/>
              </w:rPr>
            </w:pPr>
            <w:r w:rsidRPr="004B229D">
              <w:rPr>
                <w:rFonts w:ascii="標楷體" w:eastAsia="標楷體" w:hAnsi="標楷體" w:hint="eastAsia"/>
                <w:sz w:val="24"/>
                <w:szCs w:val="24"/>
                <w:lang w:eastAsia="zh-TW"/>
              </w:rPr>
              <w:t>有備而來</w:t>
            </w:r>
            <w:proofErr w:type="gramStart"/>
            <w:r w:rsidRPr="004B229D">
              <w:rPr>
                <w:rFonts w:ascii="標楷體" w:eastAsia="標楷體" w:hAnsi="標楷體" w:hint="eastAsia"/>
                <w:sz w:val="24"/>
                <w:szCs w:val="24"/>
                <w:lang w:eastAsia="zh-TW"/>
              </w:rPr>
              <w:t>─</w:t>
            </w:r>
            <w:proofErr w:type="gramEnd"/>
            <w:r w:rsidRPr="004B229D">
              <w:rPr>
                <w:rFonts w:ascii="標楷體" w:eastAsia="標楷體" w:hAnsi="標楷體" w:hint="eastAsia"/>
                <w:sz w:val="24"/>
                <w:szCs w:val="24"/>
                <w:lang w:eastAsia="zh-TW"/>
              </w:rPr>
              <w:t>本土</w:t>
            </w:r>
            <w:proofErr w:type="gramStart"/>
            <w:r w:rsidRPr="004B229D">
              <w:rPr>
                <w:rFonts w:ascii="標楷體" w:eastAsia="標楷體" w:hAnsi="標楷體" w:hint="eastAsia"/>
                <w:sz w:val="24"/>
                <w:szCs w:val="24"/>
                <w:lang w:eastAsia="zh-TW"/>
              </w:rPr>
              <w:t>語言共備工作</w:t>
            </w:r>
            <w:proofErr w:type="gramEnd"/>
            <w:r w:rsidRPr="004B229D">
              <w:rPr>
                <w:rFonts w:ascii="標楷體" w:eastAsia="標楷體" w:hAnsi="標楷體" w:hint="eastAsia"/>
                <w:sz w:val="24"/>
                <w:szCs w:val="24"/>
                <w:lang w:eastAsia="zh-TW"/>
              </w:rPr>
              <w:t>坊</w:t>
            </w:r>
          </w:p>
          <w:p w:rsidR="00F97389" w:rsidRPr="004B229D" w:rsidRDefault="00F97389" w:rsidP="00D52480">
            <w:pPr>
              <w:spacing w:after="0" w:line="240" w:lineRule="auto"/>
              <w:jc w:val="center"/>
              <w:rPr>
                <w:rFonts w:ascii="標楷體" w:eastAsia="標楷體" w:hAnsi="標楷體"/>
                <w:sz w:val="24"/>
                <w:szCs w:val="24"/>
                <w:lang w:eastAsia="zh-TW"/>
              </w:rPr>
            </w:pPr>
            <w:r w:rsidRPr="004B229D">
              <w:rPr>
                <w:rFonts w:ascii="標楷體" w:eastAsia="標楷體" w:hAnsi="標楷體" w:cs="標楷體" w:hint="eastAsia"/>
                <w:sz w:val="24"/>
                <w:szCs w:val="24"/>
                <w:lang w:eastAsia="zh-TW"/>
              </w:rPr>
              <w:t>【課程表】</w:t>
            </w:r>
          </w:p>
        </w:tc>
      </w:tr>
      <w:tr w:rsidR="004B229D" w:rsidRPr="004B229D" w:rsidTr="00ED0732">
        <w:tc>
          <w:tcPr>
            <w:tcW w:w="549" w:type="pct"/>
          </w:tcPr>
          <w:p w:rsidR="00ED0732" w:rsidRPr="004B229D" w:rsidRDefault="00ED0732" w:rsidP="00ED0732">
            <w:pPr>
              <w:spacing w:after="0" w:line="240" w:lineRule="auto"/>
              <w:jc w:val="center"/>
              <w:rPr>
                <w:rFonts w:ascii="標楷體" w:eastAsia="標楷體" w:hAnsi="標楷體"/>
                <w:sz w:val="24"/>
                <w:szCs w:val="24"/>
              </w:rPr>
            </w:pPr>
            <w:r w:rsidRPr="004B229D">
              <w:rPr>
                <w:rFonts w:ascii="標楷體" w:eastAsia="標楷體" w:hAnsi="標楷體" w:hint="eastAsia"/>
                <w:sz w:val="24"/>
                <w:szCs w:val="24"/>
                <w:lang w:eastAsia="zh-TW"/>
              </w:rPr>
              <w:t>場次</w:t>
            </w:r>
          </w:p>
        </w:tc>
        <w:tc>
          <w:tcPr>
            <w:tcW w:w="778" w:type="pct"/>
          </w:tcPr>
          <w:p w:rsidR="00ED0732" w:rsidRPr="004B229D" w:rsidRDefault="00ED0732" w:rsidP="00D52480">
            <w:pPr>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日期</w:t>
            </w:r>
            <w:proofErr w:type="spellEnd"/>
          </w:p>
        </w:tc>
        <w:tc>
          <w:tcPr>
            <w:tcW w:w="849" w:type="pct"/>
          </w:tcPr>
          <w:p w:rsidR="00ED0732" w:rsidRPr="004B229D" w:rsidRDefault="00ED0732" w:rsidP="00D52480">
            <w:pPr>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時間</w:t>
            </w:r>
            <w:proofErr w:type="spellEnd"/>
          </w:p>
        </w:tc>
        <w:tc>
          <w:tcPr>
            <w:tcW w:w="1729" w:type="pct"/>
          </w:tcPr>
          <w:p w:rsidR="00ED0732" w:rsidRPr="004B229D" w:rsidRDefault="00ED0732" w:rsidP="00D52480">
            <w:pPr>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講題</w:t>
            </w:r>
            <w:proofErr w:type="spellEnd"/>
          </w:p>
        </w:tc>
        <w:tc>
          <w:tcPr>
            <w:tcW w:w="1095" w:type="pct"/>
            <w:gridSpan w:val="2"/>
          </w:tcPr>
          <w:p w:rsidR="00ED0732" w:rsidRPr="004B229D" w:rsidRDefault="00ED0732" w:rsidP="00D52480">
            <w:pPr>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講師</w:t>
            </w:r>
            <w:proofErr w:type="spellEnd"/>
          </w:p>
        </w:tc>
      </w:tr>
      <w:tr w:rsidR="004B229D" w:rsidRPr="004B229D" w:rsidTr="00ED0732">
        <w:trPr>
          <w:trHeight w:val="198"/>
        </w:trPr>
        <w:tc>
          <w:tcPr>
            <w:tcW w:w="549" w:type="pct"/>
            <w:vMerge w:val="restart"/>
            <w:vAlign w:val="center"/>
          </w:tcPr>
          <w:p w:rsidR="00ED0732" w:rsidRPr="004B229D" w:rsidRDefault="00ED0732" w:rsidP="00ED0732">
            <w:pPr>
              <w:spacing w:after="0" w:line="240" w:lineRule="auto"/>
              <w:jc w:val="center"/>
              <w:rPr>
                <w:rFonts w:ascii="標楷體" w:eastAsia="標楷體" w:hAnsi="標楷體"/>
                <w:sz w:val="24"/>
                <w:szCs w:val="24"/>
                <w:lang w:eastAsia="zh-TW"/>
              </w:rPr>
            </w:pPr>
            <w:r w:rsidRPr="004B229D">
              <w:rPr>
                <w:rFonts w:ascii="標楷體" w:eastAsia="標楷體" w:hAnsi="標楷體" w:hint="eastAsia"/>
                <w:sz w:val="24"/>
                <w:szCs w:val="24"/>
                <w:lang w:eastAsia="zh-TW"/>
              </w:rPr>
              <w:t>第一場</w:t>
            </w:r>
          </w:p>
        </w:tc>
        <w:tc>
          <w:tcPr>
            <w:tcW w:w="778" w:type="pct"/>
            <w:vMerge w:val="restart"/>
            <w:vAlign w:val="center"/>
          </w:tcPr>
          <w:p w:rsidR="00ED0732" w:rsidRPr="004B229D" w:rsidRDefault="00ED0732" w:rsidP="00D52480">
            <w:pPr>
              <w:spacing w:after="0" w:line="240" w:lineRule="auto"/>
              <w:jc w:val="center"/>
              <w:rPr>
                <w:rFonts w:ascii="標楷體" w:eastAsia="標楷體" w:hAnsi="標楷體"/>
                <w:sz w:val="24"/>
                <w:szCs w:val="24"/>
                <w:lang w:eastAsia="zh-TW"/>
              </w:rPr>
            </w:pPr>
            <w:r w:rsidRPr="004B229D">
              <w:rPr>
                <w:rFonts w:ascii="標楷體" w:eastAsia="標楷體" w:hAnsi="標楷體"/>
                <w:sz w:val="24"/>
                <w:szCs w:val="24"/>
              </w:rPr>
              <w:t>1</w:t>
            </w:r>
            <w:r w:rsidR="00B6754A" w:rsidRPr="004B229D">
              <w:rPr>
                <w:rFonts w:ascii="標楷體" w:eastAsia="標楷體" w:hAnsi="標楷體" w:hint="eastAsia"/>
                <w:sz w:val="24"/>
                <w:szCs w:val="24"/>
              </w:rPr>
              <w:t>08.3.</w:t>
            </w:r>
            <w:r w:rsidR="00B6754A" w:rsidRPr="004B229D">
              <w:rPr>
                <w:rFonts w:ascii="標楷體" w:eastAsia="標楷體" w:hAnsi="標楷體" w:hint="eastAsia"/>
                <w:sz w:val="24"/>
                <w:szCs w:val="24"/>
                <w:lang w:eastAsia="zh-TW"/>
              </w:rPr>
              <w:t>27</w:t>
            </w:r>
          </w:p>
          <w:p w:rsidR="00ED0732" w:rsidRPr="004B229D" w:rsidRDefault="00ED0732" w:rsidP="00D52480">
            <w:pPr>
              <w:spacing w:after="0" w:line="240" w:lineRule="auto"/>
              <w:jc w:val="center"/>
              <w:rPr>
                <w:rFonts w:ascii="標楷體" w:eastAsia="標楷體" w:hAnsi="標楷體"/>
                <w:sz w:val="24"/>
                <w:szCs w:val="24"/>
              </w:rPr>
            </w:pPr>
            <w:r w:rsidRPr="004B229D">
              <w:rPr>
                <w:rFonts w:ascii="標楷體" w:eastAsia="標楷體" w:hAnsi="標楷體" w:hint="eastAsia"/>
                <w:sz w:val="24"/>
                <w:szCs w:val="24"/>
              </w:rPr>
              <w:t>(三)</w:t>
            </w: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09:00-09:10</w:t>
            </w:r>
          </w:p>
        </w:tc>
        <w:tc>
          <w:tcPr>
            <w:tcW w:w="1729" w:type="pct"/>
            <w:shd w:val="clear" w:color="auto" w:fill="auto"/>
            <w:vAlign w:val="center"/>
          </w:tcPr>
          <w:p w:rsidR="00ED0732" w:rsidRPr="004B229D" w:rsidRDefault="00ED0732" w:rsidP="00D52480">
            <w:pPr>
              <w:snapToGrid w:val="0"/>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報到</w:t>
            </w:r>
            <w:proofErr w:type="spellEnd"/>
          </w:p>
        </w:tc>
        <w:tc>
          <w:tcPr>
            <w:tcW w:w="1095" w:type="pct"/>
            <w:gridSpan w:val="2"/>
            <w:vMerge w:val="restart"/>
            <w:shd w:val="clear" w:color="auto" w:fill="auto"/>
            <w:vAlign w:val="center"/>
          </w:tcPr>
          <w:p w:rsidR="00ED0732" w:rsidRPr="004B229D" w:rsidRDefault="00ED0732" w:rsidP="00D52480">
            <w:pPr>
              <w:spacing w:after="0" w:line="240" w:lineRule="auto"/>
              <w:jc w:val="center"/>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本土語言輔導團</w:t>
            </w:r>
          </w:p>
          <w:p w:rsidR="00A73BAA" w:rsidRPr="004B229D" w:rsidRDefault="00A73BAA" w:rsidP="00D52480">
            <w:pPr>
              <w:spacing w:after="0" w:line="240" w:lineRule="auto"/>
              <w:jc w:val="center"/>
              <w:rPr>
                <w:rFonts w:ascii="標楷體" w:eastAsia="標楷體" w:hAnsi="標楷體"/>
                <w:sz w:val="24"/>
                <w:szCs w:val="24"/>
                <w:lang w:eastAsia="zh-TW"/>
              </w:rPr>
            </w:pPr>
            <w:r w:rsidRPr="004B229D">
              <w:rPr>
                <w:rFonts w:ascii="標楷體" w:eastAsia="標楷體" w:hAnsi="標楷體" w:cs="標楷體" w:hint="eastAsia"/>
                <w:sz w:val="24"/>
                <w:szCs w:val="24"/>
                <w:lang w:eastAsia="zh-TW"/>
              </w:rPr>
              <w:t>邱凱培</w:t>
            </w:r>
            <w:r w:rsidR="00CD1CF8" w:rsidRPr="004B229D">
              <w:rPr>
                <w:rFonts w:ascii="標楷體" w:eastAsia="標楷體" w:hAnsi="標楷體" w:cs="標楷體" w:hint="eastAsia"/>
                <w:sz w:val="24"/>
                <w:szCs w:val="24"/>
                <w:lang w:eastAsia="zh-TW"/>
              </w:rPr>
              <w:t xml:space="preserve"> </w:t>
            </w:r>
            <w:r w:rsidRPr="004B229D">
              <w:rPr>
                <w:rFonts w:ascii="標楷體" w:eastAsia="標楷體" w:hAnsi="標楷體" w:cs="標楷體" w:hint="eastAsia"/>
                <w:sz w:val="24"/>
                <w:szCs w:val="24"/>
                <w:lang w:eastAsia="zh-TW"/>
              </w:rPr>
              <w:t>老師</w:t>
            </w:r>
          </w:p>
        </w:tc>
      </w:tr>
      <w:tr w:rsidR="004B229D" w:rsidRPr="004B229D" w:rsidTr="00ED0732">
        <w:trPr>
          <w:trHeight w:val="201"/>
        </w:trPr>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09:10-10:40</w:t>
            </w:r>
          </w:p>
        </w:tc>
        <w:tc>
          <w:tcPr>
            <w:tcW w:w="1729" w:type="pct"/>
            <w:shd w:val="clear" w:color="auto" w:fill="auto"/>
            <w:vAlign w:val="center"/>
          </w:tcPr>
          <w:p w:rsidR="00ED0732" w:rsidRPr="004B229D" w:rsidRDefault="000A16C8" w:rsidP="00D52480">
            <w:pPr>
              <w:spacing w:after="0" w:line="240" w:lineRule="auto"/>
              <w:jc w:val="center"/>
              <w:rPr>
                <w:rFonts w:ascii="標楷體" w:eastAsia="標楷體" w:hAnsi="標楷體"/>
                <w:bCs/>
                <w:iCs/>
                <w:sz w:val="24"/>
                <w:szCs w:val="24"/>
                <w:lang w:eastAsia="zh-TW"/>
              </w:rPr>
            </w:pPr>
            <w:r w:rsidRPr="004B229D">
              <w:rPr>
                <w:rFonts w:eastAsia="標楷體" w:hint="eastAsia"/>
                <w:sz w:val="24"/>
                <w:szCs w:val="24"/>
                <w:lang w:eastAsia="zh-TW"/>
              </w:rPr>
              <w:t>中年級</w:t>
            </w:r>
            <w:r w:rsidR="00ED0732" w:rsidRPr="004B229D">
              <w:rPr>
                <w:rFonts w:eastAsia="標楷體" w:hint="eastAsia"/>
                <w:sz w:val="24"/>
                <w:szCs w:val="24"/>
                <w:lang w:eastAsia="zh-TW"/>
              </w:rPr>
              <w:t>閩南語</w:t>
            </w:r>
            <w:proofErr w:type="gramStart"/>
            <w:r w:rsidR="00ED0732" w:rsidRPr="004B229D">
              <w:rPr>
                <w:rFonts w:eastAsia="標楷體" w:hint="eastAsia"/>
                <w:sz w:val="24"/>
                <w:szCs w:val="24"/>
                <w:lang w:eastAsia="zh-TW"/>
              </w:rPr>
              <w:t>教材共備</w:t>
            </w:r>
            <w:proofErr w:type="gramEnd"/>
          </w:p>
        </w:tc>
        <w:tc>
          <w:tcPr>
            <w:tcW w:w="1095" w:type="pct"/>
            <w:gridSpan w:val="2"/>
            <w:vMerge/>
            <w:shd w:val="clear" w:color="auto" w:fill="auto"/>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r>
      <w:tr w:rsidR="004B229D" w:rsidRPr="004B229D" w:rsidTr="00ED0732">
        <w:trPr>
          <w:trHeight w:val="198"/>
        </w:trPr>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10:40-11:00</w:t>
            </w:r>
          </w:p>
        </w:tc>
        <w:tc>
          <w:tcPr>
            <w:tcW w:w="1729" w:type="pct"/>
            <w:shd w:val="clear" w:color="auto" w:fill="auto"/>
            <w:vAlign w:val="center"/>
          </w:tcPr>
          <w:p w:rsidR="00ED0732" w:rsidRPr="004B229D" w:rsidRDefault="00ED0732" w:rsidP="00F97389">
            <w:pPr>
              <w:spacing w:after="0" w:line="240" w:lineRule="auto"/>
              <w:ind w:rightChars="50" w:right="110"/>
              <w:jc w:val="center"/>
              <w:rPr>
                <w:rFonts w:ascii="標楷體" w:eastAsia="標楷體" w:hAnsi="標楷體"/>
                <w:sz w:val="24"/>
                <w:szCs w:val="24"/>
              </w:rPr>
            </w:pPr>
            <w:proofErr w:type="spellStart"/>
            <w:r w:rsidRPr="004B229D">
              <w:rPr>
                <w:rFonts w:ascii="標楷體" w:eastAsia="標楷體" w:hAnsi="標楷體" w:hint="eastAsia"/>
                <w:sz w:val="24"/>
                <w:szCs w:val="24"/>
              </w:rPr>
              <w:t>休息</w:t>
            </w:r>
            <w:proofErr w:type="spellEnd"/>
          </w:p>
        </w:tc>
        <w:tc>
          <w:tcPr>
            <w:tcW w:w="1095" w:type="pct"/>
            <w:gridSpan w:val="2"/>
            <w:vMerge/>
            <w:shd w:val="clear" w:color="auto" w:fill="auto"/>
            <w:vAlign w:val="center"/>
          </w:tcPr>
          <w:p w:rsidR="00ED0732" w:rsidRPr="004B229D" w:rsidRDefault="00ED0732" w:rsidP="00D52480">
            <w:pPr>
              <w:spacing w:after="0" w:line="240" w:lineRule="auto"/>
              <w:jc w:val="center"/>
              <w:rPr>
                <w:rFonts w:ascii="標楷體" w:eastAsia="標楷體" w:hAnsi="標楷體"/>
                <w:sz w:val="24"/>
                <w:szCs w:val="24"/>
              </w:rPr>
            </w:pPr>
          </w:p>
        </w:tc>
      </w:tr>
      <w:tr w:rsidR="004B229D" w:rsidRPr="004B229D" w:rsidTr="00ED0732">
        <w:trPr>
          <w:trHeight w:val="198"/>
        </w:trPr>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11:00-12:30</w:t>
            </w:r>
          </w:p>
        </w:tc>
        <w:tc>
          <w:tcPr>
            <w:tcW w:w="1729" w:type="pct"/>
            <w:shd w:val="clear" w:color="auto" w:fill="auto"/>
            <w:vAlign w:val="center"/>
          </w:tcPr>
          <w:p w:rsidR="00ED0732" w:rsidRPr="004B229D" w:rsidRDefault="000A16C8" w:rsidP="00D52480">
            <w:pPr>
              <w:pStyle w:val="Default"/>
              <w:jc w:val="center"/>
              <w:rPr>
                <w:rFonts w:eastAsia="標楷體"/>
                <w:bCs/>
                <w:iCs/>
                <w:color w:val="auto"/>
              </w:rPr>
            </w:pPr>
            <w:r w:rsidRPr="004B229D">
              <w:rPr>
                <w:rFonts w:eastAsia="標楷體" w:hint="eastAsia"/>
                <w:color w:val="auto"/>
              </w:rPr>
              <w:t>中年級</w:t>
            </w:r>
            <w:r w:rsidR="00ED0732" w:rsidRPr="004B229D">
              <w:rPr>
                <w:rFonts w:eastAsia="標楷體" w:hint="eastAsia"/>
                <w:color w:val="auto"/>
              </w:rPr>
              <w:t>閩南語</w:t>
            </w:r>
            <w:proofErr w:type="gramStart"/>
            <w:r w:rsidR="00ED0732" w:rsidRPr="004B229D">
              <w:rPr>
                <w:rFonts w:eastAsia="標楷體" w:hint="eastAsia"/>
                <w:color w:val="auto"/>
              </w:rPr>
              <w:t>教材共備</w:t>
            </w:r>
            <w:proofErr w:type="gramEnd"/>
          </w:p>
        </w:tc>
        <w:tc>
          <w:tcPr>
            <w:tcW w:w="1095" w:type="pct"/>
            <w:gridSpan w:val="2"/>
            <w:vMerge/>
            <w:shd w:val="clear" w:color="auto" w:fill="auto"/>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r>
      <w:tr w:rsidR="004B229D" w:rsidRPr="004B229D" w:rsidTr="00340735">
        <w:trPr>
          <w:trHeight w:val="75"/>
        </w:trPr>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12:30-</w:t>
            </w:r>
          </w:p>
        </w:tc>
        <w:tc>
          <w:tcPr>
            <w:tcW w:w="1729" w:type="pct"/>
            <w:shd w:val="clear" w:color="auto" w:fill="auto"/>
            <w:vAlign w:val="center"/>
          </w:tcPr>
          <w:p w:rsidR="00ED0732" w:rsidRPr="004B229D" w:rsidRDefault="009F0033" w:rsidP="00D52480">
            <w:pPr>
              <w:snapToGrid w:val="0"/>
              <w:spacing w:after="0" w:line="240" w:lineRule="auto"/>
              <w:jc w:val="center"/>
              <w:rPr>
                <w:rFonts w:ascii="標楷體" w:eastAsia="標楷體" w:hAnsi="標楷體"/>
                <w:sz w:val="24"/>
                <w:szCs w:val="24"/>
              </w:rPr>
            </w:pPr>
            <w:r w:rsidRPr="004B229D">
              <w:rPr>
                <w:rFonts w:ascii="標楷體" w:eastAsia="標楷體" w:hAnsi="標楷體" w:hint="eastAsia"/>
                <w:sz w:val="24"/>
                <w:szCs w:val="24"/>
                <w:lang w:eastAsia="zh-TW"/>
              </w:rPr>
              <w:t>午餐</w:t>
            </w:r>
          </w:p>
        </w:tc>
        <w:tc>
          <w:tcPr>
            <w:tcW w:w="1095" w:type="pct"/>
            <w:gridSpan w:val="2"/>
            <w:vMerge/>
            <w:shd w:val="clear" w:color="auto" w:fill="auto"/>
            <w:vAlign w:val="center"/>
          </w:tcPr>
          <w:p w:rsidR="00ED0732" w:rsidRPr="004B229D" w:rsidRDefault="00ED0732" w:rsidP="00D52480">
            <w:pPr>
              <w:spacing w:after="0" w:line="240" w:lineRule="auto"/>
              <w:jc w:val="center"/>
              <w:rPr>
                <w:rFonts w:ascii="標楷體" w:eastAsia="標楷體" w:hAnsi="標楷體"/>
                <w:sz w:val="24"/>
                <w:szCs w:val="24"/>
              </w:rPr>
            </w:pPr>
          </w:p>
        </w:tc>
      </w:tr>
      <w:tr w:rsidR="004B229D" w:rsidRPr="004B229D" w:rsidTr="000A16C8">
        <w:trPr>
          <w:trHeight w:val="83"/>
        </w:trPr>
        <w:tc>
          <w:tcPr>
            <w:tcW w:w="549" w:type="pct"/>
            <w:vMerge w:val="restart"/>
            <w:vAlign w:val="center"/>
          </w:tcPr>
          <w:p w:rsidR="00ED0732" w:rsidRPr="004B229D" w:rsidRDefault="00ED0732" w:rsidP="00ED0732">
            <w:pPr>
              <w:spacing w:after="0" w:line="240" w:lineRule="auto"/>
              <w:jc w:val="center"/>
              <w:rPr>
                <w:rFonts w:ascii="標楷體" w:eastAsia="標楷體" w:hAnsi="標楷體"/>
                <w:sz w:val="24"/>
                <w:szCs w:val="24"/>
              </w:rPr>
            </w:pPr>
            <w:r w:rsidRPr="004B229D">
              <w:rPr>
                <w:rFonts w:ascii="標楷體" w:eastAsia="標楷體" w:hAnsi="標楷體" w:hint="eastAsia"/>
                <w:sz w:val="24"/>
                <w:szCs w:val="24"/>
                <w:lang w:eastAsia="zh-TW"/>
              </w:rPr>
              <w:t>第二場</w:t>
            </w:r>
          </w:p>
        </w:tc>
        <w:tc>
          <w:tcPr>
            <w:tcW w:w="778" w:type="pct"/>
            <w:vMerge w:val="restart"/>
            <w:vAlign w:val="center"/>
          </w:tcPr>
          <w:p w:rsidR="00ED0732" w:rsidRPr="004B229D" w:rsidRDefault="00ED0732" w:rsidP="00D52480">
            <w:pPr>
              <w:spacing w:after="0" w:line="240" w:lineRule="auto"/>
              <w:jc w:val="center"/>
              <w:rPr>
                <w:rFonts w:ascii="標楷體" w:eastAsia="標楷體" w:hAnsi="標楷體"/>
                <w:sz w:val="24"/>
                <w:szCs w:val="24"/>
                <w:lang w:eastAsia="zh-TW"/>
              </w:rPr>
            </w:pPr>
            <w:r w:rsidRPr="004B229D">
              <w:rPr>
                <w:rFonts w:ascii="標楷體" w:eastAsia="標楷體" w:hAnsi="標楷體"/>
                <w:sz w:val="24"/>
                <w:szCs w:val="24"/>
              </w:rPr>
              <w:t>1</w:t>
            </w:r>
            <w:r w:rsidR="00B6754A" w:rsidRPr="004B229D">
              <w:rPr>
                <w:rFonts w:ascii="標楷體" w:eastAsia="標楷體" w:hAnsi="標楷體" w:hint="eastAsia"/>
                <w:sz w:val="24"/>
                <w:szCs w:val="24"/>
              </w:rPr>
              <w:t>08.3.</w:t>
            </w:r>
            <w:r w:rsidR="00B6754A" w:rsidRPr="004B229D">
              <w:rPr>
                <w:rFonts w:ascii="標楷體" w:eastAsia="標楷體" w:hAnsi="標楷體" w:hint="eastAsia"/>
                <w:sz w:val="24"/>
                <w:szCs w:val="24"/>
                <w:lang w:eastAsia="zh-TW"/>
              </w:rPr>
              <w:t>27</w:t>
            </w:r>
          </w:p>
          <w:p w:rsidR="00ED0732" w:rsidRPr="004B229D" w:rsidRDefault="00ED0732" w:rsidP="00D52480">
            <w:pPr>
              <w:spacing w:after="0" w:line="240" w:lineRule="auto"/>
              <w:jc w:val="center"/>
              <w:rPr>
                <w:rFonts w:ascii="標楷體" w:eastAsia="標楷體" w:hAnsi="標楷體"/>
                <w:sz w:val="24"/>
                <w:szCs w:val="24"/>
              </w:rPr>
            </w:pPr>
            <w:r w:rsidRPr="004B229D">
              <w:rPr>
                <w:rFonts w:ascii="標楷體" w:eastAsia="標楷體" w:hAnsi="標楷體" w:hint="eastAsia"/>
                <w:sz w:val="24"/>
                <w:szCs w:val="24"/>
              </w:rPr>
              <w:t>(三)</w:t>
            </w: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lang w:eastAsia="zh-TW"/>
              </w:rPr>
              <w:t>13:50-14:00</w:t>
            </w:r>
          </w:p>
        </w:tc>
        <w:tc>
          <w:tcPr>
            <w:tcW w:w="1729" w:type="pct"/>
            <w:shd w:val="clear" w:color="auto" w:fill="auto"/>
            <w:vAlign w:val="center"/>
          </w:tcPr>
          <w:p w:rsidR="00ED0732" w:rsidRPr="004B229D" w:rsidRDefault="00ED0732" w:rsidP="00D52480">
            <w:pPr>
              <w:snapToGrid w:val="0"/>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報到</w:t>
            </w:r>
            <w:proofErr w:type="spellEnd"/>
          </w:p>
        </w:tc>
        <w:tc>
          <w:tcPr>
            <w:tcW w:w="1095" w:type="pct"/>
            <w:gridSpan w:val="2"/>
            <w:vMerge w:val="restart"/>
            <w:shd w:val="clear" w:color="auto" w:fill="auto"/>
            <w:vAlign w:val="center"/>
          </w:tcPr>
          <w:p w:rsidR="00ED0732" w:rsidRPr="004B229D" w:rsidRDefault="000A16C8" w:rsidP="00D52480">
            <w:pPr>
              <w:spacing w:after="0" w:line="240" w:lineRule="auto"/>
              <w:jc w:val="center"/>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本土語言輔導團</w:t>
            </w:r>
          </w:p>
          <w:p w:rsidR="00A73BAA" w:rsidRPr="004B229D" w:rsidRDefault="00A73BAA" w:rsidP="00D52480">
            <w:pPr>
              <w:spacing w:after="0" w:line="240" w:lineRule="auto"/>
              <w:jc w:val="center"/>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邱凱培</w:t>
            </w:r>
            <w:r w:rsidR="00CD1CF8" w:rsidRPr="004B229D">
              <w:rPr>
                <w:rFonts w:ascii="標楷體" w:eastAsia="標楷體" w:hAnsi="標楷體" w:cs="標楷體" w:hint="eastAsia"/>
                <w:sz w:val="24"/>
                <w:szCs w:val="24"/>
                <w:lang w:eastAsia="zh-TW"/>
              </w:rPr>
              <w:t xml:space="preserve"> </w:t>
            </w:r>
            <w:r w:rsidRPr="004B229D">
              <w:rPr>
                <w:rFonts w:ascii="標楷體" w:eastAsia="標楷體" w:hAnsi="標楷體" w:cs="標楷體" w:hint="eastAsia"/>
                <w:sz w:val="24"/>
                <w:szCs w:val="24"/>
                <w:lang w:eastAsia="zh-TW"/>
              </w:rPr>
              <w:t>老師</w:t>
            </w: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01408D">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w:t>
            </w:r>
            <w:r w:rsidRPr="004B229D">
              <w:rPr>
                <w:rFonts w:ascii="標楷體" w:eastAsia="標楷體" w:hAnsi="標楷體" w:cs="標楷體" w:hint="eastAsia"/>
                <w:sz w:val="24"/>
                <w:szCs w:val="24"/>
                <w:lang w:eastAsia="zh-TW"/>
              </w:rPr>
              <w:t>4</w:t>
            </w:r>
            <w:r w:rsidRPr="004B229D">
              <w:rPr>
                <w:rFonts w:ascii="標楷體" w:eastAsia="標楷體" w:hAnsi="標楷體" w:cs="標楷體" w:hint="eastAsia"/>
                <w:sz w:val="24"/>
                <w:szCs w:val="24"/>
              </w:rPr>
              <w:t>:</w:t>
            </w:r>
            <w:r w:rsidRPr="004B229D">
              <w:rPr>
                <w:rFonts w:ascii="標楷體" w:eastAsia="標楷體" w:hAnsi="標楷體" w:cs="標楷體" w:hint="eastAsia"/>
                <w:sz w:val="24"/>
                <w:szCs w:val="24"/>
                <w:lang w:eastAsia="zh-TW"/>
              </w:rPr>
              <w:t>0</w:t>
            </w:r>
            <w:r w:rsidRPr="004B229D">
              <w:rPr>
                <w:rFonts w:ascii="標楷體" w:eastAsia="標楷體" w:hAnsi="標楷體" w:cs="標楷體" w:hint="eastAsia"/>
                <w:sz w:val="24"/>
                <w:szCs w:val="24"/>
              </w:rPr>
              <w:t>0-1</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w:t>
            </w:r>
            <w:r w:rsidRPr="004B229D">
              <w:rPr>
                <w:rFonts w:ascii="標楷體" w:eastAsia="標楷體" w:hAnsi="標楷體" w:cs="標楷體" w:hint="eastAsia"/>
                <w:sz w:val="24"/>
                <w:szCs w:val="24"/>
                <w:lang w:eastAsia="zh-TW"/>
              </w:rPr>
              <w:t>3</w:t>
            </w:r>
            <w:r w:rsidRPr="004B229D">
              <w:rPr>
                <w:rFonts w:ascii="標楷體" w:eastAsia="標楷體" w:hAnsi="標楷體" w:cs="標楷體" w:hint="eastAsia"/>
                <w:sz w:val="24"/>
                <w:szCs w:val="24"/>
              </w:rPr>
              <w:t>0</w:t>
            </w:r>
          </w:p>
        </w:tc>
        <w:tc>
          <w:tcPr>
            <w:tcW w:w="1729" w:type="pct"/>
            <w:vAlign w:val="center"/>
          </w:tcPr>
          <w:p w:rsidR="00ED0732" w:rsidRPr="004B229D" w:rsidRDefault="000A16C8" w:rsidP="0001408D">
            <w:pPr>
              <w:pStyle w:val="Default"/>
              <w:jc w:val="center"/>
              <w:rPr>
                <w:rFonts w:eastAsia="標楷體"/>
                <w:color w:val="auto"/>
              </w:rPr>
            </w:pPr>
            <w:r w:rsidRPr="004B229D">
              <w:rPr>
                <w:rFonts w:eastAsia="標楷體" w:hint="eastAsia"/>
                <w:color w:val="auto"/>
              </w:rPr>
              <w:t>高年級</w:t>
            </w:r>
            <w:r w:rsidR="00ED0732" w:rsidRPr="004B229D">
              <w:rPr>
                <w:rFonts w:eastAsia="標楷體" w:hint="eastAsia"/>
                <w:color w:val="auto"/>
              </w:rPr>
              <w:t>閩南語</w:t>
            </w:r>
            <w:proofErr w:type="gramStart"/>
            <w:r w:rsidR="00ED0732" w:rsidRPr="004B229D">
              <w:rPr>
                <w:rFonts w:eastAsia="標楷體" w:hint="eastAsia"/>
                <w:color w:val="auto"/>
              </w:rPr>
              <w:t>教材共備</w:t>
            </w:r>
            <w:proofErr w:type="gramEnd"/>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01408D">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:30-1</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0</w:t>
            </w:r>
          </w:p>
        </w:tc>
        <w:tc>
          <w:tcPr>
            <w:tcW w:w="1729" w:type="pct"/>
            <w:vAlign w:val="center"/>
          </w:tcPr>
          <w:p w:rsidR="00ED0732" w:rsidRPr="004B229D" w:rsidRDefault="00ED0732" w:rsidP="00D52480">
            <w:pPr>
              <w:snapToGrid w:val="0"/>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休息</w:t>
            </w:r>
            <w:proofErr w:type="spellEnd"/>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rPr>
            </w:pP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rPr>
            </w:pPr>
          </w:p>
        </w:tc>
        <w:tc>
          <w:tcPr>
            <w:tcW w:w="849" w:type="pct"/>
            <w:vAlign w:val="center"/>
          </w:tcPr>
          <w:p w:rsidR="00ED0732" w:rsidRPr="004B229D" w:rsidRDefault="00ED0732" w:rsidP="0001408D">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15:</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0-17:</w:t>
            </w:r>
            <w:r w:rsidRPr="004B229D">
              <w:rPr>
                <w:rFonts w:ascii="標楷體" w:eastAsia="標楷體" w:hAnsi="標楷體" w:cs="標楷體" w:hint="eastAsia"/>
                <w:sz w:val="24"/>
                <w:szCs w:val="24"/>
                <w:lang w:eastAsia="zh-TW"/>
              </w:rPr>
              <w:t>2</w:t>
            </w:r>
            <w:r w:rsidRPr="004B229D">
              <w:rPr>
                <w:rFonts w:ascii="標楷體" w:eastAsia="標楷體" w:hAnsi="標楷體" w:cs="標楷體" w:hint="eastAsia"/>
                <w:sz w:val="24"/>
                <w:szCs w:val="24"/>
              </w:rPr>
              <w:t>0</w:t>
            </w:r>
          </w:p>
        </w:tc>
        <w:tc>
          <w:tcPr>
            <w:tcW w:w="1729" w:type="pct"/>
            <w:vAlign w:val="center"/>
          </w:tcPr>
          <w:p w:rsidR="00ED0732" w:rsidRPr="004B229D" w:rsidRDefault="000A16C8" w:rsidP="00D52480">
            <w:pPr>
              <w:pStyle w:val="Default"/>
              <w:jc w:val="center"/>
              <w:rPr>
                <w:rFonts w:eastAsia="標楷體"/>
                <w:color w:val="auto"/>
              </w:rPr>
            </w:pPr>
            <w:r w:rsidRPr="004B229D">
              <w:rPr>
                <w:rFonts w:eastAsia="標楷體" w:hint="eastAsia"/>
                <w:color w:val="auto"/>
              </w:rPr>
              <w:t>高年級</w:t>
            </w:r>
            <w:r w:rsidR="00ED0732" w:rsidRPr="004B229D">
              <w:rPr>
                <w:rFonts w:eastAsia="標楷體" w:hint="eastAsia"/>
                <w:color w:val="auto"/>
              </w:rPr>
              <w:t>閩南語</w:t>
            </w:r>
            <w:proofErr w:type="gramStart"/>
            <w:r w:rsidR="00ED0732" w:rsidRPr="004B229D">
              <w:rPr>
                <w:rFonts w:eastAsia="標楷體" w:hint="eastAsia"/>
                <w:color w:val="auto"/>
              </w:rPr>
              <w:t>教材共備</w:t>
            </w:r>
            <w:proofErr w:type="gramEnd"/>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01408D">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17:</w:t>
            </w:r>
            <w:r w:rsidRPr="004B229D">
              <w:rPr>
                <w:rFonts w:ascii="標楷體" w:eastAsia="標楷體" w:hAnsi="標楷體" w:cs="標楷體" w:hint="eastAsia"/>
                <w:sz w:val="24"/>
                <w:szCs w:val="24"/>
                <w:lang w:eastAsia="zh-TW"/>
              </w:rPr>
              <w:t>2</w:t>
            </w:r>
            <w:r w:rsidRPr="004B229D">
              <w:rPr>
                <w:rFonts w:ascii="標楷體" w:eastAsia="標楷體" w:hAnsi="標楷體" w:cs="標楷體" w:hint="eastAsia"/>
                <w:sz w:val="24"/>
                <w:szCs w:val="24"/>
              </w:rPr>
              <w:t>0-</w:t>
            </w:r>
            <w:r w:rsidRPr="004B229D">
              <w:rPr>
                <w:rFonts w:ascii="標楷體" w:eastAsia="標楷體" w:hAnsi="標楷體" w:cs="標楷體" w:hint="eastAsia"/>
                <w:sz w:val="24"/>
                <w:szCs w:val="24"/>
                <w:lang w:eastAsia="zh-TW"/>
              </w:rPr>
              <w:t>17:40</w:t>
            </w:r>
          </w:p>
        </w:tc>
        <w:tc>
          <w:tcPr>
            <w:tcW w:w="1729" w:type="pct"/>
            <w:vAlign w:val="center"/>
          </w:tcPr>
          <w:p w:rsidR="00ED0732" w:rsidRPr="004B229D" w:rsidRDefault="00ED0732" w:rsidP="00D52480">
            <w:pPr>
              <w:snapToGrid w:val="0"/>
              <w:spacing w:after="0" w:line="240" w:lineRule="auto"/>
              <w:jc w:val="center"/>
              <w:rPr>
                <w:rFonts w:ascii="標楷體" w:eastAsia="標楷體" w:hAnsi="標楷體"/>
                <w:sz w:val="24"/>
                <w:szCs w:val="24"/>
              </w:rPr>
            </w:pPr>
            <w:r w:rsidRPr="004B229D">
              <w:rPr>
                <w:rFonts w:ascii="標楷體" w:eastAsia="標楷體" w:hAnsi="標楷體" w:hint="eastAsia"/>
                <w:sz w:val="24"/>
                <w:szCs w:val="24"/>
                <w:lang w:eastAsia="zh-TW"/>
              </w:rPr>
              <w:t>綜合討論</w:t>
            </w:r>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rPr>
            </w:pPr>
          </w:p>
        </w:tc>
      </w:tr>
      <w:tr w:rsidR="004B229D" w:rsidRPr="004B229D" w:rsidTr="00ED0732">
        <w:tc>
          <w:tcPr>
            <w:tcW w:w="549" w:type="pct"/>
            <w:vMerge w:val="restart"/>
            <w:vAlign w:val="center"/>
          </w:tcPr>
          <w:p w:rsidR="00ED0732" w:rsidRPr="004B229D" w:rsidRDefault="00ED0732" w:rsidP="00ED0732">
            <w:pPr>
              <w:spacing w:after="0" w:line="240" w:lineRule="auto"/>
              <w:jc w:val="center"/>
              <w:rPr>
                <w:rFonts w:ascii="標楷體" w:eastAsia="標楷體" w:hAnsi="標楷體"/>
                <w:sz w:val="24"/>
                <w:szCs w:val="24"/>
              </w:rPr>
            </w:pPr>
            <w:r w:rsidRPr="004B229D">
              <w:rPr>
                <w:rFonts w:ascii="標楷體" w:eastAsia="標楷體" w:hAnsi="標楷體" w:hint="eastAsia"/>
                <w:sz w:val="24"/>
                <w:szCs w:val="24"/>
                <w:lang w:eastAsia="zh-TW"/>
              </w:rPr>
              <w:t>第三場</w:t>
            </w:r>
          </w:p>
        </w:tc>
        <w:tc>
          <w:tcPr>
            <w:tcW w:w="778" w:type="pct"/>
            <w:vMerge w:val="restart"/>
            <w:vAlign w:val="center"/>
          </w:tcPr>
          <w:p w:rsidR="00ED0732" w:rsidRPr="004B229D" w:rsidRDefault="00ED0732" w:rsidP="00D52480">
            <w:pPr>
              <w:spacing w:after="0" w:line="240" w:lineRule="auto"/>
              <w:jc w:val="center"/>
              <w:rPr>
                <w:rFonts w:ascii="標楷體" w:eastAsia="標楷體" w:hAnsi="標楷體"/>
                <w:sz w:val="24"/>
                <w:szCs w:val="24"/>
              </w:rPr>
            </w:pPr>
            <w:r w:rsidRPr="004B229D">
              <w:rPr>
                <w:rFonts w:ascii="標楷體" w:eastAsia="標楷體" w:hAnsi="標楷體"/>
                <w:sz w:val="24"/>
                <w:szCs w:val="24"/>
              </w:rPr>
              <w:t>1</w:t>
            </w:r>
            <w:r w:rsidR="00B6754A" w:rsidRPr="004B229D">
              <w:rPr>
                <w:rFonts w:ascii="標楷體" w:eastAsia="標楷體" w:hAnsi="標楷體" w:hint="eastAsia"/>
                <w:sz w:val="24"/>
                <w:szCs w:val="24"/>
              </w:rPr>
              <w:t>08.</w:t>
            </w:r>
            <w:r w:rsidR="00B6754A" w:rsidRPr="004B229D">
              <w:rPr>
                <w:rFonts w:ascii="標楷體" w:eastAsia="標楷體" w:hAnsi="標楷體" w:hint="eastAsia"/>
                <w:sz w:val="24"/>
                <w:szCs w:val="24"/>
                <w:lang w:eastAsia="zh-TW"/>
              </w:rPr>
              <w:t>5</w:t>
            </w:r>
            <w:r w:rsidRPr="004B229D">
              <w:rPr>
                <w:rFonts w:ascii="標楷體" w:eastAsia="標楷體" w:hAnsi="標楷體" w:hint="eastAsia"/>
                <w:sz w:val="24"/>
                <w:szCs w:val="24"/>
              </w:rPr>
              <w:t>.</w:t>
            </w:r>
            <w:r w:rsidR="00B6754A" w:rsidRPr="004B229D">
              <w:rPr>
                <w:rFonts w:ascii="標楷體" w:eastAsia="標楷體" w:hAnsi="標楷體" w:hint="eastAsia"/>
                <w:sz w:val="24"/>
                <w:szCs w:val="24"/>
                <w:lang w:eastAsia="zh-TW"/>
              </w:rPr>
              <w:t>8</w:t>
            </w:r>
          </w:p>
          <w:p w:rsidR="00ED0732" w:rsidRPr="004B229D" w:rsidRDefault="00ED0732" w:rsidP="00D52480">
            <w:pPr>
              <w:spacing w:after="0" w:line="240" w:lineRule="auto"/>
              <w:jc w:val="center"/>
              <w:rPr>
                <w:rFonts w:ascii="標楷體" w:eastAsia="標楷體" w:hAnsi="標楷體"/>
                <w:sz w:val="24"/>
                <w:szCs w:val="24"/>
              </w:rPr>
            </w:pPr>
            <w:r w:rsidRPr="004B229D">
              <w:rPr>
                <w:rFonts w:ascii="標楷體" w:eastAsia="標楷體" w:hAnsi="標楷體" w:hint="eastAsia"/>
                <w:sz w:val="24"/>
                <w:szCs w:val="24"/>
              </w:rPr>
              <w:t>(三)</w:t>
            </w: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09:00-09:10</w:t>
            </w:r>
          </w:p>
        </w:tc>
        <w:tc>
          <w:tcPr>
            <w:tcW w:w="1729" w:type="pct"/>
            <w:vAlign w:val="center"/>
          </w:tcPr>
          <w:p w:rsidR="00ED0732" w:rsidRPr="004B229D" w:rsidRDefault="00ED0732" w:rsidP="00D52480">
            <w:pPr>
              <w:snapToGrid w:val="0"/>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報到</w:t>
            </w:r>
            <w:proofErr w:type="spellEnd"/>
          </w:p>
        </w:tc>
        <w:tc>
          <w:tcPr>
            <w:tcW w:w="1095" w:type="pct"/>
            <w:gridSpan w:val="2"/>
            <w:vMerge w:val="restart"/>
            <w:vAlign w:val="center"/>
          </w:tcPr>
          <w:p w:rsidR="00ED0732" w:rsidRPr="004B229D" w:rsidRDefault="00ED0732" w:rsidP="0001408D">
            <w:pPr>
              <w:spacing w:after="0" w:line="240" w:lineRule="auto"/>
              <w:jc w:val="center"/>
              <w:rPr>
                <w:rFonts w:ascii="標楷體" w:eastAsia="標楷體" w:hAnsi="標楷體"/>
                <w:sz w:val="24"/>
                <w:szCs w:val="24"/>
                <w:lang w:eastAsia="zh-TW"/>
              </w:rPr>
            </w:pPr>
            <w:r w:rsidRPr="004B229D">
              <w:rPr>
                <w:rFonts w:ascii="標楷體" w:eastAsia="標楷體" w:hAnsi="標楷體" w:hint="eastAsia"/>
                <w:sz w:val="24"/>
                <w:szCs w:val="24"/>
                <w:lang w:eastAsia="zh-TW"/>
              </w:rPr>
              <w:t>新北市秀山國小</w:t>
            </w:r>
          </w:p>
          <w:p w:rsidR="00ED0732" w:rsidRPr="004B229D" w:rsidRDefault="00ED0732" w:rsidP="0001408D">
            <w:pPr>
              <w:spacing w:after="0" w:line="240" w:lineRule="auto"/>
              <w:jc w:val="center"/>
              <w:rPr>
                <w:rFonts w:ascii="標楷體" w:eastAsia="標楷體" w:hAnsi="標楷體"/>
                <w:sz w:val="24"/>
                <w:szCs w:val="24"/>
                <w:lang w:eastAsia="zh-TW"/>
              </w:rPr>
            </w:pPr>
            <w:proofErr w:type="gramStart"/>
            <w:r w:rsidRPr="004B229D">
              <w:rPr>
                <w:rFonts w:ascii="標楷體" w:eastAsia="標楷體" w:hAnsi="標楷體" w:hint="eastAsia"/>
                <w:sz w:val="24"/>
                <w:szCs w:val="24"/>
                <w:lang w:eastAsia="zh-TW"/>
              </w:rPr>
              <w:t>范</w:t>
            </w:r>
            <w:proofErr w:type="gramEnd"/>
            <w:r w:rsidRPr="004B229D">
              <w:rPr>
                <w:rFonts w:ascii="標楷體" w:eastAsia="標楷體" w:hAnsi="標楷體" w:hint="eastAsia"/>
                <w:sz w:val="24"/>
                <w:szCs w:val="24"/>
                <w:lang w:eastAsia="zh-TW"/>
              </w:rPr>
              <w:t>姜淑雲 老師</w:t>
            </w: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09:10-10:40</w:t>
            </w:r>
          </w:p>
        </w:tc>
        <w:tc>
          <w:tcPr>
            <w:tcW w:w="1729" w:type="pct"/>
            <w:vAlign w:val="center"/>
          </w:tcPr>
          <w:p w:rsidR="00ED0732" w:rsidRPr="004B229D" w:rsidRDefault="00ED0732" w:rsidP="00D52480">
            <w:pPr>
              <w:pStyle w:val="Default"/>
              <w:jc w:val="center"/>
              <w:rPr>
                <w:rFonts w:eastAsia="標楷體"/>
                <w:color w:val="auto"/>
              </w:rPr>
            </w:pPr>
            <w:proofErr w:type="gramStart"/>
            <w:r w:rsidRPr="004B229D">
              <w:rPr>
                <w:rFonts w:eastAsia="標楷體" w:hint="eastAsia"/>
                <w:color w:val="auto"/>
              </w:rPr>
              <w:t>共備成果</w:t>
            </w:r>
            <w:proofErr w:type="gramEnd"/>
            <w:r w:rsidRPr="004B229D">
              <w:rPr>
                <w:rFonts w:eastAsia="標楷體" w:hint="eastAsia"/>
                <w:color w:val="auto"/>
              </w:rPr>
              <w:t>分享與討論</w:t>
            </w:r>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10:40-11:00</w:t>
            </w:r>
          </w:p>
        </w:tc>
        <w:tc>
          <w:tcPr>
            <w:tcW w:w="1729" w:type="pct"/>
            <w:vAlign w:val="center"/>
          </w:tcPr>
          <w:p w:rsidR="00ED0732" w:rsidRPr="004B229D" w:rsidRDefault="00ED0732" w:rsidP="00D52480">
            <w:pPr>
              <w:snapToGrid w:val="0"/>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休息</w:t>
            </w:r>
            <w:proofErr w:type="spellEnd"/>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rPr>
            </w:pP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11:00-12:30</w:t>
            </w:r>
          </w:p>
        </w:tc>
        <w:tc>
          <w:tcPr>
            <w:tcW w:w="1729" w:type="pct"/>
            <w:vAlign w:val="center"/>
          </w:tcPr>
          <w:p w:rsidR="00ED0732" w:rsidRPr="004B229D" w:rsidRDefault="00ED0732" w:rsidP="00D52480">
            <w:pPr>
              <w:pStyle w:val="Default"/>
              <w:jc w:val="center"/>
              <w:rPr>
                <w:rFonts w:eastAsia="標楷體"/>
                <w:color w:val="auto"/>
              </w:rPr>
            </w:pPr>
            <w:proofErr w:type="gramStart"/>
            <w:r w:rsidRPr="004B229D">
              <w:rPr>
                <w:rFonts w:eastAsia="標楷體" w:hint="eastAsia"/>
                <w:color w:val="auto"/>
              </w:rPr>
              <w:t>共備成果</w:t>
            </w:r>
            <w:proofErr w:type="gramEnd"/>
            <w:r w:rsidRPr="004B229D">
              <w:rPr>
                <w:rFonts w:eastAsia="標楷體" w:hint="eastAsia"/>
                <w:color w:val="auto"/>
              </w:rPr>
              <w:t>分享與討論</w:t>
            </w:r>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12:30-</w:t>
            </w:r>
          </w:p>
        </w:tc>
        <w:tc>
          <w:tcPr>
            <w:tcW w:w="1729" w:type="pct"/>
            <w:vAlign w:val="center"/>
          </w:tcPr>
          <w:p w:rsidR="00ED0732" w:rsidRPr="004B229D" w:rsidRDefault="009F0033" w:rsidP="00D52480">
            <w:pPr>
              <w:snapToGrid w:val="0"/>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午餐</w:t>
            </w:r>
            <w:proofErr w:type="spellEnd"/>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rPr>
            </w:pPr>
          </w:p>
        </w:tc>
      </w:tr>
      <w:tr w:rsidR="004B229D" w:rsidRPr="004B229D" w:rsidTr="00ED0732">
        <w:tc>
          <w:tcPr>
            <w:tcW w:w="549" w:type="pct"/>
            <w:vMerge w:val="restart"/>
            <w:vAlign w:val="center"/>
          </w:tcPr>
          <w:p w:rsidR="00ED0732" w:rsidRPr="004B229D" w:rsidRDefault="00ED0732" w:rsidP="00ED0732">
            <w:pPr>
              <w:spacing w:after="0" w:line="240" w:lineRule="auto"/>
              <w:jc w:val="center"/>
              <w:rPr>
                <w:rFonts w:ascii="標楷體" w:eastAsia="標楷體" w:hAnsi="標楷體"/>
                <w:sz w:val="24"/>
                <w:szCs w:val="24"/>
              </w:rPr>
            </w:pPr>
            <w:r w:rsidRPr="004B229D">
              <w:rPr>
                <w:rFonts w:ascii="標楷體" w:eastAsia="標楷體" w:hAnsi="標楷體" w:hint="eastAsia"/>
                <w:sz w:val="24"/>
                <w:szCs w:val="24"/>
                <w:lang w:eastAsia="zh-TW"/>
              </w:rPr>
              <w:t>第四場</w:t>
            </w:r>
          </w:p>
        </w:tc>
        <w:tc>
          <w:tcPr>
            <w:tcW w:w="778" w:type="pct"/>
            <w:vMerge w:val="restart"/>
            <w:vAlign w:val="center"/>
          </w:tcPr>
          <w:p w:rsidR="00ED0732" w:rsidRPr="004B229D" w:rsidRDefault="00ED0732" w:rsidP="00D52480">
            <w:pPr>
              <w:spacing w:after="0" w:line="240" w:lineRule="auto"/>
              <w:jc w:val="center"/>
              <w:rPr>
                <w:rFonts w:ascii="標楷體" w:eastAsia="標楷體" w:hAnsi="標楷體"/>
                <w:sz w:val="24"/>
                <w:szCs w:val="24"/>
              </w:rPr>
            </w:pPr>
            <w:r w:rsidRPr="004B229D">
              <w:rPr>
                <w:rFonts w:ascii="標楷體" w:eastAsia="標楷體" w:hAnsi="標楷體"/>
                <w:sz w:val="24"/>
                <w:szCs w:val="24"/>
              </w:rPr>
              <w:t>1</w:t>
            </w:r>
            <w:r w:rsidR="00B6754A" w:rsidRPr="004B229D">
              <w:rPr>
                <w:rFonts w:ascii="標楷體" w:eastAsia="標楷體" w:hAnsi="標楷體" w:hint="eastAsia"/>
                <w:sz w:val="24"/>
                <w:szCs w:val="24"/>
              </w:rPr>
              <w:t>08.</w:t>
            </w:r>
            <w:r w:rsidR="00B6754A" w:rsidRPr="004B229D">
              <w:rPr>
                <w:rFonts w:ascii="標楷體" w:eastAsia="標楷體" w:hAnsi="標楷體" w:hint="eastAsia"/>
                <w:sz w:val="24"/>
                <w:szCs w:val="24"/>
                <w:lang w:eastAsia="zh-TW"/>
              </w:rPr>
              <w:t>5</w:t>
            </w:r>
            <w:r w:rsidRPr="004B229D">
              <w:rPr>
                <w:rFonts w:ascii="標楷體" w:eastAsia="標楷體" w:hAnsi="標楷體" w:hint="eastAsia"/>
                <w:sz w:val="24"/>
                <w:szCs w:val="24"/>
              </w:rPr>
              <w:t>.</w:t>
            </w:r>
            <w:r w:rsidR="00B6754A" w:rsidRPr="004B229D">
              <w:rPr>
                <w:rFonts w:ascii="標楷體" w:eastAsia="標楷體" w:hAnsi="標楷體" w:hint="eastAsia"/>
                <w:sz w:val="24"/>
                <w:szCs w:val="24"/>
                <w:lang w:eastAsia="zh-TW"/>
              </w:rPr>
              <w:t>8</w:t>
            </w:r>
          </w:p>
          <w:p w:rsidR="00ED0732" w:rsidRPr="004B229D" w:rsidRDefault="00ED0732" w:rsidP="00D52480">
            <w:pPr>
              <w:spacing w:after="0" w:line="240" w:lineRule="auto"/>
              <w:jc w:val="center"/>
              <w:rPr>
                <w:rFonts w:ascii="標楷體" w:eastAsia="標楷體" w:hAnsi="標楷體"/>
                <w:sz w:val="24"/>
                <w:szCs w:val="24"/>
              </w:rPr>
            </w:pPr>
            <w:r w:rsidRPr="004B229D">
              <w:rPr>
                <w:rFonts w:ascii="標楷體" w:eastAsia="標楷體" w:hAnsi="標楷體" w:hint="eastAsia"/>
                <w:sz w:val="24"/>
                <w:szCs w:val="24"/>
              </w:rPr>
              <w:t>(三)</w:t>
            </w: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lang w:eastAsia="zh-TW"/>
              </w:rPr>
              <w:t>13:50-14:00</w:t>
            </w:r>
          </w:p>
        </w:tc>
        <w:tc>
          <w:tcPr>
            <w:tcW w:w="1729" w:type="pct"/>
            <w:vAlign w:val="center"/>
          </w:tcPr>
          <w:p w:rsidR="00ED0732" w:rsidRPr="004B229D" w:rsidRDefault="00ED0732" w:rsidP="00D52480">
            <w:pPr>
              <w:snapToGrid w:val="0"/>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報到</w:t>
            </w:r>
            <w:proofErr w:type="spellEnd"/>
          </w:p>
        </w:tc>
        <w:tc>
          <w:tcPr>
            <w:tcW w:w="1095" w:type="pct"/>
            <w:gridSpan w:val="2"/>
            <w:vMerge w:val="restart"/>
            <w:vAlign w:val="center"/>
          </w:tcPr>
          <w:p w:rsidR="00ED0732" w:rsidRPr="004B229D" w:rsidRDefault="00ED0732" w:rsidP="0001408D">
            <w:pPr>
              <w:spacing w:after="0" w:line="240" w:lineRule="auto"/>
              <w:jc w:val="center"/>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本土語言輔導團</w:t>
            </w:r>
          </w:p>
          <w:p w:rsidR="00A73BAA" w:rsidRPr="004B229D" w:rsidRDefault="00A73BAA" w:rsidP="0001408D">
            <w:pPr>
              <w:spacing w:after="0" w:line="240" w:lineRule="auto"/>
              <w:jc w:val="center"/>
              <w:rPr>
                <w:rFonts w:ascii="標楷體" w:eastAsia="標楷體" w:hAnsi="標楷體" w:cs="標楷體"/>
                <w:sz w:val="24"/>
                <w:szCs w:val="24"/>
                <w:lang w:eastAsia="zh-TW"/>
              </w:rPr>
            </w:pPr>
            <w:r w:rsidRPr="004B229D">
              <w:rPr>
                <w:rFonts w:ascii="標楷體" w:eastAsia="標楷體" w:hAnsi="標楷體" w:cs="標楷體" w:hint="eastAsia"/>
                <w:sz w:val="24"/>
                <w:szCs w:val="24"/>
                <w:lang w:eastAsia="zh-TW"/>
              </w:rPr>
              <w:t>陳</w:t>
            </w:r>
            <w:proofErr w:type="gramStart"/>
            <w:r w:rsidRPr="004B229D">
              <w:rPr>
                <w:rFonts w:ascii="標楷體" w:eastAsia="標楷體" w:hAnsi="標楷體" w:cs="標楷體" w:hint="eastAsia"/>
                <w:sz w:val="24"/>
                <w:szCs w:val="24"/>
                <w:lang w:eastAsia="zh-TW"/>
              </w:rPr>
              <w:t>玥</w:t>
            </w:r>
            <w:proofErr w:type="gramEnd"/>
            <w:r w:rsidR="00CD1CF8" w:rsidRPr="004B229D">
              <w:rPr>
                <w:rFonts w:ascii="標楷體" w:eastAsia="標楷體" w:hAnsi="標楷體" w:cs="標楷體" w:hint="eastAsia"/>
                <w:sz w:val="24"/>
                <w:szCs w:val="24"/>
                <w:lang w:eastAsia="zh-TW"/>
              </w:rPr>
              <w:t xml:space="preserve"> </w:t>
            </w:r>
            <w:r w:rsidRPr="004B229D">
              <w:rPr>
                <w:rFonts w:ascii="標楷體" w:eastAsia="標楷體" w:hAnsi="標楷體" w:cs="標楷體" w:hint="eastAsia"/>
                <w:sz w:val="24"/>
                <w:szCs w:val="24"/>
                <w:lang w:eastAsia="zh-TW"/>
              </w:rPr>
              <w:t>老師</w:t>
            </w: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w:t>
            </w:r>
            <w:r w:rsidRPr="004B229D">
              <w:rPr>
                <w:rFonts w:ascii="標楷體" w:eastAsia="標楷體" w:hAnsi="標楷體" w:cs="標楷體" w:hint="eastAsia"/>
                <w:sz w:val="24"/>
                <w:szCs w:val="24"/>
                <w:lang w:eastAsia="zh-TW"/>
              </w:rPr>
              <w:t>4</w:t>
            </w:r>
            <w:r w:rsidRPr="004B229D">
              <w:rPr>
                <w:rFonts w:ascii="標楷體" w:eastAsia="標楷體" w:hAnsi="標楷體" w:cs="標楷體" w:hint="eastAsia"/>
                <w:sz w:val="24"/>
                <w:szCs w:val="24"/>
              </w:rPr>
              <w:t>:</w:t>
            </w:r>
            <w:r w:rsidRPr="004B229D">
              <w:rPr>
                <w:rFonts w:ascii="標楷體" w:eastAsia="標楷體" w:hAnsi="標楷體" w:cs="標楷體" w:hint="eastAsia"/>
                <w:sz w:val="24"/>
                <w:szCs w:val="24"/>
                <w:lang w:eastAsia="zh-TW"/>
              </w:rPr>
              <w:t>0</w:t>
            </w:r>
            <w:r w:rsidRPr="004B229D">
              <w:rPr>
                <w:rFonts w:ascii="標楷體" w:eastAsia="標楷體" w:hAnsi="標楷體" w:cs="標楷體" w:hint="eastAsia"/>
                <w:sz w:val="24"/>
                <w:szCs w:val="24"/>
              </w:rPr>
              <w:t>0-1</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w:t>
            </w:r>
            <w:r w:rsidRPr="004B229D">
              <w:rPr>
                <w:rFonts w:ascii="標楷體" w:eastAsia="標楷體" w:hAnsi="標楷體" w:cs="標楷體" w:hint="eastAsia"/>
                <w:sz w:val="24"/>
                <w:szCs w:val="24"/>
                <w:lang w:eastAsia="zh-TW"/>
              </w:rPr>
              <w:t>3</w:t>
            </w:r>
            <w:r w:rsidRPr="004B229D">
              <w:rPr>
                <w:rFonts w:ascii="標楷體" w:eastAsia="標楷體" w:hAnsi="標楷體" w:cs="標楷體" w:hint="eastAsia"/>
                <w:sz w:val="24"/>
                <w:szCs w:val="24"/>
              </w:rPr>
              <w:t>0</w:t>
            </w:r>
          </w:p>
        </w:tc>
        <w:tc>
          <w:tcPr>
            <w:tcW w:w="1729" w:type="pct"/>
            <w:vAlign w:val="center"/>
          </w:tcPr>
          <w:p w:rsidR="00ED0732" w:rsidRPr="004B229D" w:rsidRDefault="00ED0732" w:rsidP="00D52480">
            <w:pPr>
              <w:pStyle w:val="Default"/>
              <w:jc w:val="center"/>
              <w:rPr>
                <w:rFonts w:eastAsia="標楷體"/>
                <w:color w:val="auto"/>
              </w:rPr>
            </w:pPr>
            <w:proofErr w:type="gramStart"/>
            <w:r w:rsidRPr="004B229D">
              <w:rPr>
                <w:rFonts w:eastAsia="標楷體" w:hint="eastAsia"/>
                <w:color w:val="auto"/>
              </w:rPr>
              <w:t>共備成果</w:t>
            </w:r>
            <w:proofErr w:type="gramEnd"/>
            <w:r w:rsidRPr="004B229D">
              <w:rPr>
                <w:rFonts w:eastAsia="標楷體" w:hint="eastAsia"/>
                <w:color w:val="auto"/>
              </w:rPr>
              <w:t>修正</w:t>
            </w:r>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:30-1</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0</w:t>
            </w:r>
          </w:p>
        </w:tc>
        <w:tc>
          <w:tcPr>
            <w:tcW w:w="1729" w:type="pct"/>
            <w:vAlign w:val="center"/>
          </w:tcPr>
          <w:p w:rsidR="00ED0732" w:rsidRPr="004B229D" w:rsidRDefault="00ED0732" w:rsidP="00D52480">
            <w:pPr>
              <w:snapToGrid w:val="0"/>
              <w:spacing w:after="0" w:line="240" w:lineRule="auto"/>
              <w:jc w:val="center"/>
              <w:rPr>
                <w:rFonts w:ascii="標楷體" w:eastAsia="標楷體" w:hAnsi="標楷體"/>
                <w:sz w:val="24"/>
                <w:szCs w:val="24"/>
              </w:rPr>
            </w:pPr>
            <w:proofErr w:type="spellStart"/>
            <w:r w:rsidRPr="004B229D">
              <w:rPr>
                <w:rFonts w:ascii="標楷體" w:eastAsia="標楷體" w:hAnsi="標楷體" w:hint="eastAsia"/>
                <w:sz w:val="24"/>
                <w:szCs w:val="24"/>
              </w:rPr>
              <w:t>休息</w:t>
            </w:r>
            <w:proofErr w:type="spellEnd"/>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rPr>
            </w:pPr>
          </w:p>
        </w:tc>
      </w:tr>
      <w:tr w:rsidR="004B229D"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15:</w:t>
            </w:r>
            <w:r w:rsidRPr="004B229D">
              <w:rPr>
                <w:rFonts w:ascii="標楷體" w:eastAsia="標楷體" w:hAnsi="標楷體" w:cs="標楷體" w:hint="eastAsia"/>
                <w:sz w:val="24"/>
                <w:szCs w:val="24"/>
                <w:lang w:eastAsia="zh-TW"/>
              </w:rPr>
              <w:t>5</w:t>
            </w:r>
            <w:r w:rsidRPr="004B229D">
              <w:rPr>
                <w:rFonts w:ascii="標楷體" w:eastAsia="標楷體" w:hAnsi="標楷體" w:cs="標楷體" w:hint="eastAsia"/>
                <w:sz w:val="24"/>
                <w:szCs w:val="24"/>
              </w:rPr>
              <w:t>0-17:</w:t>
            </w:r>
            <w:r w:rsidRPr="004B229D">
              <w:rPr>
                <w:rFonts w:ascii="標楷體" w:eastAsia="標楷體" w:hAnsi="標楷體" w:cs="標楷體" w:hint="eastAsia"/>
                <w:sz w:val="24"/>
                <w:szCs w:val="24"/>
                <w:lang w:eastAsia="zh-TW"/>
              </w:rPr>
              <w:t>2</w:t>
            </w:r>
            <w:r w:rsidRPr="004B229D">
              <w:rPr>
                <w:rFonts w:ascii="標楷體" w:eastAsia="標楷體" w:hAnsi="標楷體" w:cs="標楷體" w:hint="eastAsia"/>
                <w:sz w:val="24"/>
                <w:szCs w:val="24"/>
              </w:rPr>
              <w:t>0</w:t>
            </w:r>
          </w:p>
        </w:tc>
        <w:tc>
          <w:tcPr>
            <w:tcW w:w="1729" w:type="pct"/>
            <w:vAlign w:val="center"/>
          </w:tcPr>
          <w:p w:rsidR="00ED0732" w:rsidRPr="004B229D" w:rsidRDefault="00ED0732" w:rsidP="00D52480">
            <w:pPr>
              <w:pStyle w:val="Default"/>
              <w:jc w:val="center"/>
              <w:rPr>
                <w:rFonts w:eastAsia="標楷體"/>
                <w:color w:val="auto"/>
              </w:rPr>
            </w:pPr>
            <w:proofErr w:type="gramStart"/>
            <w:r w:rsidRPr="004B229D">
              <w:rPr>
                <w:rFonts w:eastAsia="標楷體" w:hint="eastAsia"/>
                <w:color w:val="auto"/>
              </w:rPr>
              <w:t>共備成果</w:t>
            </w:r>
            <w:proofErr w:type="gramEnd"/>
            <w:r w:rsidRPr="004B229D">
              <w:rPr>
                <w:rFonts w:eastAsia="標楷體" w:hint="eastAsia"/>
                <w:color w:val="auto"/>
              </w:rPr>
              <w:t>修正</w:t>
            </w:r>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r>
      <w:tr w:rsidR="00ED0732" w:rsidRPr="004B229D" w:rsidTr="00ED0732">
        <w:tc>
          <w:tcPr>
            <w:tcW w:w="549"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778" w:type="pct"/>
            <w:vMerge/>
            <w:vAlign w:val="center"/>
          </w:tcPr>
          <w:p w:rsidR="00ED0732" w:rsidRPr="004B229D" w:rsidRDefault="00ED0732" w:rsidP="00D52480">
            <w:pPr>
              <w:spacing w:after="0" w:line="240" w:lineRule="auto"/>
              <w:jc w:val="center"/>
              <w:rPr>
                <w:rFonts w:ascii="標楷體" w:eastAsia="標楷體" w:hAnsi="標楷體"/>
                <w:sz w:val="24"/>
                <w:szCs w:val="24"/>
                <w:lang w:eastAsia="zh-TW"/>
              </w:rPr>
            </w:pPr>
          </w:p>
        </w:tc>
        <w:tc>
          <w:tcPr>
            <w:tcW w:w="849" w:type="pct"/>
            <w:vAlign w:val="center"/>
          </w:tcPr>
          <w:p w:rsidR="00ED0732" w:rsidRPr="004B229D" w:rsidRDefault="00ED0732" w:rsidP="00D52480">
            <w:pPr>
              <w:spacing w:after="0" w:line="240" w:lineRule="auto"/>
              <w:jc w:val="center"/>
              <w:rPr>
                <w:rFonts w:ascii="標楷體" w:eastAsia="標楷體" w:hAnsi="標楷體" w:cs="標楷體"/>
                <w:sz w:val="24"/>
                <w:szCs w:val="24"/>
              </w:rPr>
            </w:pPr>
            <w:r w:rsidRPr="004B229D">
              <w:rPr>
                <w:rFonts w:ascii="標楷體" w:eastAsia="標楷體" w:hAnsi="標楷體" w:cs="標楷體" w:hint="eastAsia"/>
                <w:sz w:val="24"/>
                <w:szCs w:val="24"/>
              </w:rPr>
              <w:t>17:</w:t>
            </w:r>
            <w:r w:rsidRPr="004B229D">
              <w:rPr>
                <w:rFonts w:ascii="標楷體" w:eastAsia="標楷體" w:hAnsi="標楷體" w:cs="標楷體" w:hint="eastAsia"/>
                <w:sz w:val="24"/>
                <w:szCs w:val="24"/>
                <w:lang w:eastAsia="zh-TW"/>
              </w:rPr>
              <w:t>2</w:t>
            </w:r>
            <w:r w:rsidRPr="004B229D">
              <w:rPr>
                <w:rFonts w:ascii="標楷體" w:eastAsia="標楷體" w:hAnsi="標楷體" w:cs="標楷體" w:hint="eastAsia"/>
                <w:sz w:val="24"/>
                <w:szCs w:val="24"/>
              </w:rPr>
              <w:t>0-</w:t>
            </w:r>
            <w:r w:rsidRPr="004B229D">
              <w:rPr>
                <w:rFonts w:ascii="標楷體" w:eastAsia="標楷體" w:hAnsi="標楷體" w:cs="標楷體" w:hint="eastAsia"/>
                <w:sz w:val="24"/>
                <w:szCs w:val="24"/>
                <w:lang w:eastAsia="zh-TW"/>
              </w:rPr>
              <w:t>17:40</w:t>
            </w:r>
          </w:p>
        </w:tc>
        <w:tc>
          <w:tcPr>
            <w:tcW w:w="1729" w:type="pct"/>
            <w:vAlign w:val="center"/>
          </w:tcPr>
          <w:p w:rsidR="00ED0732" w:rsidRPr="004B229D" w:rsidRDefault="00ED0732" w:rsidP="00D52480">
            <w:pPr>
              <w:snapToGrid w:val="0"/>
              <w:spacing w:after="0" w:line="240" w:lineRule="auto"/>
              <w:jc w:val="center"/>
              <w:rPr>
                <w:rFonts w:ascii="標楷體" w:eastAsia="標楷體" w:hAnsi="標楷體"/>
                <w:sz w:val="24"/>
                <w:szCs w:val="24"/>
              </w:rPr>
            </w:pPr>
            <w:r w:rsidRPr="004B229D">
              <w:rPr>
                <w:rFonts w:ascii="標楷體" w:eastAsia="標楷體" w:hAnsi="標楷體" w:hint="eastAsia"/>
                <w:sz w:val="24"/>
                <w:szCs w:val="24"/>
                <w:lang w:eastAsia="zh-TW"/>
              </w:rPr>
              <w:t>綜合討論</w:t>
            </w:r>
          </w:p>
        </w:tc>
        <w:tc>
          <w:tcPr>
            <w:tcW w:w="1095" w:type="pct"/>
            <w:gridSpan w:val="2"/>
            <w:vMerge/>
            <w:vAlign w:val="center"/>
          </w:tcPr>
          <w:p w:rsidR="00ED0732" w:rsidRPr="004B229D" w:rsidRDefault="00ED0732" w:rsidP="00D52480">
            <w:pPr>
              <w:spacing w:after="0" w:line="240" w:lineRule="auto"/>
              <w:jc w:val="center"/>
              <w:rPr>
                <w:rFonts w:ascii="標楷體" w:eastAsia="標楷體" w:hAnsi="標楷體"/>
                <w:sz w:val="24"/>
                <w:szCs w:val="24"/>
              </w:rPr>
            </w:pPr>
          </w:p>
        </w:tc>
      </w:tr>
    </w:tbl>
    <w:p w:rsidR="00F97389" w:rsidRPr="004B229D" w:rsidRDefault="00F97389" w:rsidP="000D52F3">
      <w:pPr>
        <w:spacing w:after="0" w:line="240" w:lineRule="auto"/>
        <w:rPr>
          <w:rFonts w:ascii="標楷體" w:eastAsia="標楷體" w:hAnsi="標楷體" w:cs="Times New Roman"/>
          <w:sz w:val="24"/>
          <w:szCs w:val="24"/>
          <w:lang w:eastAsia="zh-TW"/>
        </w:rPr>
      </w:pPr>
    </w:p>
    <w:p w:rsidR="00315947" w:rsidRPr="004B229D" w:rsidRDefault="00315947"/>
    <w:sectPr w:rsidR="00315947" w:rsidRPr="004B229D" w:rsidSect="00F97389">
      <w:pgSz w:w="11906" w:h="16838"/>
      <w:pgMar w:top="1440" w:right="1133"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51967"/>
    <w:multiLevelType w:val="hybridMultilevel"/>
    <w:tmpl w:val="8870C8D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50B920C0"/>
    <w:multiLevelType w:val="hybridMultilevel"/>
    <w:tmpl w:val="C220D4E4"/>
    <w:lvl w:ilvl="0" w:tplc="63368BCE">
      <w:start w:val="1"/>
      <w:numFmt w:val="taiwaneseCountingThousand"/>
      <w:suff w:val="nothing"/>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51254B4E"/>
    <w:multiLevelType w:val="hybridMultilevel"/>
    <w:tmpl w:val="D5967380"/>
    <w:lvl w:ilvl="0" w:tplc="ADA06E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F07543"/>
    <w:multiLevelType w:val="multilevel"/>
    <w:tmpl w:val="BA1C70D8"/>
    <w:lvl w:ilvl="0">
      <w:start w:val="1"/>
      <w:numFmt w:val="ideographLegalTraditional"/>
      <w:suff w:val="nothing"/>
      <w:lvlText w:val="%1、"/>
      <w:lvlJc w:val="left"/>
      <w:pPr>
        <w:ind w:left="425" w:hanging="425"/>
      </w:pPr>
      <w:rPr>
        <w:rFonts w:hint="eastAsia"/>
        <w:sz w:val="24"/>
        <w:szCs w:val="24"/>
        <w:lang w:val="en-US"/>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2"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89"/>
    <w:rsid w:val="0001408D"/>
    <w:rsid w:val="000A16C8"/>
    <w:rsid w:val="000D52F3"/>
    <w:rsid w:val="001F7784"/>
    <w:rsid w:val="002F4F3A"/>
    <w:rsid w:val="00315947"/>
    <w:rsid w:val="00340735"/>
    <w:rsid w:val="00357D74"/>
    <w:rsid w:val="004B229D"/>
    <w:rsid w:val="006128B9"/>
    <w:rsid w:val="009F0033"/>
    <w:rsid w:val="00A73BAA"/>
    <w:rsid w:val="00AE6CE3"/>
    <w:rsid w:val="00AF31B1"/>
    <w:rsid w:val="00B6754A"/>
    <w:rsid w:val="00CD1CF8"/>
    <w:rsid w:val="00D12590"/>
    <w:rsid w:val="00ED0732"/>
    <w:rsid w:val="00F97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B0356-9D6A-4E23-A67B-89DC6E20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89"/>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97389"/>
    <w:pPr>
      <w:ind w:leftChars="200" w:left="480"/>
    </w:pPr>
  </w:style>
  <w:style w:type="character" w:customStyle="1" w:styleId="a4">
    <w:name w:val="清單段落 字元"/>
    <w:link w:val="a3"/>
    <w:uiPriority w:val="34"/>
    <w:locked/>
    <w:rsid w:val="00F97389"/>
    <w:rPr>
      <w:kern w:val="0"/>
      <w:sz w:val="22"/>
      <w:lang w:eastAsia="en-US"/>
    </w:rPr>
  </w:style>
  <w:style w:type="paragraph" w:customStyle="1" w:styleId="Default">
    <w:name w:val="Default"/>
    <w:uiPriority w:val="99"/>
    <w:rsid w:val="00F97389"/>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user</cp:lastModifiedBy>
  <cp:revision>3</cp:revision>
  <dcterms:created xsi:type="dcterms:W3CDTF">2019-03-14T06:41:00Z</dcterms:created>
  <dcterms:modified xsi:type="dcterms:W3CDTF">2019-03-14T06:51:00Z</dcterms:modified>
</cp:coreProperties>
</file>