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AC" w:rsidRPr="00D2025A" w:rsidRDefault="001641AC" w:rsidP="001641AC">
      <w:pPr>
        <w:jc w:val="center"/>
        <w:rPr>
          <w:b/>
          <w:w w:val="100"/>
          <w:sz w:val="28"/>
        </w:rPr>
      </w:pPr>
      <w:bookmarkStart w:id="0" w:name="_GoBack"/>
      <w:r w:rsidRPr="00D2025A">
        <w:rPr>
          <w:rFonts w:hint="eastAsia"/>
          <w:b/>
          <w:w w:val="100"/>
          <w:sz w:val="28"/>
        </w:rPr>
        <w:t>107學年度金門縣國民小學</w:t>
      </w:r>
      <w:r w:rsidR="00236C0E" w:rsidRPr="00D2025A">
        <w:rPr>
          <w:rFonts w:hint="eastAsia"/>
          <w:b/>
          <w:w w:val="100"/>
          <w:sz w:val="28"/>
        </w:rPr>
        <w:t>課後照顧</w:t>
      </w:r>
      <w:r w:rsidRPr="00D2025A">
        <w:rPr>
          <w:rFonts w:hint="eastAsia"/>
          <w:b/>
          <w:w w:val="100"/>
          <w:sz w:val="28"/>
        </w:rPr>
        <w:t>身心障礙學生專班調查表</w:t>
      </w:r>
    </w:p>
    <w:bookmarkEnd w:id="0"/>
    <w:p w:rsidR="001641AC" w:rsidRDefault="001641AC">
      <w:pPr>
        <w:rPr>
          <w:w w:val="100"/>
        </w:rPr>
      </w:pPr>
      <w:r>
        <w:rPr>
          <w:rFonts w:hint="eastAsia"/>
          <w:w w:val="100"/>
        </w:rPr>
        <w:t>一、學校：</w:t>
      </w:r>
    </w:p>
    <w:p w:rsidR="00D2025A" w:rsidRDefault="00D2025A">
      <w:pPr>
        <w:rPr>
          <w:w w:val="100"/>
        </w:rPr>
      </w:pPr>
      <w:r>
        <w:rPr>
          <w:rFonts w:hint="eastAsia"/>
          <w:w w:val="100"/>
        </w:rPr>
        <w:t>二、預計申請辦理時間</w:t>
      </w:r>
      <w:r w:rsidR="00CB49D0">
        <w:rPr>
          <w:rFonts w:hint="eastAsia"/>
          <w:w w:val="100"/>
        </w:rPr>
        <w:t>(調查期程自107年8月1日至108年7月31日止)</w:t>
      </w:r>
      <w:r>
        <w:rPr>
          <w:rFonts w:hint="eastAsia"/>
          <w:w w:val="100"/>
        </w:rPr>
        <w:t>：</w:t>
      </w:r>
    </w:p>
    <w:p w:rsidR="00D2025A" w:rsidRDefault="00D2025A">
      <w:pPr>
        <w:rPr>
          <w:w w:val="100"/>
        </w:rPr>
      </w:pPr>
      <w:r>
        <w:rPr>
          <w:rFonts w:hint="eastAsia"/>
          <w:w w:val="100"/>
        </w:rPr>
        <w:t xml:space="preserve">    □學期中課後照顧</w:t>
      </w:r>
      <w:r w:rsidR="00236C0E">
        <w:rPr>
          <w:rFonts w:hint="eastAsia"/>
          <w:w w:val="100"/>
        </w:rPr>
        <w:t>身心障礙專</w:t>
      </w:r>
      <w:r>
        <w:rPr>
          <w:rFonts w:hint="eastAsia"/>
          <w:w w:val="100"/>
        </w:rPr>
        <w:t>班。</w:t>
      </w:r>
    </w:p>
    <w:p w:rsidR="00D2025A" w:rsidRDefault="00D2025A">
      <w:pPr>
        <w:rPr>
          <w:w w:val="100"/>
        </w:rPr>
      </w:pPr>
      <w:r>
        <w:rPr>
          <w:rFonts w:hint="eastAsia"/>
          <w:w w:val="100"/>
        </w:rPr>
        <w:t xml:space="preserve">    □寒暑期課後照顧</w:t>
      </w:r>
      <w:r w:rsidR="00236C0E">
        <w:rPr>
          <w:rFonts w:hint="eastAsia"/>
          <w:w w:val="100"/>
        </w:rPr>
        <w:t>身心障礙專班</w:t>
      </w:r>
      <w:r>
        <w:rPr>
          <w:rFonts w:hint="eastAsia"/>
          <w:w w:val="100"/>
        </w:rPr>
        <w:t>。</w:t>
      </w:r>
    </w:p>
    <w:p w:rsidR="00D2025A" w:rsidRDefault="00D2025A">
      <w:pPr>
        <w:rPr>
          <w:w w:val="100"/>
        </w:rPr>
      </w:pPr>
      <w:r>
        <w:rPr>
          <w:rFonts w:hint="eastAsia"/>
          <w:w w:val="100"/>
        </w:rPr>
        <w:t xml:space="preserve">    □未達人數</w:t>
      </w:r>
      <w:r w:rsidR="00E70290">
        <w:rPr>
          <w:rFonts w:hint="eastAsia"/>
          <w:w w:val="100"/>
        </w:rPr>
        <w:t>(註1)</w:t>
      </w:r>
      <w:r>
        <w:rPr>
          <w:rFonts w:hint="eastAsia"/>
          <w:w w:val="100"/>
        </w:rPr>
        <w:t>，不申請。</w:t>
      </w:r>
    </w:p>
    <w:p w:rsidR="001641AC" w:rsidRPr="001641AC" w:rsidRDefault="001641AC">
      <w:pPr>
        <w:rPr>
          <w:w w:val="100"/>
        </w:rPr>
      </w:pPr>
      <w:r>
        <w:rPr>
          <w:rFonts w:hint="eastAsia"/>
          <w:w w:val="100"/>
        </w:rPr>
        <w:t>二、</w:t>
      </w:r>
      <w:r w:rsidR="00E70290">
        <w:rPr>
          <w:rFonts w:hint="eastAsia"/>
          <w:w w:val="100"/>
        </w:rPr>
        <w:t>欲</w:t>
      </w:r>
      <w:r>
        <w:rPr>
          <w:rFonts w:hint="eastAsia"/>
          <w:w w:val="100"/>
        </w:rPr>
        <w:t>參加學生名冊</w:t>
      </w:r>
      <w:r w:rsidR="00D2025A">
        <w:rPr>
          <w:rFonts w:hint="eastAsia"/>
          <w:w w:val="100"/>
        </w:rPr>
        <w:t>(不申請者免填)</w:t>
      </w:r>
      <w:r>
        <w:rPr>
          <w:rFonts w:hint="eastAsia"/>
          <w:w w:val="100"/>
        </w:rPr>
        <w:t>：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17"/>
        <w:gridCol w:w="1101"/>
        <w:gridCol w:w="1417"/>
        <w:gridCol w:w="1985"/>
        <w:gridCol w:w="3577"/>
      </w:tblGrid>
      <w:tr w:rsidR="001641AC" w:rsidRPr="001641AC" w:rsidTr="00E70290">
        <w:tc>
          <w:tcPr>
            <w:tcW w:w="817" w:type="dxa"/>
            <w:vAlign w:val="center"/>
          </w:tcPr>
          <w:p w:rsidR="001641AC" w:rsidRPr="001641AC" w:rsidRDefault="00E70290" w:rsidP="001641AC">
            <w:pPr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序</w:t>
            </w:r>
            <w:r w:rsidR="001641AC">
              <w:rPr>
                <w:rFonts w:hint="eastAsia"/>
                <w:w w:val="100"/>
              </w:rPr>
              <w:t>號</w:t>
            </w:r>
          </w:p>
        </w:tc>
        <w:tc>
          <w:tcPr>
            <w:tcW w:w="1101" w:type="dxa"/>
            <w:vAlign w:val="center"/>
          </w:tcPr>
          <w:p w:rsidR="001641AC" w:rsidRPr="001641AC" w:rsidRDefault="001641AC" w:rsidP="001641AC">
            <w:pPr>
              <w:jc w:val="center"/>
              <w:rPr>
                <w:w w:val="100"/>
              </w:rPr>
            </w:pPr>
            <w:r w:rsidRPr="001641AC">
              <w:rPr>
                <w:rFonts w:hint="eastAsia"/>
                <w:w w:val="100"/>
              </w:rPr>
              <w:t>年級</w:t>
            </w:r>
          </w:p>
        </w:tc>
        <w:tc>
          <w:tcPr>
            <w:tcW w:w="1417" w:type="dxa"/>
            <w:vAlign w:val="center"/>
          </w:tcPr>
          <w:p w:rsidR="001641AC" w:rsidRPr="001641AC" w:rsidRDefault="001641AC" w:rsidP="001641AC">
            <w:pPr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姓名</w:t>
            </w:r>
          </w:p>
        </w:tc>
        <w:tc>
          <w:tcPr>
            <w:tcW w:w="1985" w:type="dxa"/>
            <w:vAlign w:val="center"/>
          </w:tcPr>
          <w:p w:rsidR="001641AC" w:rsidRPr="001641AC" w:rsidRDefault="001641AC" w:rsidP="001641AC">
            <w:pPr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鑑輔會障礙類別</w:t>
            </w:r>
          </w:p>
        </w:tc>
        <w:tc>
          <w:tcPr>
            <w:tcW w:w="3577" w:type="dxa"/>
            <w:vAlign w:val="center"/>
          </w:tcPr>
          <w:p w:rsidR="001641AC" w:rsidRPr="001641AC" w:rsidRDefault="001641AC" w:rsidP="001641AC">
            <w:pPr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身障證明/手冊持有情形</w:t>
            </w:r>
          </w:p>
        </w:tc>
      </w:tr>
      <w:tr w:rsidR="001641AC" w:rsidRPr="001641AC" w:rsidTr="00E70290">
        <w:tc>
          <w:tcPr>
            <w:tcW w:w="817" w:type="dxa"/>
          </w:tcPr>
          <w:p w:rsidR="001641AC" w:rsidRPr="001641AC" w:rsidRDefault="00E70290" w:rsidP="00E70290">
            <w:pPr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1</w:t>
            </w:r>
          </w:p>
        </w:tc>
        <w:tc>
          <w:tcPr>
            <w:tcW w:w="1101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1417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1985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3577" w:type="dxa"/>
          </w:tcPr>
          <w:p w:rsidR="001641AC" w:rsidRPr="001641AC" w:rsidRDefault="001641AC" w:rsidP="001641AC">
            <w:pPr>
              <w:rPr>
                <w:w w:val="100"/>
              </w:rPr>
            </w:pPr>
            <w:r>
              <w:rPr>
                <w:rFonts w:hint="eastAsia"/>
                <w:w w:val="100"/>
              </w:rPr>
              <w:t>□無 □輕度 □中度以上</w:t>
            </w:r>
          </w:p>
        </w:tc>
      </w:tr>
      <w:tr w:rsidR="001641AC" w:rsidRPr="001641AC" w:rsidTr="00E70290">
        <w:tc>
          <w:tcPr>
            <w:tcW w:w="817" w:type="dxa"/>
          </w:tcPr>
          <w:p w:rsidR="001641AC" w:rsidRPr="001641AC" w:rsidRDefault="00E70290" w:rsidP="00E70290">
            <w:pPr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2</w:t>
            </w:r>
          </w:p>
        </w:tc>
        <w:tc>
          <w:tcPr>
            <w:tcW w:w="1101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1417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1985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3577" w:type="dxa"/>
          </w:tcPr>
          <w:p w:rsidR="001641AC" w:rsidRPr="001641AC" w:rsidRDefault="00D2025A">
            <w:pPr>
              <w:rPr>
                <w:w w:val="100"/>
              </w:rPr>
            </w:pPr>
            <w:r>
              <w:rPr>
                <w:rFonts w:hint="eastAsia"/>
                <w:w w:val="100"/>
              </w:rPr>
              <w:t>□無 □輕度 □中度以上</w:t>
            </w:r>
          </w:p>
        </w:tc>
      </w:tr>
      <w:tr w:rsidR="001641AC" w:rsidRPr="001641AC" w:rsidTr="00E70290">
        <w:tc>
          <w:tcPr>
            <w:tcW w:w="817" w:type="dxa"/>
          </w:tcPr>
          <w:p w:rsidR="001641AC" w:rsidRPr="001641AC" w:rsidRDefault="00E70290" w:rsidP="00E70290">
            <w:pPr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3</w:t>
            </w:r>
          </w:p>
        </w:tc>
        <w:tc>
          <w:tcPr>
            <w:tcW w:w="1101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1417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1985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3577" w:type="dxa"/>
          </w:tcPr>
          <w:p w:rsidR="001641AC" w:rsidRPr="001641AC" w:rsidRDefault="00D2025A">
            <w:pPr>
              <w:rPr>
                <w:w w:val="100"/>
              </w:rPr>
            </w:pPr>
            <w:r>
              <w:rPr>
                <w:rFonts w:hint="eastAsia"/>
                <w:w w:val="100"/>
              </w:rPr>
              <w:t>□無 □輕度 □中度以上</w:t>
            </w:r>
          </w:p>
        </w:tc>
      </w:tr>
      <w:tr w:rsidR="001641AC" w:rsidRPr="001641AC" w:rsidTr="00E70290">
        <w:tc>
          <w:tcPr>
            <w:tcW w:w="817" w:type="dxa"/>
          </w:tcPr>
          <w:p w:rsidR="001641AC" w:rsidRPr="001641AC" w:rsidRDefault="00E70290" w:rsidP="00E70290">
            <w:pPr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4</w:t>
            </w:r>
          </w:p>
        </w:tc>
        <w:tc>
          <w:tcPr>
            <w:tcW w:w="1101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1417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1985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3577" w:type="dxa"/>
          </w:tcPr>
          <w:p w:rsidR="001641AC" w:rsidRPr="001641AC" w:rsidRDefault="00D2025A">
            <w:pPr>
              <w:rPr>
                <w:w w:val="100"/>
              </w:rPr>
            </w:pPr>
            <w:r>
              <w:rPr>
                <w:rFonts w:hint="eastAsia"/>
                <w:w w:val="100"/>
              </w:rPr>
              <w:t>□無 □輕度 □中度以上</w:t>
            </w:r>
          </w:p>
        </w:tc>
      </w:tr>
      <w:tr w:rsidR="001641AC" w:rsidRPr="001641AC" w:rsidTr="00E70290">
        <w:tc>
          <w:tcPr>
            <w:tcW w:w="817" w:type="dxa"/>
          </w:tcPr>
          <w:p w:rsidR="001641AC" w:rsidRPr="001641AC" w:rsidRDefault="00E70290" w:rsidP="00E70290">
            <w:pPr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5</w:t>
            </w:r>
          </w:p>
        </w:tc>
        <w:tc>
          <w:tcPr>
            <w:tcW w:w="1101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1417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1985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3577" w:type="dxa"/>
          </w:tcPr>
          <w:p w:rsidR="001641AC" w:rsidRPr="001641AC" w:rsidRDefault="00D2025A">
            <w:pPr>
              <w:rPr>
                <w:w w:val="100"/>
              </w:rPr>
            </w:pPr>
            <w:r>
              <w:rPr>
                <w:rFonts w:hint="eastAsia"/>
                <w:w w:val="100"/>
              </w:rPr>
              <w:t>□無 □輕度 □中度以上</w:t>
            </w:r>
          </w:p>
        </w:tc>
      </w:tr>
      <w:tr w:rsidR="001641AC" w:rsidRPr="001641AC" w:rsidTr="00E70290">
        <w:tc>
          <w:tcPr>
            <w:tcW w:w="817" w:type="dxa"/>
          </w:tcPr>
          <w:p w:rsidR="001641AC" w:rsidRPr="001641AC" w:rsidRDefault="00E70290" w:rsidP="00E70290">
            <w:pPr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6</w:t>
            </w:r>
          </w:p>
        </w:tc>
        <w:tc>
          <w:tcPr>
            <w:tcW w:w="1101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1417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1985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3577" w:type="dxa"/>
          </w:tcPr>
          <w:p w:rsidR="001641AC" w:rsidRPr="001641AC" w:rsidRDefault="00D2025A">
            <w:pPr>
              <w:rPr>
                <w:w w:val="100"/>
              </w:rPr>
            </w:pPr>
            <w:r>
              <w:rPr>
                <w:rFonts w:hint="eastAsia"/>
                <w:w w:val="100"/>
              </w:rPr>
              <w:t>□無 □輕度 □中度以上</w:t>
            </w:r>
          </w:p>
        </w:tc>
      </w:tr>
      <w:tr w:rsidR="001641AC" w:rsidRPr="001641AC" w:rsidTr="00E70290">
        <w:tc>
          <w:tcPr>
            <w:tcW w:w="817" w:type="dxa"/>
          </w:tcPr>
          <w:p w:rsidR="001641AC" w:rsidRPr="001641AC" w:rsidRDefault="00E70290" w:rsidP="00E70290">
            <w:pPr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7</w:t>
            </w:r>
          </w:p>
        </w:tc>
        <w:tc>
          <w:tcPr>
            <w:tcW w:w="1101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1417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1985" w:type="dxa"/>
          </w:tcPr>
          <w:p w:rsidR="001641AC" w:rsidRPr="001641AC" w:rsidRDefault="001641AC">
            <w:pPr>
              <w:rPr>
                <w:w w:val="100"/>
              </w:rPr>
            </w:pPr>
          </w:p>
        </w:tc>
        <w:tc>
          <w:tcPr>
            <w:tcW w:w="3577" w:type="dxa"/>
          </w:tcPr>
          <w:p w:rsidR="001641AC" w:rsidRPr="001641AC" w:rsidRDefault="00D2025A">
            <w:pPr>
              <w:rPr>
                <w:w w:val="100"/>
              </w:rPr>
            </w:pPr>
            <w:r>
              <w:rPr>
                <w:rFonts w:hint="eastAsia"/>
                <w:w w:val="100"/>
              </w:rPr>
              <w:t>□無 □輕度 □中度以上</w:t>
            </w:r>
          </w:p>
        </w:tc>
      </w:tr>
    </w:tbl>
    <w:p w:rsidR="001641AC" w:rsidRPr="001641AC" w:rsidRDefault="001641AC">
      <w:pPr>
        <w:rPr>
          <w:w w:val="100"/>
        </w:rPr>
      </w:pPr>
    </w:p>
    <w:tbl>
      <w:tblPr>
        <w:tblStyle w:val="a4"/>
        <w:tblW w:w="8842" w:type="dxa"/>
        <w:tblLook w:val="04A0" w:firstRow="1" w:lastRow="0" w:firstColumn="1" w:lastColumn="0" w:noHBand="0" w:noVBand="1"/>
      </w:tblPr>
      <w:tblGrid>
        <w:gridCol w:w="2947"/>
        <w:gridCol w:w="2947"/>
        <w:gridCol w:w="2948"/>
      </w:tblGrid>
      <w:tr w:rsidR="00D2025A" w:rsidTr="00D2025A">
        <w:trPr>
          <w:trHeight w:val="487"/>
        </w:trPr>
        <w:tc>
          <w:tcPr>
            <w:tcW w:w="2947" w:type="dxa"/>
          </w:tcPr>
          <w:p w:rsidR="00D2025A" w:rsidRDefault="00D2025A" w:rsidP="00D2025A">
            <w:pPr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承辦人</w:t>
            </w:r>
          </w:p>
        </w:tc>
        <w:tc>
          <w:tcPr>
            <w:tcW w:w="2947" w:type="dxa"/>
          </w:tcPr>
          <w:p w:rsidR="00D2025A" w:rsidRDefault="00D2025A" w:rsidP="00D2025A">
            <w:pPr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單位主管</w:t>
            </w:r>
          </w:p>
        </w:tc>
        <w:tc>
          <w:tcPr>
            <w:tcW w:w="2948" w:type="dxa"/>
          </w:tcPr>
          <w:p w:rsidR="00D2025A" w:rsidRDefault="00D2025A" w:rsidP="00D2025A">
            <w:pPr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校長</w:t>
            </w:r>
          </w:p>
        </w:tc>
      </w:tr>
      <w:tr w:rsidR="00D2025A" w:rsidTr="00D2025A">
        <w:trPr>
          <w:trHeight w:val="712"/>
        </w:trPr>
        <w:tc>
          <w:tcPr>
            <w:tcW w:w="2947" w:type="dxa"/>
          </w:tcPr>
          <w:p w:rsidR="00D2025A" w:rsidRDefault="00D2025A">
            <w:pPr>
              <w:rPr>
                <w:w w:val="100"/>
              </w:rPr>
            </w:pPr>
          </w:p>
        </w:tc>
        <w:tc>
          <w:tcPr>
            <w:tcW w:w="2947" w:type="dxa"/>
          </w:tcPr>
          <w:p w:rsidR="00D2025A" w:rsidRDefault="00D2025A">
            <w:pPr>
              <w:rPr>
                <w:w w:val="100"/>
              </w:rPr>
            </w:pPr>
          </w:p>
        </w:tc>
        <w:tc>
          <w:tcPr>
            <w:tcW w:w="2948" w:type="dxa"/>
          </w:tcPr>
          <w:p w:rsidR="00D2025A" w:rsidRDefault="00D2025A">
            <w:pPr>
              <w:rPr>
                <w:w w:val="100"/>
              </w:rPr>
            </w:pPr>
          </w:p>
        </w:tc>
      </w:tr>
    </w:tbl>
    <w:p w:rsidR="00D2025A" w:rsidRDefault="00D2025A">
      <w:pPr>
        <w:rPr>
          <w:w w:val="100"/>
        </w:rPr>
      </w:pPr>
    </w:p>
    <w:p w:rsidR="00D2025A" w:rsidRPr="00D2025A" w:rsidRDefault="00D2025A" w:rsidP="00D2025A">
      <w:pPr>
        <w:rPr>
          <w:w w:val="100"/>
          <w:sz w:val="20"/>
        </w:rPr>
      </w:pPr>
      <w:r w:rsidRPr="00D2025A">
        <w:rPr>
          <w:rFonts w:hint="eastAsia"/>
          <w:w w:val="100"/>
          <w:sz w:val="20"/>
        </w:rPr>
        <w:t>註1：專班開班人數為10-12人，每安置1位障礙等級中度以上學生，得減1人，未達最低開班人數者，請以融合班方式參加普通班之相關課後照顧服務。</w:t>
      </w:r>
    </w:p>
    <w:p w:rsidR="00D2025A" w:rsidRDefault="00D2025A">
      <w:pPr>
        <w:rPr>
          <w:w w:val="100"/>
          <w:sz w:val="20"/>
        </w:rPr>
      </w:pPr>
      <w:r w:rsidRPr="00D2025A">
        <w:rPr>
          <w:rFonts w:hint="eastAsia"/>
          <w:w w:val="100"/>
          <w:sz w:val="20"/>
        </w:rPr>
        <w:t>註2：</w:t>
      </w:r>
      <w:r>
        <w:rPr>
          <w:rFonts w:hint="eastAsia"/>
          <w:w w:val="100"/>
          <w:sz w:val="20"/>
        </w:rPr>
        <w:t>含</w:t>
      </w:r>
      <w:r w:rsidRPr="00D2025A">
        <w:rPr>
          <w:rFonts w:hint="eastAsia"/>
          <w:w w:val="100"/>
          <w:sz w:val="20"/>
        </w:rPr>
        <w:t>集中式特殊教育班級</w:t>
      </w:r>
      <w:r w:rsidR="00992DB9">
        <w:rPr>
          <w:rFonts w:hint="eastAsia"/>
          <w:w w:val="100"/>
          <w:sz w:val="20"/>
        </w:rPr>
        <w:t>國小</w:t>
      </w:r>
      <w:r w:rsidRPr="00D2025A">
        <w:rPr>
          <w:rFonts w:hint="eastAsia"/>
          <w:w w:val="100"/>
          <w:sz w:val="20"/>
        </w:rPr>
        <w:t>開班人數不受上述註1之限制，請確實調查欲參加個案，以利本府擬定相關計畫。</w:t>
      </w:r>
    </w:p>
    <w:p w:rsidR="001641AC" w:rsidRPr="00992DB9" w:rsidRDefault="001641AC">
      <w:pPr>
        <w:rPr>
          <w:w w:val="100"/>
        </w:rPr>
      </w:pPr>
    </w:p>
    <w:sectPr w:rsidR="001641AC" w:rsidRPr="00992D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56"/>
    <w:rsid w:val="0013676D"/>
    <w:rsid w:val="001641AC"/>
    <w:rsid w:val="00236C0E"/>
    <w:rsid w:val="005A59A9"/>
    <w:rsid w:val="009025B8"/>
    <w:rsid w:val="00992DB9"/>
    <w:rsid w:val="009B3856"/>
    <w:rsid w:val="00CB49D0"/>
    <w:rsid w:val="00D2025A"/>
    <w:rsid w:val="00E203F3"/>
    <w:rsid w:val="00E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6D"/>
    <w:pPr>
      <w:widowControl w:val="0"/>
    </w:pPr>
    <w:rPr>
      <w:rFonts w:ascii="標楷體" w:eastAsia="標楷體" w:hAnsi="標楷體"/>
      <w:w w:val="200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6D"/>
    <w:pPr>
      <w:ind w:leftChars="200" w:left="480"/>
    </w:pPr>
    <w:rPr>
      <w:rFonts w:ascii="Calibri" w:eastAsia="新細明體" w:hAnsi="Calibri" w:cs="Calibri"/>
      <w:w w:val="100"/>
      <w:szCs w:val="24"/>
    </w:rPr>
  </w:style>
  <w:style w:type="table" w:styleId="a4">
    <w:name w:val="Table Grid"/>
    <w:basedOn w:val="a1"/>
    <w:uiPriority w:val="59"/>
    <w:rsid w:val="0016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6D"/>
    <w:pPr>
      <w:widowControl w:val="0"/>
    </w:pPr>
    <w:rPr>
      <w:rFonts w:ascii="標楷體" w:eastAsia="標楷體" w:hAnsi="標楷體"/>
      <w:w w:val="200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6D"/>
    <w:pPr>
      <w:ind w:leftChars="200" w:left="480"/>
    </w:pPr>
    <w:rPr>
      <w:rFonts w:ascii="Calibri" w:eastAsia="新細明體" w:hAnsi="Calibri" w:cs="Calibri"/>
      <w:w w:val="100"/>
      <w:szCs w:val="24"/>
    </w:rPr>
  </w:style>
  <w:style w:type="table" w:styleId="a4">
    <w:name w:val="Table Grid"/>
    <w:basedOn w:val="a1"/>
    <w:uiPriority w:val="59"/>
    <w:rsid w:val="0016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王耀琪</dc:creator>
  <cp:lastModifiedBy>sun</cp:lastModifiedBy>
  <cp:revision>2</cp:revision>
  <dcterms:created xsi:type="dcterms:W3CDTF">2018-08-20T07:30:00Z</dcterms:created>
  <dcterms:modified xsi:type="dcterms:W3CDTF">2018-08-20T07:30:00Z</dcterms:modified>
</cp:coreProperties>
</file>