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B6" w:rsidRPr="00E63189" w:rsidRDefault="00F04DCD" w:rsidP="00EF148A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E63189">
        <w:rPr>
          <w:rFonts w:ascii="標楷體" w:eastAsia="標楷體" w:hAnsi="標楷體" w:hint="eastAsia"/>
          <w:b/>
          <w:sz w:val="32"/>
          <w:szCs w:val="32"/>
        </w:rPr>
        <w:t>金門縣</w:t>
      </w:r>
      <w:r w:rsidR="00A42C90" w:rsidRPr="00E63189">
        <w:rPr>
          <w:rFonts w:ascii="標楷體" w:eastAsia="標楷體" w:hAnsi="標楷體" w:hint="eastAsia"/>
          <w:b/>
          <w:sz w:val="32"/>
          <w:szCs w:val="32"/>
        </w:rPr>
        <w:t>金城鎮公所</w:t>
      </w:r>
      <w:r w:rsidRPr="00E63189">
        <w:rPr>
          <w:rFonts w:ascii="標楷體" w:eastAsia="標楷體" w:hAnsi="標楷體" w:hint="eastAsia"/>
          <w:b/>
          <w:sz w:val="32"/>
          <w:szCs w:val="32"/>
        </w:rPr>
        <w:t>10</w:t>
      </w:r>
      <w:r w:rsidR="00A42C90" w:rsidRPr="00E63189">
        <w:rPr>
          <w:rFonts w:ascii="標楷體" w:eastAsia="標楷體" w:hAnsi="標楷體" w:hint="eastAsia"/>
          <w:b/>
          <w:sz w:val="32"/>
          <w:szCs w:val="32"/>
        </w:rPr>
        <w:t>7</w:t>
      </w:r>
      <w:r w:rsidRPr="00E63189">
        <w:rPr>
          <w:rFonts w:ascii="標楷體" w:eastAsia="標楷體" w:hAnsi="標楷體" w:hint="eastAsia"/>
          <w:b/>
          <w:sz w:val="32"/>
          <w:szCs w:val="32"/>
        </w:rPr>
        <w:t>年度</w:t>
      </w:r>
      <w:r w:rsidR="00A42C90" w:rsidRPr="00E63189">
        <w:rPr>
          <w:rFonts w:ascii="標楷體" w:eastAsia="標楷體" w:hAnsi="標楷體" w:hint="eastAsia"/>
          <w:b/>
          <w:sz w:val="32"/>
          <w:szCs w:val="32"/>
        </w:rPr>
        <w:t>燕南山園區環境教育種子教師</w:t>
      </w:r>
      <w:r w:rsidR="007A4F59">
        <w:rPr>
          <w:rFonts w:ascii="標楷體" w:eastAsia="標楷體" w:hAnsi="標楷體" w:hint="eastAsia"/>
          <w:b/>
          <w:sz w:val="32"/>
          <w:szCs w:val="32"/>
        </w:rPr>
        <w:t>培訓</w:t>
      </w:r>
      <w:r w:rsidRPr="00E63189">
        <w:rPr>
          <w:rFonts w:ascii="標楷體" w:eastAsia="標楷體" w:hAnsi="標楷體" w:hint="eastAsia"/>
          <w:b/>
          <w:sz w:val="32"/>
          <w:szCs w:val="32"/>
        </w:rPr>
        <w:t>規劃書</w:t>
      </w:r>
      <w:bookmarkEnd w:id="0"/>
    </w:p>
    <w:p w:rsidR="008F05B6" w:rsidRPr="00E63189" w:rsidRDefault="008F05B6" w:rsidP="00FA7741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E63189">
        <w:rPr>
          <w:rFonts w:ascii="標楷體" w:eastAsia="標楷體" w:hAnsi="標楷體"/>
          <w:sz w:val="28"/>
          <w:szCs w:val="28"/>
        </w:rPr>
        <w:t>一、計畫緣起</w:t>
      </w:r>
    </w:p>
    <w:p w:rsidR="008F05B6" w:rsidRPr="00E63189" w:rsidRDefault="00857BF4" w:rsidP="00FA7741">
      <w:pPr>
        <w:pStyle w:val="a7"/>
        <w:spacing w:line="560" w:lineRule="exact"/>
        <w:ind w:firstLineChars="183" w:firstLine="512"/>
        <w:rPr>
          <w:rFonts w:ascii="標楷體" w:eastAsia="標楷體" w:hAnsi="標楷體"/>
          <w:sz w:val="28"/>
          <w:szCs w:val="28"/>
        </w:rPr>
      </w:pPr>
      <w:r w:rsidRPr="00E63189">
        <w:rPr>
          <w:rFonts w:ascii="標楷體" w:eastAsia="標楷體" w:hAnsi="標楷體" w:hint="eastAsia"/>
          <w:sz w:val="28"/>
          <w:szCs w:val="28"/>
        </w:rPr>
        <w:t>環境教育是</w:t>
      </w:r>
      <w:r w:rsidR="00A42C90" w:rsidRPr="00E63189">
        <w:rPr>
          <w:rFonts w:ascii="標楷體" w:eastAsia="標楷體" w:hAnsi="標楷體" w:hint="eastAsia"/>
          <w:sz w:val="28"/>
          <w:szCs w:val="28"/>
        </w:rPr>
        <w:t>期望</w:t>
      </w:r>
      <w:r w:rsidRPr="00E63189">
        <w:rPr>
          <w:rFonts w:ascii="標楷體" w:eastAsia="標楷體" w:hAnsi="標楷體" w:hint="eastAsia"/>
          <w:sz w:val="28"/>
          <w:szCs w:val="28"/>
        </w:rPr>
        <w:t>在教學裡，潛移默化</w:t>
      </w:r>
      <w:r w:rsidR="00A42C90" w:rsidRPr="00E63189">
        <w:rPr>
          <w:rFonts w:ascii="標楷體" w:eastAsia="標楷體" w:hAnsi="標楷體" w:hint="eastAsia"/>
          <w:sz w:val="28"/>
          <w:szCs w:val="28"/>
        </w:rPr>
        <w:t>的將</w:t>
      </w:r>
      <w:r w:rsidRPr="00E63189">
        <w:rPr>
          <w:rFonts w:ascii="標楷體" w:eastAsia="標楷體" w:hAnsi="標楷體" w:hint="eastAsia"/>
          <w:sz w:val="28"/>
          <w:szCs w:val="28"/>
        </w:rPr>
        <w:t>知識</w:t>
      </w:r>
      <w:r w:rsidR="00A42C90" w:rsidRPr="00E63189">
        <w:rPr>
          <w:rFonts w:ascii="標楷體" w:eastAsia="標楷體" w:hAnsi="標楷體" w:hint="eastAsia"/>
          <w:sz w:val="28"/>
          <w:szCs w:val="28"/>
        </w:rPr>
        <w:t>烙印於學員腦中</w:t>
      </w:r>
      <w:r w:rsidRPr="00E63189">
        <w:rPr>
          <w:rFonts w:ascii="標楷體" w:eastAsia="標楷體" w:hAnsi="標楷體" w:hint="eastAsia"/>
          <w:sz w:val="28"/>
          <w:szCs w:val="28"/>
        </w:rPr>
        <w:t>，</w:t>
      </w:r>
      <w:r w:rsidR="00E636E1">
        <w:rPr>
          <w:rFonts w:ascii="標楷體" w:eastAsia="標楷體" w:hAnsi="標楷體" w:hint="eastAsia"/>
          <w:sz w:val="28"/>
          <w:szCs w:val="28"/>
        </w:rPr>
        <w:t>期</w:t>
      </w:r>
      <w:r w:rsidRPr="00E63189">
        <w:rPr>
          <w:rFonts w:ascii="標楷體" w:eastAsia="標楷體" w:hAnsi="標楷體" w:hint="eastAsia"/>
          <w:sz w:val="28"/>
          <w:szCs w:val="28"/>
        </w:rPr>
        <w:t>學員們不僅</w:t>
      </w:r>
      <w:r w:rsidR="00E636E1">
        <w:rPr>
          <w:rFonts w:ascii="標楷體" w:eastAsia="標楷體" w:hAnsi="標楷體" w:hint="eastAsia"/>
          <w:sz w:val="28"/>
          <w:szCs w:val="28"/>
        </w:rPr>
        <w:t>能</w:t>
      </w:r>
      <w:r w:rsidRPr="00E63189">
        <w:rPr>
          <w:rFonts w:ascii="標楷體" w:eastAsia="標楷體" w:hAnsi="標楷體" w:hint="eastAsia"/>
          <w:sz w:val="28"/>
          <w:szCs w:val="28"/>
        </w:rPr>
        <w:t>自我成長，</w:t>
      </w:r>
      <w:r w:rsidR="00E636E1">
        <w:rPr>
          <w:rFonts w:ascii="標楷體" w:eastAsia="標楷體" w:hAnsi="標楷體" w:hint="eastAsia"/>
          <w:sz w:val="28"/>
          <w:szCs w:val="28"/>
        </w:rPr>
        <w:t>還能</w:t>
      </w:r>
      <w:r w:rsidRPr="00E63189">
        <w:rPr>
          <w:rFonts w:ascii="標楷體" w:eastAsia="標楷體" w:hAnsi="標楷體" w:hint="eastAsia"/>
          <w:sz w:val="28"/>
          <w:szCs w:val="28"/>
        </w:rPr>
        <w:t>覺知環境的美好與重要性進而產生行動</w:t>
      </w:r>
      <w:r w:rsidR="00E636E1">
        <w:rPr>
          <w:rFonts w:ascii="標楷體" w:eastAsia="標楷體" w:hAnsi="標楷體" w:hint="eastAsia"/>
          <w:sz w:val="28"/>
          <w:szCs w:val="28"/>
        </w:rPr>
        <w:t>。</w:t>
      </w:r>
      <w:r w:rsidR="00A42C90" w:rsidRPr="00E63189">
        <w:rPr>
          <w:rFonts w:ascii="標楷體" w:eastAsia="標楷體" w:hAnsi="標楷體" w:hint="eastAsia"/>
          <w:sz w:val="28"/>
          <w:szCs w:val="28"/>
        </w:rPr>
        <w:t>燕南山園區屬於一個結合</w:t>
      </w:r>
      <w:r w:rsidR="00B11DF5" w:rsidRPr="00E63189">
        <w:rPr>
          <w:rFonts w:ascii="標楷體" w:eastAsia="標楷體" w:hAnsi="標楷體" w:hint="eastAsia"/>
          <w:sz w:val="28"/>
          <w:szCs w:val="28"/>
        </w:rPr>
        <w:t>自然保育及歷史文化的地方，為推動園區環境教育</w:t>
      </w:r>
      <w:r w:rsidR="00E636E1">
        <w:rPr>
          <w:rFonts w:ascii="標楷體" w:eastAsia="標楷體" w:hAnsi="標楷體" w:hint="eastAsia"/>
          <w:sz w:val="28"/>
          <w:szCs w:val="28"/>
        </w:rPr>
        <w:t>並</w:t>
      </w:r>
      <w:r w:rsidR="00E636E1" w:rsidRPr="00E63189">
        <w:rPr>
          <w:rFonts w:ascii="標楷體" w:eastAsia="標楷體" w:hAnsi="標楷體" w:hint="eastAsia"/>
          <w:sz w:val="28"/>
          <w:szCs w:val="28"/>
        </w:rPr>
        <w:t>強化金門環境教育人員在協助金門環境教育推廣的解說及教學能力</w:t>
      </w:r>
      <w:r w:rsidR="00E636E1">
        <w:rPr>
          <w:rFonts w:ascii="標楷體" w:eastAsia="標楷體" w:hAnsi="標楷體" w:hint="eastAsia"/>
          <w:sz w:val="28"/>
          <w:szCs w:val="28"/>
        </w:rPr>
        <w:t>，</w:t>
      </w:r>
      <w:r w:rsidR="00C51CEE" w:rsidRPr="00E63189">
        <w:rPr>
          <w:rFonts w:ascii="標楷體" w:eastAsia="標楷體" w:hAnsi="標楷體" w:hint="eastAsia"/>
          <w:sz w:val="28"/>
          <w:szCs w:val="28"/>
        </w:rPr>
        <w:t>特辦理</w:t>
      </w:r>
      <w:r w:rsidR="00B11DF5" w:rsidRPr="00E63189">
        <w:rPr>
          <w:rFonts w:ascii="標楷體" w:eastAsia="標楷體" w:hAnsi="標楷體" w:hint="eastAsia"/>
          <w:sz w:val="28"/>
          <w:szCs w:val="28"/>
        </w:rPr>
        <w:t>種子教師訓練</w:t>
      </w:r>
      <w:r w:rsidR="00C51CEE" w:rsidRPr="00E63189">
        <w:rPr>
          <w:rFonts w:ascii="標楷體" w:eastAsia="標楷體" w:hAnsi="標楷體" w:hint="eastAsia"/>
          <w:sz w:val="28"/>
          <w:szCs w:val="28"/>
        </w:rPr>
        <w:t>課程，課程內容</w:t>
      </w:r>
      <w:r w:rsidR="00A408FB" w:rsidRPr="00E63189">
        <w:rPr>
          <w:rFonts w:ascii="標楷體" w:eastAsia="標楷體" w:hAnsi="標楷體" w:hint="eastAsia"/>
          <w:sz w:val="28"/>
          <w:szCs w:val="28"/>
        </w:rPr>
        <w:t>除</w:t>
      </w:r>
      <w:r w:rsidRPr="00E63189">
        <w:rPr>
          <w:rFonts w:ascii="標楷體" w:eastAsia="標楷體" w:hAnsi="標楷體" w:hint="eastAsia"/>
          <w:sz w:val="28"/>
          <w:szCs w:val="28"/>
        </w:rPr>
        <w:t>展演滾動式試教外，</w:t>
      </w:r>
      <w:r w:rsidR="00A408FB" w:rsidRPr="00E63189">
        <w:rPr>
          <w:rFonts w:ascii="標楷體" w:eastAsia="標楷體" w:hAnsi="標楷體" w:hint="eastAsia"/>
          <w:sz w:val="28"/>
          <w:szCs w:val="28"/>
        </w:rPr>
        <w:t>更藉由實地的課程實作與演練，培力課程教學</w:t>
      </w:r>
      <w:r w:rsidR="00322862" w:rsidRPr="00E63189">
        <w:rPr>
          <w:rFonts w:ascii="標楷體" w:eastAsia="標楷體" w:hAnsi="標楷體" w:hint="eastAsia"/>
          <w:sz w:val="28"/>
          <w:szCs w:val="28"/>
        </w:rPr>
        <w:t>之</w:t>
      </w:r>
      <w:r w:rsidR="00A408FB" w:rsidRPr="00E63189">
        <w:rPr>
          <w:rFonts w:ascii="標楷體" w:eastAsia="標楷體" w:hAnsi="標楷體" w:hint="eastAsia"/>
          <w:sz w:val="28"/>
          <w:szCs w:val="28"/>
        </w:rPr>
        <w:t>技巧，以增進環境教育人員在</w:t>
      </w:r>
      <w:r w:rsidR="00827467" w:rsidRPr="00E63189">
        <w:rPr>
          <w:rFonts w:ascii="標楷體" w:eastAsia="標楷體" w:hAnsi="標楷體" w:hint="eastAsia"/>
          <w:sz w:val="28"/>
          <w:szCs w:val="28"/>
        </w:rPr>
        <w:t>環境教育</w:t>
      </w:r>
      <w:r w:rsidR="00A408FB" w:rsidRPr="00E63189">
        <w:rPr>
          <w:rFonts w:ascii="標楷體" w:eastAsia="標楷體" w:hAnsi="標楷體" w:hint="eastAsia"/>
          <w:sz w:val="28"/>
          <w:szCs w:val="28"/>
        </w:rPr>
        <w:t>的素養及行動力。</w:t>
      </w:r>
    </w:p>
    <w:p w:rsidR="00827467" w:rsidRPr="00E63189" w:rsidRDefault="008F05B6" w:rsidP="00B11DF5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E63189">
        <w:rPr>
          <w:rFonts w:ascii="標楷體" w:eastAsia="標楷體" w:hAnsi="標楷體"/>
          <w:sz w:val="28"/>
          <w:szCs w:val="28"/>
        </w:rPr>
        <w:t>二、辦理日期</w:t>
      </w:r>
      <w:r w:rsidR="00B11DF5" w:rsidRPr="00E63189">
        <w:rPr>
          <w:rFonts w:ascii="標楷體" w:eastAsia="標楷體" w:hAnsi="標楷體" w:hint="eastAsia"/>
          <w:sz w:val="28"/>
          <w:szCs w:val="28"/>
        </w:rPr>
        <w:t>：</w:t>
      </w:r>
      <w:r w:rsidRPr="00E63189">
        <w:rPr>
          <w:rFonts w:ascii="標楷體" w:eastAsia="標楷體" w:hAnsi="標楷體"/>
          <w:sz w:val="28"/>
          <w:szCs w:val="28"/>
        </w:rPr>
        <w:t>10</w:t>
      </w:r>
      <w:r w:rsidR="00B11DF5" w:rsidRPr="00E63189">
        <w:rPr>
          <w:rFonts w:ascii="標楷體" w:eastAsia="標楷體" w:hAnsi="標楷體" w:hint="eastAsia"/>
          <w:sz w:val="28"/>
          <w:szCs w:val="28"/>
        </w:rPr>
        <w:t>7</w:t>
      </w:r>
      <w:r w:rsidRPr="00E63189">
        <w:rPr>
          <w:rFonts w:ascii="標楷體" w:eastAsia="標楷體" w:hAnsi="標楷體"/>
          <w:sz w:val="28"/>
          <w:szCs w:val="28"/>
        </w:rPr>
        <w:t>年</w:t>
      </w:r>
      <w:r w:rsidR="00B11DF5" w:rsidRPr="00E63189">
        <w:rPr>
          <w:rFonts w:ascii="標楷體" w:eastAsia="標楷體" w:hAnsi="標楷體" w:hint="eastAsia"/>
          <w:sz w:val="28"/>
          <w:szCs w:val="28"/>
        </w:rPr>
        <w:t>5</w:t>
      </w:r>
      <w:r w:rsidRPr="00E63189">
        <w:rPr>
          <w:rFonts w:ascii="標楷體" w:eastAsia="標楷體" w:hAnsi="標楷體"/>
          <w:sz w:val="28"/>
          <w:szCs w:val="28"/>
        </w:rPr>
        <w:t>月</w:t>
      </w:r>
      <w:r w:rsidR="00B11DF5" w:rsidRPr="00E63189">
        <w:rPr>
          <w:rFonts w:ascii="標楷體" w:eastAsia="標楷體" w:hAnsi="標楷體" w:hint="eastAsia"/>
          <w:sz w:val="28"/>
          <w:szCs w:val="28"/>
        </w:rPr>
        <w:t>27</w:t>
      </w:r>
      <w:r w:rsidRPr="00E63189">
        <w:rPr>
          <w:rFonts w:ascii="標楷體" w:eastAsia="標楷體" w:hAnsi="標楷體"/>
          <w:sz w:val="28"/>
          <w:szCs w:val="28"/>
        </w:rPr>
        <w:t>日</w:t>
      </w:r>
      <w:r w:rsidR="00C51CEE" w:rsidRPr="00E63189">
        <w:rPr>
          <w:rFonts w:ascii="標楷體" w:eastAsia="標楷體" w:hAnsi="標楷體" w:hint="eastAsia"/>
          <w:sz w:val="28"/>
          <w:szCs w:val="28"/>
        </w:rPr>
        <w:t>（</w:t>
      </w:r>
      <w:r w:rsidR="00B11DF5" w:rsidRPr="00E63189">
        <w:rPr>
          <w:rFonts w:ascii="標楷體" w:eastAsia="標楷體" w:hAnsi="標楷體" w:hint="eastAsia"/>
          <w:sz w:val="28"/>
          <w:szCs w:val="28"/>
        </w:rPr>
        <w:t>日</w:t>
      </w:r>
      <w:r w:rsidR="00C51CEE" w:rsidRPr="00E63189">
        <w:rPr>
          <w:rFonts w:ascii="標楷體" w:eastAsia="標楷體" w:hAnsi="標楷體" w:hint="eastAsia"/>
          <w:sz w:val="28"/>
          <w:szCs w:val="28"/>
        </w:rPr>
        <w:t>）</w:t>
      </w:r>
      <w:r w:rsidR="00827467" w:rsidRPr="00E63189">
        <w:rPr>
          <w:rFonts w:ascii="標楷體" w:eastAsia="標楷體" w:hAnsi="標楷體" w:hint="eastAsia"/>
          <w:sz w:val="28"/>
          <w:szCs w:val="28"/>
        </w:rPr>
        <w:t>08:30～17:</w:t>
      </w:r>
      <w:r w:rsidR="00BF3726">
        <w:rPr>
          <w:rFonts w:ascii="標楷體" w:eastAsia="標楷體" w:hAnsi="標楷體" w:hint="eastAsia"/>
          <w:sz w:val="28"/>
          <w:szCs w:val="28"/>
        </w:rPr>
        <w:t>3</w:t>
      </w:r>
      <w:r w:rsidR="00827467" w:rsidRPr="00E63189">
        <w:rPr>
          <w:rFonts w:ascii="標楷體" w:eastAsia="標楷體" w:hAnsi="標楷體" w:hint="eastAsia"/>
          <w:sz w:val="28"/>
          <w:szCs w:val="28"/>
        </w:rPr>
        <w:t>0</w:t>
      </w:r>
    </w:p>
    <w:p w:rsidR="008F05B6" w:rsidRPr="00E63189" w:rsidRDefault="009D042F" w:rsidP="00FA7741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E63189">
        <w:rPr>
          <w:rFonts w:ascii="標楷體" w:eastAsia="標楷體" w:hAnsi="標楷體" w:hint="eastAsia"/>
          <w:sz w:val="28"/>
          <w:szCs w:val="28"/>
        </w:rPr>
        <w:t>三</w:t>
      </w:r>
      <w:r w:rsidR="008F05B6" w:rsidRPr="00E63189">
        <w:rPr>
          <w:rFonts w:ascii="標楷體" w:eastAsia="標楷體" w:hAnsi="標楷體"/>
          <w:sz w:val="28"/>
          <w:szCs w:val="28"/>
        </w:rPr>
        <w:t>、 辦理地點</w:t>
      </w:r>
    </w:p>
    <w:p w:rsidR="008F05B6" w:rsidRPr="00E63189" w:rsidRDefault="00FC1165" w:rsidP="00827467">
      <w:pPr>
        <w:pStyle w:val="a7"/>
        <w:spacing w:line="560" w:lineRule="exact"/>
        <w:ind w:firstLineChars="183" w:firstLine="512"/>
        <w:rPr>
          <w:rFonts w:ascii="標楷體" w:eastAsia="標楷體" w:hAnsi="標楷體"/>
          <w:sz w:val="28"/>
          <w:szCs w:val="28"/>
        </w:rPr>
      </w:pPr>
      <w:r w:rsidRPr="00E63189">
        <w:rPr>
          <w:rFonts w:ascii="標楷體" w:eastAsia="標楷體" w:hAnsi="標楷體" w:hint="eastAsia"/>
          <w:sz w:val="28"/>
          <w:szCs w:val="28"/>
        </w:rPr>
        <w:t>燕南山展示館及燕南書院</w:t>
      </w:r>
      <w:r w:rsidR="00827467" w:rsidRPr="00E63189">
        <w:rPr>
          <w:rFonts w:ascii="標楷體" w:eastAsia="標楷體" w:hAnsi="標楷體" w:hint="eastAsia"/>
          <w:sz w:val="28"/>
          <w:szCs w:val="28"/>
        </w:rPr>
        <w:t>。</w:t>
      </w:r>
      <w:r w:rsidR="008F05B6" w:rsidRPr="00E63189">
        <w:rPr>
          <w:rFonts w:ascii="標楷體" w:eastAsia="標楷體" w:hAnsi="標楷體"/>
          <w:sz w:val="28"/>
          <w:szCs w:val="28"/>
        </w:rPr>
        <w:t xml:space="preserve"> </w:t>
      </w:r>
    </w:p>
    <w:p w:rsidR="008F05B6" w:rsidRPr="00E63189" w:rsidRDefault="009D042F" w:rsidP="00FA7741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E63189">
        <w:rPr>
          <w:rFonts w:ascii="標楷體" w:eastAsia="標楷體" w:hAnsi="標楷體" w:hint="eastAsia"/>
          <w:sz w:val="28"/>
          <w:szCs w:val="28"/>
        </w:rPr>
        <w:t>四</w:t>
      </w:r>
      <w:r w:rsidR="008F05B6" w:rsidRPr="00E63189">
        <w:rPr>
          <w:rFonts w:ascii="標楷體" w:eastAsia="標楷體" w:hAnsi="標楷體"/>
          <w:sz w:val="28"/>
          <w:szCs w:val="28"/>
        </w:rPr>
        <w:t>、 辦理單位</w:t>
      </w:r>
    </w:p>
    <w:p w:rsidR="008F05B6" w:rsidRPr="00E63189" w:rsidRDefault="00AB6E3D" w:rsidP="00FA7741">
      <w:pPr>
        <w:spacing w:line="5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E63189">
        <w:rPr>
          <w:rFonts w:ascii="標楷體" w:eastAsia="標楷體" w:hAnsi="標楷體"/>
          <w:sz w:val="28"/>
          <w:szCs w:val="28"/>
        </w:rPr>
        <w:t>(</w:t>
      </w:r>
      <w:r w:rsidR="008F05B6" w:rsidRPr="00E63189">
        <w:rPr>
          <w:rFonts w:ascii="標楷體" w:eastAsia="標楷體" w:hAnsi="標楷體"/>
          <w:sz w:val="28"/>
          <w:szCs w:val="28"/>
        </w:rPr>
        <w:t>一</w:t>
      </w:r>
      <w:r w:rsidRPr="00E63189">
        <w:rPr>
          <w:rFonts w:ascii="標楷體" w:eastAsia="標楷體" w:hAnsi="標楷體"/>
          <w:sz w:val="28"/>
          <w:szCs w:val="28"/>
        </w:rPr>
        <w:t>)</w:t>
      </w:r>
      <w:r w:rsidR="008F05B6" w:rsidRPr="00E63189">
        <w:rPr>
          <w:rFonts w:ascii="標楷體" w:eastAsia="標楷體" w:hAnsi="標楷體"/>
          <w:sz w:val="28"/>
          <w:szCs w:val="28"/>
        </w:rPr>
        <w:t>主辦單位：</w:t>
      </w:r>
      <w:r w:rsidR="00FC1165" w:rsidRPr="00E63189">
        <w:rPr>
          <w:rFonts w:ascii="標楷體" w:eastAsia="標楷體" w:hAnsi="標楷體" w:hint="eastAsia"/>
          <w:sz w:val="28"/>
          <w:szCs w:val="28"/>
        </w:rPr>
        <w:t>金門縣金城鎮公所</w:t>
      </w:r>
    </w:p>
    <w:p w:rsidR="00517D50" w:rsidRPr="00E63189" w:rsidRDefault="00AB6E3D" w:rsidP="00FA7741">
      <w:pPr>
        <w:spacing w:line="5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E63189">
        <w:rPr>
          <w:rFonts w:ascii="標楷體" w:eastAsia="標楷體" w:hAnsi="標楷體"/>
          <w:sz w:val="28"/>
          <w:szCs w:val="28"/>
        </w:rPr>
        <w:t>(</w:t>
      </w:r>
      <w:r w:rsidR="00C51CEE" w:rsidRPr="00E63189">
        <w:rPr>
          <w:rFonts w:ascii="標楷體" w:eastAsia="標楷體" w:hAnsi="標楷體" w:hint="eastAsia"/>
          <w:sz w:val="28"/>
          <w:szCs w:val="28"/>
        </w:rPr>
        <w:t>二</w:t>
      </w:r>
      <w:r w:rsidRPr="00E63189">
        <w:rPr>
          <w:rFonts w:ascii="標楷體" w:eastAsia="標楷體" w:hAnsi="標楷體"/>
          <w:sz w:val="28"/>
          <w:szCs w:val="28"/>
        </w:rPr>
        <w:t>)</w:t>
      </w:r>
      <w:r w:rsidR="00FC1165" w:rsidRPr="00E63189">
        <w:rPr>
          <w:rFonts w:ascii="標楷體" w:eastAsia="標楷體" w:hAnsi="標楷體" w:hint="eastAsia"/>
          <w:sz w:val="28"/>
          <w:szCs w:val="28"/>
        </w:rPr>
        <w:t>協辦</w:t>
      </w:r>
      <w:r w:rsidR="008F05B6" w:rsidRPr="00E63189">
        <w:rPr>
          <w:rFonts w:ascii="標楷體" w:eastAsia="標楷體" w:hAnsi="標楷體"/>
          <w:sz w:val="28"/>
          <w:szCs w:val="28"/>
        </w:rPr>
        <w:t>單位：</w:t>
      </w:r>
      <w:r w:rsidR="00FC1165" w:rsidRPr="00E63189">
        <w:rPr>
          <w:rFonts w:ascii="標楷體" w:eastAsia="標楷體" w:hAnsi="標楷體" w:cs="Arial"/>
          <w:sz w:val="28"/>
          <w:szCs w:val="45"/>
          <w:shd w:val="clear" w:color="auto" w:fill="FFFFFF"/>
        </w:rPr>
        <w:t>社團法人金門縣燕南山書院暨清水祖師經營管理協會</w:t>
      </w:r>
    </w:p>
    <w:p w:rsidR="008F05B6" w:rsidRPr="00E63189" w:rsidRDefault="009D042F" w:rsidP="00FA7741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E63189">
        <w:rPr>
          <w:rFonts w:ascii="標楷體" w:eastAsia="標楷體" w:hAnsi="標楷體" w:hint="eastAsia"/>
          <w:sz w:val="28"/>
          <w:szCs w:val="28"/>
        </w:rPr>
        <w:t>五</w:t>
      </w:r>
      <w:r w:rsidR="008F05B6" w:rsidRPr="00E63189">
        <w:rPr>
          <w:rFonts w:ascii="標楷體" w:eastAsia="標楷體" w:hAnsi="標楷體"/>
          <w:sz w:val="28"/>
          <w:szCs w:val="28"/>
        </w:rPr>
        <w:t>、 參加對象</w:t>
      </w:r>
    </w:p>
    <w:p w:rsidR="00C51CEE" w:rsidRPr="00E63189" w:rsidRDefault="00C51CEE" w:rsidP="00C51CEE">
      <w:pPr>
        <w:spacing w:line="5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E63189">
        <w:rPr>
          <w:rFonts w:ascii="標楷體" w:eastAsia="標楷體" w:hAnsi="標楷體"/>
          <w:sz w:val="28"/>
          <w:szCs w:val="28"/>
        </w:rPr>
        <w:t>(一)</w:t>
      </w:r>
      <w:r w:rsidRPr="00E63189">
        <w:rPr>
          <w:rFonts w:ascii="標楷體" w:eastAsia="標楷體" w:hAnsi="標楷體" w:hint="eastAsia"/>
          <w:sz w:val="28"/>
          <w:szCs w:val="28"/>
        </w:rPr>
        <w:t>具環境教育人員認證人員（行政與教學皆可）</w:t>
      </w:r>
    </w:p>
    <w:p w:rsidR="00C51CEE" w:rsidRPr="00E63189" w:rsidRDefault="00C51CEE" w:rsidP="00C51CEE">
      <w:pPr>
        <w:spacing w:line="5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E63189">
        <w:rPr>
          <w:rFonts w:ascii="標楷體" w:eastAsia="標楷體" w:hAnsi="標楷體"/>
          <w:sz w:val="28"/>
          <w:szCs w:val="28"/>
        </w:rPr>
        <w:t>(</w:t>
      </w:r>
      <w:r w:rsidRPr="00E63189">
        <w:rPr>
          <w:rFonts w:ascii="標楷體" w:eastAsia="標楷體" w:hAnsi="標楷體" w:hint="eastAsia"/>
          <w:sz w:val="28"/>
          <w:szCs w:val="28"/>
        </w:rPr>
        <w:t>二</w:t>
      </w:r>
      <w:r w:rsidRPr="00E63189">
        <w:rPr>
          <w:rFonts w:ascii="標楷體" w:eastAsia="標楷體" w:hAnsi="標楷體"/>
          <w:sz w:val="28"/>
          <w:szCs w:val="28"/>
        </w:rPr>
        <w:t>)</w:t>
      </w:r>
      <w:r w:rsidRPr="00E63189">
        <w:rPr>
          <w:rFonts w:ascii="標楷體" w:eastAsia="標楷體" w:hAnsi="標楷體" w:hint="eastAsia"/>
          <w:sz w:val="28"/>
          <w:szCs w:val="28"/>
        </w:rPr>
        <w:t>環境教育推動者</w:t>
      </w:r>
    </w:p>
    <w:p w:rsidR="001A717B" w:rsidRPr="00E63189" w:rsidRDefault="003C2832" w:rsidP="001A717B">
      <w:pPr>
        <w:spacing w:line="5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E63189">
        <w:rPr>
          <w:rFonts w:ascii="標楷體" w:eastAsia="標楷體" w:hAnsi="標楷體"/>
          <w:sz w:val="28"/>
          <w:szCs w:val="28"/>
        </w:rPr>
        <w:t>(</w:t>
      </w:r>
      <w:r w:rsidRPr="00E63189">
        <w:rPr>
          <w:rFonts w:ascii="標楷體" w:eastAsia="標楷體" w:hAnsi="標楷體" w:hint="eastAsia"/>
          <w:sz w:val="28"/>
          <w:szCs w:val="28"/>
        </w:rPr>
        <w:t>三</w:t>
      </w:r>
      <w:r w:rsidRPr="00E63189">
        <w:rPr>
          <w:rFonts w:ascii="標楷體" w:eastAsia="標楷體" w:hAnsi="標楷體"/>
          <w:sz w:val="28"/>
          <w:szCs w:val="28"/>
        </w:rPr>
        <w:t>)</w:t>
      </w:r>
      <w:r w:rsidR="001A717B">
        <w:rPr>
          <w:rFonts w:ascii="標楷體" w:eastAsia="標楷體" w:hAnsi="標楷體" w:hint="eastAsia"/>
          <w:color w:val="000000"/>
          <w:sz w:val="27"/>
          <w:szCs w:val="27"/>
        </w:rPr>
        <w:t>對環境教育推動具熱誠或興趣者</w:t>
      </w:r>
    </w:p>
    <w:p w:rsidR="008F05B6" w:rsidRPr="00E63189" w:rsidRDefault="009D042F" w:rsidP="00FA7741">
      <w:pPr>
        <w:spacing w:line="560" w:lineRule="exact"/>
        <w:rPr>
          <w:rFonts w:ascii="標楷體" w:eastAsia="標楷體" w:hAnsi="標楷體"/>
        </w:rPr>
      </w:pPr>
      <w:r w:rsidRPr="00E63189">
        <w:rPr>
          <w:rFonts w:ascii="標楷體" w:eastAsia="標楷體" w:hAnsi="標楷體" w:hint="eastAsia"/>
          <w:sz w:val="28"/>
          <w:szCs w:val="28"/>
        </w:rPr>
        <w:t>六</w:t>
      </w:r>
      <w:r w:rsidR="008F05B6" w:rsidRPr="00E63189">
        <w:rPr>
          <w:rFonts w:ascii="標楷體" w:eastAsia="標楷體" w:hAnsi="標楷體"/>
          <w:sz w:val="28"/>
          <w:szCs w:val="28"/>
        </w:rPr>
        <w:t>、 報名時間</w:t>
      </w:r>
    </w:p>
    <w:p w:rsidR="00322862" w:rsidRPr="00E63189" w:rsidRDefault="00827467" w:rsidP="00827467">
      <w:pPr>
        <w:pStyle w:val="a7"/>
        <w:spacing w:line="560" w:lineRule="exact"/>
        <w:ind w:firstLineChars="183" w:firstLine="512"/>
        <w:rPr>
          <w:rFonts w:ascii="標楷體" w:eastAsia="標楷體" w:hAnsi="標楷體"/>
          <w:sz w:val="28"/>
          <w:szCs w:val="28"/>
        </w:rPr>
      </w:pPr>
      <w:r w:rsidRPr="00E63189">
        <w:rPr>
          <w:rFonts w:ascii="標楷體" w:eastAsia="標楷體" w:hAnsi="標楷體" w:hint="eastAsia"/>
          <w:sz w:val="28"/>
          <w:szCs w:val="28"/>
        </w:rPr>
        <w:t>自本活動訊息公佈起開始接受報名，人數</w:t>
      </w:r>
      <w:r w:rsidR="00FC1165" w:rsidRPr="00E63189">
        <w:rPr>
          <w:rFonts w:ascii="標楷體" w:eastAsia="標楷體" w:hAnsi="標楷體" w:hint="eastAsia"/>
          <w:sz w:val="28"/>
          <w:szCs w:val="28"/>
        </w:rPr>
        <w:t>2</w:t>
      </w:r>
      <w:r w:rsidRPr="00E63189">
        <w:rPr>
          <w:rFonts w:ascii="標楷體" w:eastAsia="標楷體" w:hAnsi="標楷體" w:hint="eastAsia"/>
          <w:sz w:val="28"/>
          <w:szCs w:val="28"/>
        </w:rPr>
        <w:t>0人為限</w:t>
      </w:r>
      <w:r w:rsidR="00FC1165" w:rsidRPr="00E63189">
        <w:rPr>
          <w:rFonts w:ascii="標楷體" w:eastAsia="標楷體" w:hAnsi="標楷體" w:hint="eastAsia"/>
          <w:sz w:val="28"/>
          <w:szCs w:val="28"/>
        </w:rPr>
        <w:t>，額滿為止</w:t>
      </w:r>
      <w:r w:rsidRPr="00E63189">
        <w:rPr>
          <w:rFonts w:ascii="標楷體" w:eastAsia="標楷體" w:hAnsi="標楷體" w:hint="eastAsia"/>
          <w:sz w:val="28"/>
          <w:szCs w:val="28"/>
        </w:rPr>
        <w:t>。</w:t>
      </w:r>
      <w:r w:rsidR="00322862" w:rsidRPr="00E63189">
        <w:rPr>
          <w:rFonts w:ascii="標楷體" w:eastAsia="標楷體" w:hAnsi="標楷體"/>
          <w:sz w:val="28"/>
          <w:szCs w:val="28"/>
        </w:rPr>
        <w:br w:type="page"/>
      </w:r>
    </w:p>
    <w:p w:rsidR="00AB6E3D" w:rsidRPr="00E63189" w:rsidRDefault="009D042F" w:rsidP="00FA7741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E63189">
        <w:rPr>
          <w:rFonts w:ascii="標楷體" w:eastAsia="標楷體" w:hAnsi="標楷體" w:hint="eastAsia"/>
          <w:sz w:val="28"/>
          <w:szCs w:val="28"/>
        </w:rPr>
        <w:lastRenderedPageBreak/>
        <w:t>七</w:t>
      </w:r>
      <w:r w:rsidR="00AB6E3D" w:rsidRPr="00E63189">
        <w:rPr>
          <w:rFonts w:ascii="標楷體" w:eastAsia="標楷體" w:hAnsi="標楷體"/>
          <w:sz w:val="28"/>
          <w:szCs w:val="28"/>
        </w:rPr>
        <w:t>、課程內容</w:t>
      </w:r>
    </w:p>
    <w:tbl>
      <w:tblPr>
        <w:tblStyle w:val="1"/>
        <w:tblW w:w="9662" w:type="dxa"/>
        <w:jc w:val="center"/>
        <w:tblLook w:val="04A0" w:firstRow="1" w:lastRow="0" w:firstColumn="1" w:lastColumn="0" w:noHBand="0" w:noVBand="1"/>
      </w:tblPr>
      <w:tblGrid>
        <w:gridCol w:w="1756"/>
        <w:gridCol w:w="2934"/>
        <w:gridCol w:w="2141"/>
        <w:gridCol w:w="2831"/>
      </w:tblGrid>
      <w:tr w:rsidR="00012613" w:rsidRPr="006656C6" w:rsidTr="00116EE9">
        <w:trPr>
          <w:trHeight w:val="292"/>
          <w:tblHeader/>
          <w:jc w:val="center"/>
        </w:trPr>
        <w:tc>
          <w:tcPr>
            <w:tcW w:w="1756" w:type="dxa"/>
          </w:tcPr>
          <w:p w:rsidR="00012613" w:rsidRPr="006656C6" w:rsidRDefault="00012613" w:rsidP="009D042F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Hlk479338975"/>
            <w:r w:rsidRPr="006656C6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2934" w:type="dxa"/>
          </w:tcPr>
          <w:p w:rsidR="00012613" w:rsidRPr="006656C6" w:rsidRDefault="00012613" w:rsidP="009D042F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6C6">
              <w:rPr>
                <w:rFonts w:ascii="標楷體" w:eastAsia="標楷體" w:hAnsi="標楷體"/>
                <w:sz w:val="28"/>
                <w:szCs w:val="28"/>
              </w:rPr>
              <w:t>課程</w:t>
            </w:r>
          </w:p>
        </w:tc>
        <w:tc>
          <w:tcPr>
            <w:tcW w:w="2141" w:type="dxa"/>
          </w:tcPr>
          <w:p w:rsidR="00012613" w:rsidRPr="006656C6" w:rsidRDefault="00012613" w:rsidP="009D042F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6C6">
              <w:rPr>
                <w:rFonts w:ascii="標楷體" w:eastAsia="標楷體" w:hAnsi="標楷體"/>
                <w:sz w:val="28"/>
                <w:szCs w:val="28"/>
              </w:rPr>
              <w:t>授課講師</w:t>
            </w:r>
          </w:p>
        </w:tc>
        <w:tc>
          <w:tcPr>
            <w:tcW w:w="2831" w:type="dxa"/>
          </w:tcPr>
          <w:p w:rsidR="00012613" w:rsidRPr="006656C6" w:rsidRDefault="00012613" w:rsidP="009D042F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6C6">
              <w:rPr>
                <w:rFonts w:ascii="標楷體" w:eastAsia="標楷體" w:hAnsi="標楷體"/>
                <w:sz w:val="28"/>
                <w:szCs w:val="28"/>
              </w:rPr>
              <w:t>地點</w:t>
            </w:r>
          </w:p>
        </w:tc>
      </w:tr>
      <w:tr w:rsidR="006656C6" w:rsidRPr="006656C6" w:rsidTr="00116EE9">
        <w:trPr>
          <w:trHeight w:val="292"/>
          <w:tblHeader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6656C6" w:rsidRPr="006656C6" w:rsidRDefault="006656C6" w:rsidP="00EF316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6C6">
              <w:rPr>
                <w:rFonts w:ascii="標楷體" w:eastAsia="標楷體" w:hAnsi="標楷體"/>
                <w:sz w:val="28"/>
                <w:szCs w:val="28"/>
              </w:rPr>
              <w:t>08:00-08:</w:t>
            </w: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656C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6656C6" w:rsidRPr="006656C6" w:rsidRDefault="006656C6" w:rsidP="00EF3167">
            <w:pPr>
              <w:pStyle w:val="a7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56C6"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6656C6" w:rsidRPr="006656C6" w:rsidRDefault="006656C6" w:rsidP="00EF3167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金城鎮公所</w:t>
            </w:r>
          </w:p>
        </w:tc>
        <w:tc>
          <w:tcPr>
            <w:tcW w:w="2831" w:type="dxa"/>
            <w:shd w:val="clear" w:color="auto" w:fill="auto"/>
          </w:tcPr>
          <w:p w:rsidR="006656C6" w:rsidRPr="006656C6" w:rsidRDefault="006656C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燕南書院暨太文巖寺</w:t>
            </w:r>
          </w:p>
        </w:tc>
      </w:tr>
      <w:tr w:rsidR="006656C6" w:rsidRPr="006656C6" w:rsidTr="00116EE9">
        <w:trPr>
          <w:trHeight w:val="292"/>
          <w:tblHeader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6656C6" w:rsidRPr="006656C6" w:rsidRDefault="006656C6" w:rsidP="00EF316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6C6">
              <w:rPr>
                <w:rFonts w:ascii="標楷體" w:eastAsia="標楷體" w:hAnsi="標楷體"/>
                <w:sz w:val="28"/>
                <w:szCs w:val="28"/>
              </w:rPr>
              <w:t>08:20-08:30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6656C6" w:rsidRPr="006656C6" w:rsidRDefault="006656C6" w:rsidP="00EF3167">
            <w:pPr>
              <w:pStyle w:val="a7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56C6">
              <w:rPr>
                <w:rFonts w:ascii="標楷體" w:eastAsia="標楷體" w:hAnsi="標楷體"/>
                <w:sz w:val="28"/>
                <w:szCs w:val="28"/>
              </w:rPr>
              <w:t>長官致詞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6656C6" w:rsidRPr="006656C6" w:rsidRDefault="006656C6" w:rsidP="00EF3167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金城鎮公所</w:t>
            </w:r>
          </w:p>
        </w:tc>
        <w:tc>
          <w:tcPr>
            <w:tcW w:w="2831" w:type="dxa"/>
            <w:shd w:val="clear" w:color="auto" w:fill="auto"/>
          </w:tcPr>
          <w:p w:rsidR="006656C6" w:rsidRPr="006656C6" w:rsidRDefault="006656C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燕南書院暨太文巖寺</w:t>
            </w:r>
          </w:p>
        </w:tc>
      </w:tr>
      <w:tr w:rsidR="006656C6" w:rsidRPr="006656C6" w:rsidTr="00116EE9">
        <w:trPr>
          <w:trHeight w:val="292"/>
          <w:tblHeader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6656C6" w:rsidRPr="006656C6" w:rsidRDefault="006656C6" w:rsidP="00EF316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6C6">
              <w:rPr>
                <w:rFonts w:ascii="標楷體" w:eastAsia="標楷體" w:hAnsi="標楷體"/>
                <w:sz w:val="28"/>
                <w:szCs w:val="28"/>
              </w:rPr>
              <w:t>08:30-</w:t>
            </w: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6656C6">
              <w:rPr>
                <w:rFonts w:ascii="標楷體" w:eastAsia="標楷體" w:hAnsi="標楷體"/>
                <w:sz w:val="28"/>
                <w:szCs w:val="28"/>
              </w:rPr>
              <w:t>:30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6656C6" w:rsidRPr="006656C6" w:rsidRDefault="006656C6" w:rsidP="00EF3167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燕南山說書人</w:t>
            </w:r>
          </w:p>
        </w:tc>
        <w:tc>
          <w:tcPr>
            <w:tcW w:w="2141" w:type="dxa"/>
            <w:vMerge w:val="restart"/>
            <w:shd w:val="clear" w:color="auto" w:fill="auto"/>
            <w:vAlign w:val="center"/>
          </w:tcPr>
          <w:p w:rsidR="006656C6" w:rsidRPr="006656C6" w:rsidRDefault="006656C6" w:rsidP="00EF3167">
            <w:pPr>
              <w:pStyle w:val="a7"/>
              <w:spacing w:line="360" w:lineRule="exact"/>
              <w:ind w:leftChars="-45" w:left="-108" w:rightChars="-44" w:right="-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王紫芳 賴柱國</w:t>
            </w:r>
          </w:p>
        </w:tc>
        <w:tc>
          <w:tcPr>
            <w:tcW w:w="2831" w:type="dxa"/>
            <w:shd w:val="clear" w:color="auto" w:fill="auto"/>
          </w:tcPr>
          <w:p w:rsidR="006656C6" w:rsidRPr="006656C6" w:rsidRDefault="006656C6" w:rsidP="00EF31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燕南書院暨太文巖寺</w:t>
            </w:r>
          </w:p>
        </w:tc>
      </w:tr>
      <w:tr w:rsidR="006656C6" w:rsidRPr="006656C6" w:rsidTr="00116EE9">
        <w:trPr>
          <w:trHeight w:val="292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6656C6" w:rsidRPr="006656C6" w:rsidRDefault="006656C6" w:rsidP="00EF316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6C6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6656C6">
              <w:rPr>
                <w:rFonts w:ascii="標楷體" w:eastAsia="標楷體" w:hAnsi="標楷體"/>
                <w:sz w:val="28"/>
                <w:szCs w:val="28"/>
              </w:rPr>
              <w:t>:30-</w:t>
            </w: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6656C6">
              <w:rPr>
                <w:rFonts w:ascii="標楷體" w:eastAsia="標楷體" w:hAnsi="標楷體"/>
                <w:sz w:val="28"/>
                <w:szCs w:val="28"/>
              </w:rPr>
              <w:t>:30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6656C6" w:rsidRPr="006656C6" w:rsidRDefault="006656C6" w:rsidP="00EF3167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建築大觀園</w:t>
            </w:r>
          </w:p>
        </w:tc>
        <w:tc>
          <w:tcPr>
            <w:tcW w:w="2141" w:type="dxa"/>
            <w:vMerge/>
            <w:shd w:val="clear" w:color="auto" w:fill="auto"/>
            <w:vAlign w:val="center"/>
          </w:tcPr>
          <w:p w:rsidR="006656C6" w:rsidRPr="006656C6" w:rsidRDefault="006656C6" w:rsidP="00EF31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6656C6" w:rsidRPr="006656C6" w:rsidRDefault="006656C6" w:rsidP="00EF31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燕南書院暨太文巖寺</w:t>
            </w:r>
          </w:p>
        </w:tc>
      </w:tr>
      <w:tr w:rsidR="006656C6" w:rsidRPr="006656C6" w:rsidTr="00116EE9">
        <w:trPr>
          <w:trHeight w:val="363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6656C6" w:rsidRPr="006656C6" w:rsidRDefault="006656C6" w:rsidP="00EF316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6656C6">
              <w:rPr>
                <w:rFonts w:ascii="標楷體" w:eastAsia="標楷體" w:hAnsi="標楷體"/>
                <w:sz w:val="28"/>
                <w:szCs w:val="28"/>
              </w:rPr>
              <w:t>:30-</w:t>
            </w: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6656C6">
              <w:rPr>
                <w:rFonts w:ascii="標楷體" w:eastAsia="標楷體" w:hAnsi="標楷體"/>
                <w:sz w:val="28"/>
                <w:szCs w:val="28"/>
              </w:rPr>
              <w:t>:30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6656C6" w:rsidRPr="006656C6" w:rsidRDefault="006656C6" w:rsidP="00EF3167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燕南山闖關趣</w:t>
            </w:r>
          </w:p>
        </w:tc>
        <w:tc>
          <w:tcPr>
            <w:tcW w:w="2141" w:type="dxa"/>
            <w:vMerge/>
            <w:shd w:val="clear" w:color="auto" w:fill="auto"/>
            <w:vAlign w:val="center"/>
          </w:tcPr>
          <w:p w:rsidR="006656C6" w:rsidRPr="006656C6" w:rsidRDefault="006656C6" w:rsidP="00EF31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6656C6" w:rsidRPr="006656C6" w:rsidRDefault="006656C6" w:rsidP="00EF31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燕南書院暨太文巖寺</w:t>
            </w:r>
          </w:p>
        </w:tc>
      </w:tr>
      <w:tr w:rsidR="006656C6" w:rsidRPr="006656C6" w:rsidTr="00116EE9">
        <w:trPr>
          <w:trHeight w:val="292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6656C6" w:rsidRPr="006656C6" w:rsidRDefault="006656C6" w:rsidP="00EF316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11:30-12:30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6656C6" w:rsidRPr="006656C6" w:rsidRDefault="006656C6" w:rsidP="00EF3167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bookmarkStart w:id="2" w:name="OLE_LINK18"/>
            <w:bookmarkStart w:id="3" w:name="OLE_LINK19"/>
            <w:bookmarkStart w:id="4" w:name="OLE_LINK22"/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古蹟空間改造王</w:t>
            </w:r>
            <w:bookmarkEnd w:id="2"/>
            <w:bookmarkEnd w:id="3"/>
            <w:bookmarkEnd w:id="4"/>
          </w:p>
        </w:tc>
        <w:tc>
          <w:tcPr>
            <w:tcW w:w="2141" w:type="dxa"/>
            <w:vMerge/>
            <w:shd w:val="clear" w:color="auto" w:fill="auto"/>
            <w:vAlign w:val="center"/>
          </w:tcPr>
          <w:p w:rsidR="006656C6" w:rsidRPr="006656C6" w:rsidRDefault="006656C6" w:rsidP="00EF31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6656C6" w:rsidRPr="006656C6" w:rsidRDefault="006656C6" w:rsidP="00EF31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燕南書院暨太文巖寺</w:t>
            </w:r>
          </w:p>
        </w:tc>
      </w:tr>
      <w:tr w:rsidR="006656C6" w:rsidRPr="006656C6" w:rsidTr="00116EE9">
        <w:trPr>
          <w:trHeight w:val="292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6656C6" w:rsidRPr="006656C6" w:rsidRDefault="006656C6" w:rsidP="00EF316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6C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656C6">
              <w:rPr>
                <w:rFonts w:ascii="標楷體" w:eastAsia="標楷體" w:hAnsi="標楷體"/>
                <w:sz w:val="28"/>
                <w:szCs w:val="28"/>
              </w:rPr>
              <w:t>:30-1</w:t>
            </w: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656C6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656C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906" w:type="dxa"/>
            <w:gridSpan w:val="3"/>
            <w:shd w:val="clear" w:color="auto" w:fill="auto"/>
            <w:vAlign w:val="center"/>
          </w:tcPr>
          <w:p w:rsidR="006656C6" w:rsidRPr="006656C6" w:rsidRDefault="006656C6" w:rsidP="009D042F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6C6">
              <w:rPr>
                <w:rFonts w:ascii="標楷體" w:eastAsia="標楷體" w:hAnsi="標楷體"/>
                <w:sz w:val="28"/>
                <w:szCs w:val="28"/>
              </w:rPr>
              <w:t>午餐、休息</w:t>
            </w:r>
          </w:p>
        </w:tc>
      </w:tr>
      <w:tr w:rsidR="006656C6" w:rsidRPr="006656C6" w:rsidTr="00116EE9">
        <w:trPr>
          <w:trHeight w:val="292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6656C6" w:rsidRPr="006656C6" w:rsidRDefault="006656C6" w:rsidP="00EF316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6C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656C6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656C6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656C6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656C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934" w:type="dxa"/>
            <w:shd w:val="clear" w:color="auto" w:fill="auto"/>
          </w:tcPr>
          <w:p w:rsidR="006656C6" w:rsidRPr="006656C6" w:rsidRDefault="006656C6" w:rsidP="00EF316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你我，一秒鐘的改變</w:t>
            </w:r>
          </w:p>
        </w:tc>
        <w:tc>
          <w:tcPr>
            <w:tcW w:w="2141" w:type="dxa"/>
            <w:vMerge w:val="restart"/>
            <w:shd w:val="clear" w:color="auto" w:fill="auto"/>
            <w:vAlign w:val="center"/>
          </w:tcPr>
          <w:p w:rsidR="006656C6" w:rsidRPr="006656C6" w:rsidRDefault="006656C6" w:rsidP="00BF3726">
            <w:pPr>
              <w:ind w:leftChars="-29" w:left="-70"/>
              <w:rPr>
                <w:rFonts w:ascii="標楷體" w:eastAsia="標楷體" w:hAnsi="標楷體"/>
                <w:sz w:val="28"/>
                <w:szCs w:val="28"/>
              </w:rPr>
            </w:pP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王紫芳</w:t>
            </w:r>
            <w:r w:rsidR="00BF37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賴柱</w:t>
            </w:r>
            <w:r w:rsidR="00BF3726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656C6" w:rsidRPr="006656C6" w:rsidRDefault="006656C6" w:rsidP="00EF3167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燕南山資源回收物展示館</w:t>
            </w:r>
          </w:p>
        </w:tc>
      </w:tr>
      <w:tr w:rsidR="006656C6" w:rsidRPr="006656C6" w:rsidTr="00116EE9">
        <w:trPr>
          <w:trHeight w:val="292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6656C6" w:rsidRPr="006656C6" w:rsidRDefault="006656C6" w:rsidP="00EF31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6C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656C6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656C6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6656C6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656C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934" w:type="dxa"/>
            <w:shd w:val="clear" w:color="auto" w:fill="auto"/>
          </w:tcPr>
          <w:p w:rsidR="006656C6" w:rsidRPr="006656C6" w:rsidRDefault="006656C6" w:rsidP="00EF316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資源回收我最行</w:t>
            </w:r>
          </w:p>
        </w:tc>
        <w:tc>
          <w:tcPr>
            <w:tcW w:w="2141" w:type="dxa"/>
            <w:vMerge/>
            <w:shd w:val="clear" w:color="auto" w:fill="auto"/>
            <w:vAlign w:val="center"/>
          </w:tcPr>
          <w:p w:rsidR="006656C6" w:rsidRPr="006656C6" w:rsidRDefault="006656C6" w:rsidP="00EF31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6656C6" w:rsidRPr="006656C6" w:rsidRDefault="006656C6" w:rsidP="00EF3167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燕南山資源回收物展示館</w:t>
            </w:r>
          </w:p>
        </w:tc>
      </w:tr>
      <w:tr w:rsidR="006656C6" w:rsidRPr="006656C6" w:rsidTr="00116EE9">
        <w:trPr>
          <w:trHeight w:val="292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6656C6" w:rsidRPr="006656C6" w:rsidRDefault="006656C6" w:rsidP="00EF31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6C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6656C6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656C6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656C6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656C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934" w:type="dxa"/>
            <w:shd w:val="clear" w:color="auto" w:fill="auto"/>
          </w:tcPr>
          <w:p w:rsidR="006656C6" w:rsidRPr="006656C6" w:rsidRDefault="006656C6" w:rsidP="00EF316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56C6">
              <w:rPr>
                <w:rFonts w:ascii="標楷體" w:eastAsia="標楷體" w:hAnsi="標楷體"/>
                <w:sz w:val="28"/>
                <w:szCs w:val="28"/>
              </w:rPr>
              <w:t>「垃」再出發</w:t>
            </w:r>
          </w:p>
        </w:tc>
        <w:tc>
          <w:tcPr>
            <w:tcW w:w="2141" w:type="dxa"/>
            <w:vMerge/>
            <w:shd w:val="clear" w:color="auto" w:fill="auto"/>
            <w:vAlign w:val="center"/>
          </w:tcPr>
          <w:p w:rsidR="006656C6" w:rsidRPr="006656C6" w:rsidRDefault="006656C6" w:rsidP="00EF31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6656C6" w:rsidRPr="006656C6" w:rsidRDefault="006656C6" w:rsidP="00EF3167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燕南山資源回收物展示館</w:t>
            </w:r>
          </w:p>
        </w:tc>
      </w:tr>
      <w:tr w:rsidR="006656C6" w:rsidRPr="006656C6" w:rsidTr="00116EE9">
        <w:trPr>
          <w:trHeight w:val="292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6656C6" w:rsidRPr="006656C6" w:rsidRDefault="006656C6" w:rsidP="00EF31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6C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656C6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656C6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6656C6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656C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934" w:type="dxa"/>
            <w:shd w:val="clear" w:color="auto" w:fill="auto"/>
          </w:tcPr>
          <w:p w:rsidR="006656C6" w:rsidRPr="006656C6" w:rsidRDefault="006656C6" w:rsidP="00EF316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56C6">
              <w:rPr>
                <w:rFonts w:ascii="標楷體" w:eastAsia="標楷體" w:hAnsi="標楷體"/>
                <w:sz w:val="28"/>
                <w:szCs w:val="28"/>
              </w:rPr>
              <w:t>隨手環保，環境永續</w:t>
            </w:r>
          </w:p>
        </w:tc>
        <w:tc>
          <w:tcPr>
            <w:tcW w:w="2141" w:type="dxa"/>
            <w:vMerge/>
            <w:shd w:val="clear" w:color="auto" w:fill="auto"/>
            <w:vAlign w:val="center"/>
          </w:tcPr>
          <w:p w:rsidR="006656C6" w:rsidRPr="006656C6" w:rsidRDefault="006656C6" w:rsidP="00EF31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6656C6" w:rsidRPr="006656C6" w:rsidRDefault="006656C6" w:rsidP="00EF3167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6C6">
              <w:rPr>
                <w:rFonts w:ascii="標楷體" w:eastAsia="標楷體" w:hAnsi="標楷體" w:hint="eastAsia"/>
                <w:sz w:val="28"/>
                <w:szCs w:val="28"/>
              </w:rPr>
              <w:t>燕南山資源回收物展示館</w:t>
            </w:r>
          </w:p>
        </w:tc>
      </w:tr>
    </w:tbl>
    <w:bookmarkEnd w:id="1"/>
    <w:p w:rsidR="00AF38C3" w:rsidRPr="00E63189" w:rsidRDefault="009D042F" w:rsidP="00FA7741">
      <w:pPr>
        <w:spacing w:line="560" w:lineRule="exact"/>
        <w:rPr>
          <w:rFonts w:ascii="標楷體" w:eastAsia="標楷體" w:hAnsi="標楷體"/>
        </w:rPr>
      </w:pPr>
      <w:r w:rsidRPr="00E63189">
        <w:rPr>
          <w:rFonts w:ascii="標楷體" w:eastAsia="標楷體" w:hAnsi="標楷體" w:hint="eastAsia"/>
          <w:sz w:val="28"/>
          <w:szCs w:val="28"/>
        </w:rPr>
        <w:t>八</w:t>
      </w:r>
      <w:r w:rsidR="00AF38C3" w:rsidRPr="00E63189">
        <w:rPr>
          <w:rFonts w:ascii="標楷體" w:eastAsia="標楷體" w:hAnsi="標楷體"/>
          <w:sz w:val="28"/>
          <w:szCs w:val="28"/>
        </w:rPr>
        <w:t>、報名方式</w:t>
      </w:r>
    </w:p>
    <w:p w:rsidR="009D042F" w:rsidRPr="00E63189" w:rsidRDefault="009D042F" w:rsidP="00FA7741">
      <w:pPr>
        <w:pStyle w:val="a7"/>
        <w:spacing w:line="560" w:lineRule="exact"/>
        <w:ind w:firstLineChars="183" w:firstLine="512"/>
        <w:rPr>
          <w:rFonts w:ascii="標楷體" w:eastAsia="標楷體" w:hAnsi="標楷體"/>
          <w:sz w:val="28"/>
          <w:szCs w:val="28"/>
        </w:rPr>
      </w:pPr>
      <w:r w:rsidRPr="00E63189">
        <w:rPr>
          <w:rFonts w:ascii="標楷體" w:eastAsia="標楷體" w:hAnsi="標楷體" w:hint="eastAsia"/>
          <w:sz w:val="28"/>
          <w:szCs w:val="28"/>
        </w:rPr>
        <w:t>請於環境教育終身學習網(http://elearn.epa.gov.tw/)報名，預計</w:t>
      </w:r>
      <w:r w:rsidR="00FC1165" w:rsidRPr="00E63189">
        <w:rPr>
          <w:rFonts w:ascii="標楷體" w:eastAsia="標楷體" w:hAnsi="標楷體" w:hint="eastAsia"/>
          <w:sz w:val="28"/>
          <w:szCs w:val="28"/>
        </w:rPr>
        <w:t>2</w:t>
      </w:r>
      <w:r w:rsidRPr="00E63189">
        <w:rPr>
          <w:rFonts w:ascii="標楷體" w:eastAsia="標楷體" w:hAnsi="標楷體" w:hint="eastAsia"/>
          <w:sz w:val="28"/>
          <w:szCs w:val="28"/>
        </w:rPr>
        <w:t>0名，額滿為止。所有參加者均提供</w:t>
      </w:r>
      <w:r w:rsidR="00827467" w:rsidRPr="00E63189">
        <w:rPr>
          <w:rFonts w:ascii="標楷體" w:eastAsia="標楷體" w:hAnsi="標楷體" w:hint="eastAsia"/>
          <w:sz w:val="28"/>
          <w:szCs w:val="28"/>
        </w:rPr>
        <w:t>8</w:t>
      </w:r>
      <w:r w:rsidRPr="00E63189">
        <w:rPr>
          <w:rFonts w:ascii="標楷體" w:eastAsia="標楷體" w:hAnsi="標楷體" w:hint="eastAsia"/>
          <w:sz w:val="28"/>
          <w:szCs w:val="28"/>
        </w:rPr>
        <w:t>小時環境教育學習時數。</w:t>
      </w:r>
    </w:p>
    <w:p w:rsidR="00AB6E3D" w:rsidRPr="00E63189" w:rsidRDefault="009D042F" w:rsidP="00FA7741">
      <w:pPr>
        <w:pStyle w:val="a7"/>
        <w:spacing w:line="560" w:lineRule="exact"/>
        <w:ind w:firstLineChars="183" w:firstLine="512"/>
        <w:rPr>
          <w:rFonts w:ascii="標楷體" w:eastAsia="標楷體" w:hAnsi="標楷體"/>
          <w:sz w:val="28"/>
          <w:szCs w:val="28"/>
        </w:rPr>
      </w:pPr>
      <w:r w:rsidRPr="00E63189">
        <w:rPr>
          <w:rFonts w:ascii="標楷體" w:eastAsia="標楷體" w:hAnsi="標楷體" w:hint="eastAsia"/>
          <w:sz w:val="28"/>
          <w:szCs w:val="28"/>
        </w:rPr>
        <w:t>活動聯絡人：</w:t>
      </w:r>
      <w:r w:rsidR="00F30EF0" w:rsidRPr="00E63189">
        <w:rPr>
          <w:rFonts w:ascii="標楷體" w:eastAsia="標楷體" w:hAnsi="標楷體"/>
          <w:sz w:val="28"/>
          <w:szCs w:val="28"/>
        </w:rPr>
        <w:t>082-</w:t>
      </w:r>
      <w:r w:rsidR="00FC1165" w:rsidRPr="00E63189">
        <w:rPr>
          <w:rFonts w:ascii="標楷體" w:eastAsia="標楷體" w:hAnsi="標楷體" w:hint="eastAsia"/>
          <w:sz w:val="28"/>
          <w:szCs w:val="28"/>
        </w:rPr>
        <w:t>325057#303 陳俔</w:t>
      </w:r>
      <w:r w:rsidR="00AB6E3D" w:rsidRPr="00E63189">
        <w:rPr>
          <w:rFonts w:ascii="標楷體" w:eastAsia="標楷體" w:hAnsi="標楷體"/>
          <w:sz w:val="28"/>
          <w:szCs w:val="28"/>
        </w:rPr>
        <w:t>。</w:t>
      </w:r>
    </w:p>
    <w:p w:rsidR="00AB6E3D" w:rsidRPr="00E63189" w:rsidRDefault="009D042F" w:rsidP="00FA7741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E63189">
        <w:rPr>
          <w:rFonts w:ascii="標楷體" w:eastAsia="標楷體" w:hAnsi="標楷體" w:hint="eastAsia"/>
          <w:sz w:val="28"/>
          <w:szCs w:val="28"/>
        </w:rPr>
        <w:t>九</w:t>
      </w:r>
      <w:r w:rsidR="00AF38C3" w:rsidRPr="00E63189">
        <w:rPr>
          <w:rFonts w:ascii="標楷體" w:eastAsia="標楷體" w:hAnsi="標楷體"/>
          <w:sz w:val="28"/>
          <w:szCs w:val="28"/>
        </w:rPr>
        <w:t>、其他注意事項</w:t>
      </w:r>
    </w:p>
    <w:p w:rsidR="00AB6E3D" w:rsidRPr="00E63189" w:rsidRDefault="00AF38C3" w:rsidP="00FA7741">
      <w:pPr>
        <w:spacing w:line="5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E63189">
        <w:rPr>
          <w:rFonts w:ascii="標楷體" w:eastAsia="標楷體" w:hAnsi="標楷體"/>
          <w:sz w:val="28"/>
          <w:szCs w:val="28"/>
        </w:rPr>
        <w:t>(一)為響應環保，請自備環保杯、筷。</w:t>
      </w:r>
    </w:p>
    <w:p w:rsidR="00AF38C3" w:rsidRPr="00E63189" w:rsidRDefault="00AF38C3" w:rsidP="00295A27">
      <w:pPr>
        <w:spacing w:line="560" w:lineRule="exact"/>
        <w:ind w:leftChars="118" w:left="709" w:hangingChars="152" w:hanging="426"/>
        <w:rPr>
          <w:rFonts w:ascii="標楷體" w:eastAsia="標楷體" w:hAnsi="標楷體"/>
          <w:sz w:val="28"/>
          <w:szCs w:val="28"/>
        </w:rPr>
      </w:pPr>
      <w:r w:rsidRPr="00E63189">
        <w:rPr>
          <w:rFonts w:ascii="標楷體" w:eastAsia="標楷體" w:hAnsi="標楷體"/>
          <w:sz w:val="28"/>
          <w:szCs w:val="28"/>
        </w:rPr>
        <w:t>(</w:t>
      </w:r>
      <w:r w:rsidR="00FA7741" w:rsidRPr="00E63189">
        <w:rPr>
          <w:rFonts w:ascii="標楷體" w:eastAsia="標楷體" w:hAnsi="標楷體"/>
          <w:sz w:val="28"/>
          <w:szCs w:val="28"/>
        </w:rPr>
        <w:t>二</w:t>
      </w:r>
      <w:r w:rsidRPr="00E63189">
        <w:rPr>
          <w:rFonts w:ascii="標楷體" w:eastAsia="標楷體" w:hAnsi="標楷體"/>
          <w:sz w:val="28"/>
          <w:szCs w:val="28"/>
        </w:rPr>
        <w:t>)</w:t>
      </w:r>
      <w:r w:rsidR="00295A27" w:rsidRPr="00E63189">
        <w:rPr>
          <w:rFonts w:ascii="標楷體" w:eastAsia="標楷體" w:hAnsi="標楷體"/>
          <w:sz w:val="28"/>
          <w:szCs w:val="28"/>
        </w:rPr>
        <w:t>如有未盡事宜，</w:t>
      </w:r>
      <w:r w:rsidR="00FC1165" w:rsidRPr="00E63189">
        <w:rPr>
          <w:rFonts w:ascii="標楷體" w:eastAsia="標楷體" w:hAnsi="標楷體" w:hint="eastAsia"/>
          <w:sz w:val="28"/>
          <w:szCs w:val="28"/>
        </w:rPr>
        <w:t>本所</w:t>
      </w:r>
      <w:r w:rsidR="00295A27" w:rsidRPr="00E63189">
        <w:rPr>
          <w:rFonts w:ascii="標楷體" w:eastAsia="標楷體" w:hAnsi="標楷體"/>
          <w:sz w:val="28"/>
          <w:szCs w:val="28"/>
        </w:rPr>
        <w:t>得隨時修訂並公佈於</w:t>
      </w:r>
      <w:r w:rsidR="0043214B" w:rsidRPr="00E63189">
        <w:rPr>
          <w:rFonts w:ascii="標楷體" w:eastAsia="標楷體" w:hAnsi="標楷體" w:hint="eastAsia"/>
          <w:sz w:val="28"/>
          <w:szCs w:val="28"/>
        </w:rPr>
        <w:t>本所網站</w:t>
      </w:r>
      <w:r w:rsidR="00295A27" w:rsidRPr="00E63189">
        <w:rPr>
          <w:rFonts w:ascii="標楷體" w:eastAsia="標楷體" w:hAnsi="標楷體"/>
          <w:sz w:val="28"/>
          <w:szCs w:val="28"/>
        </w:rPr>
        <w:t>。</w:t>
      </w:r>
    </w:p>
    <w:p w:rsidR="00AF38C3" w:rsidRPr="00E63189" w:rsidRDefault="009D042F" w:rsidP="009D042F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E63189">
        <w:rPr>
          <w:rFonts w:ascii="標楷體" w:eastAsia="標楷體" w:hAnsi="標楷體" w:hint="eastAsia"/>
          <w:sz w:val="28"/>
          <w:szCs w:val="28"/>
        </w:rPr>
        <w:t>十、預期效益</w:t>
      </w:r>
    </w:p>
    <w:p w:rsidR="009D042F" w:rsidRPr="00E63189" w:rsidRDefault="009D042F" w:rsidP="009D042F">
      <w:pPr>
        <w:spacing w:line="560" w:lineRule="exact"/>
        <w:ind w:leftChars="118" w:left="709" w:hangingChars="152" w:hanging="426"/>
        <w:rPr>
          <w:rFonts w:ascii="標楷體" w:eastAsia="標楷體" w:hAnsi="標楷體"/>
          <w:sz w:val="28"/>
          <w:szCs w:val="28"/>
        </w:rPr>
      </w:pPr>
      <w:r w:rsidRPr="00E63189">
        <w:rPr>
          <w:rFonts w:ascii="標楷體" w:eastAsia="標楷體" w:hAnsi="標楷體" w:hint="eastAsia"/>
          <w:sz w:val="28"/>
          <w:szCs w:val="28"/>
        </w:rPr>
        <w:t>(一)藉由</w:t>
      </w:r>
      <w:r w:rsidR="00507335" w:rsidRPr="00E63189">
        <w:rPr>
          <w:rFonts w:ascii="標楷體" w:eastAsia="標楷體" w:hAnsi="標楷體" w:hint="eastAsia"/>
          <w:sz w:val="28"/>
          <w:szCs w:val="28"/>
        </w:rPr>
        <w:t>種子教師訓練課程</w:t>
      </w:r>
      <w:r w:rsidRPr="00E63189">
        <w:rPr>
          <w:rFonts w:ascii="標楷體" w:eastAsia="標楷體" w:hAnsi="標楷體" w:hint="eastAsia"/>
          <w:sz w:val="28"/>
          <w:szCs w:val="28"/>
        </w:rPr>
        <w:t>，</w:t>
      </w:r>
      <w:r w:rsidR="00507335" w:rsidRPr="00E63189">
        <w:rPr>
          <w:rFonts w:ascii="標楷體" w:eastAsia="標楷體" w:hAnsi="標楷體" w:hint="eastAsia"/>
          <w:sz w:val="28"/>
          <w:szCs w:val="28"/>
        </w:rPr>
        <w:t>增加燕南山園區</w:t>
      </w:r>
      <w:r w:rsidR="00322862" w:rsidRPr="00E63189">
        <w:rPr>
          <w:rFonts w:ascii="標楷體" w:eastAsia="標楷體" w:hAnsi="標楷體" w:hint="eastAsia"/>
          <w:sz w:val="28"/>
          <w:szCs w:val="28"/>
        </w:rPr>
        <w:t>環境教育能量與人才資源</w:t>
      </w:r>
      <w:r w:rsidRPr="00E63189">
        <w:rPr>
          <w:rFonts w:ascii="標楷體" w:eastAsia="標楷體" w:hAnsi="標楷體" w:hint="eastAsia"/>
          <w:sz w:val="28"/>
          <w:szCs w:val="28"/>
        </w:rPr>
        <w:t>。</w:t>
      </w:r>
    </w:p>
    <w:p w:rsidR="009D042F" w:rsidRPr="001A717B" w:rsidRDefault="009D042F" w:rsidP="009D042F">
      <w:pPr>
        <w:spacing w:line="560" w:lineRule="exact"/>
        <w:ind w:leftChars="118" w:left="709" w:hangingChars="152" w:hanging="426"/>
        <w:rPr>
          <w:rFonts w:ascii="標楷體" w:eastAsia="標楷體" w:hAnsi="標楷體"/>
          <w:sz w:val="28"/>
          <w:szCs w:val="28"/>
        </w:rPr>
      </w:pPr>
      <w:r w:rsidRPr="00E63189">
        <w:rPr>
          <w:rFonts w:ascii="標楷體" w:eastAsia="標楷體" w:hAnsi="標楷體" w:hint="eastAsia"/>
          <w:sz w:val="28"/>
          <w:szCs w:val="28"/>
        </w:rPr>
        <w:t>(二)</w:t>
      </w:r>
      <w:r w:rsidRPr="00E63189">
        <w:rPr>
          <w:rFonts w:ascii="標楷體" w:eastAsia="標楷體" w:hAnsi="標楷體"/>
          <w:sz w:val="28"/>
          <w:szCs w:val="28"/>
        </w:rPr>
        <w:t>提昇</w:t>
      </w:r>
      <w:r w:rsidR="00507335" w:rsidRPr="00E63189">
        <w:rPr>
          <w:rFonts w:ascii="標楷體" w:eastAsia="標楷體" w:hAnsi="標楷體" w:hint="eastAsia"/>
          <w:sz w:val="28"/>
          <w:szCs w:val="28"/>
        </w:rPr>
        <w:t>現有</w:t>
      </w:r>
      <w:r w:rsidRPr="00E63189">
        <w:rPr>
          <w:rFonts w:ascii="標楷體" w:eastAsia="標楷體" w:hAnsi="標楷體"/>
          <w:sz w:val="28"/>
          <w:szCs w:val="28"/>
        </w:rPr>
        <w:t>環境教育</w:t>
      </w:r>
      <w:r w:rsidRPr="00E63189">
        <w:rPr>
          <w:rFonts w:ascii="標楷體" w:eastAsia="標楷體" w:hAnsi="標楷體" w:hint="eastAsia"/>
          <w:sz w:val="28"/>
          <w:szCs w:val="28"/>
        </w:rPr>
        <w:t>人員</w:t>
      </w:r>
      <w:r w:rsidRPr="00E63189">
        <w:rPr>
          <w:rFonts w:ascii="標楷體" w:eastAsia="標楷體" w:hAnsi="標楷體"/>
          <w:sz w:val="28"/>
          <w:szCs w:val="28"/>
        </w:rPr>
        <w:t>之專業知能及素養。</w:t>
      </w:r>
    </w:p>
    <w:sectPr w:rsidR="009D042F" w:rsidRPr="001A717B" w:rsidSect="004209C9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14F" w:rsidRDefault="00C8214F" w:rsidP="006F028F">
      <w:r>
        <w:separator/>
      </w:r>
    </w:p>
  </w:endnote>
  <w:endnote w:type="continuationSeparator" w:id="0">
    <w:p w:rsidR="00C8214F" w:rsidRDefault="00C8214F" w:rsidP="006F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429492"/>
      <w:docPartObj>
        <w:docPartGallery w:val="Page Numbers (Bottom of Page)"/>
        <w:docPartUnique/>
      </w:docPartObj>
    </w:sdtPr>
    <w:sdtEndPr/>
    <w:sdtContent>
      <w:p w:rsidR="00A67BC0" w:rsidRDefault="00A67B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37C" w:rsidRPr="0013437C">
          <w:rPr>
            <w:noProof/>
            <w:lang w:val="zh-TW"/>
          </w:rPr>
          <w:t>1</w:t>
        </w:r>
        <w:r>
          <w:fldChar w:fldCharType="end"/>
        </w:r>
      </w:p>
    </w:sdtContent>
  </w:sdt>
  <w:p w:rsidR="00A67BC0" w:rsidRDefault="00A67B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14F" w:rsidRDefault="00C8214F" w:rsidP="006F028F">
      <w:r>
        <w:separator/>
      </w:r>
    </w:p>
  </w:footnote>
  <w:footnote w:type="continuationSeparator" w:id="0">
    <w:p w:rsidR="00C8214F" w:rsidRDefault="00C8214F" w:rsidP="006F0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066E"/>
    <w:multiLevelType w:val="hybridMultilevel"/>
    <w:tmpl w:val="82464C42"/>
    <w:lvl w:ilvl="0" w:tplc="91A28A80">
      <w:start w:val="1"/>
      <w:numFmt w:val="taiwaneseCountingThousand"/>
      <w:lvlText w:val="(%1)"/>
      <w:lvlJc w:val="left"/>
      <w:pPr>
        <w:ind w:left="1020" w:hanging="480"/>
      </w:pPr>
      <w:rPr>
        <w:rFonts w:ascii="Calibri" w:hint="default"/>
      </w:rPr>
    </w:lvl>
    <w:lvl w:ilvl="1" w:tplc="E7484FF6">
      <w:start w:val="1"/>
      <w:numFmt w:val="decimal"/>
      <w:lvlText w:val="%2."/>
      <w:lvlJc w:val="left"/>
      <w:pPr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>
    <w:nsid w:val="5D4A21CA"/>
    <w:multiLevelType w:val="hybridMultilevel"/>
    <w:tmpl w:val="38F2FFF2"/>
    <w:lvl w:ilvl="0" w:tplc="43FA22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B0"/>
    <w:rsid w:val="00012613"/>
    <w:rsid w:val="00024702"/>
    <w:rsid w:val="000354AD"/>
    <w:rsid w:val="00053562"/>
    <w:rsid w:val="00054CCF"/>
    <w:rsid w:val="00062201"/>
    <w:rsid w:val="00072FB1"/>
    <w:rsid w:val="000739BC"/>
    <w:rsid w:val="00076073"/>
    <w:rsid w:val="000A4AE9"/>
    <w:rsid w:val="000F46B9"/>
    <w:rsid w:val="00101739"/>
    <w:rsid w:val="00106A06"/>
    <w:rsid w:val="0011036F"/>
    <w:rsid w:val="00116EE9"/>
    <w:rsid w:val="00122AE9"/>
    <w:rsid w:val="00124DE5"/>
    <w:rsid w:val="001251B8"/>
    <w:rsid w:val="001267B0"/>
    <w:rsid w:val="001303D2"/>
    <w:rsid w:val="0013437C"/>
    <w:rsid w:val="0016253B"/>
    <w:rsid w:val="0017083B"/>
    <w:rsid w:val="00180400"/>
    <w:rsid w:val="0019079C"/>
    <w:rsid w:val="001A5BAB"/>
    <w:rsid w:val="001A717B"/>
    <w:rsid w:val="001C6973"/>
    <w:rsid w:val="002232EE"/>
    <w:rsid w:val="00233614"/>
    <w:rsid w:val="00234799"/>
    <w:rsid w:val="002405E3"/>
    <w:rsid w:val="0026470B"/>
    <w:rsid w:val="00267191"/>
    <w:rsid w:val="0029463F"/>
    <w:rsid w:val="00295A27"/>
    <w:rsid w:val="002A0D51"/>
    <w:rsid w:val="002A50D6"/>
    <w:rsid w:val="002B6811"/>
    <w:rsid w:val="002C4D6C"/>
    <w:rsid w:val="002F0873"/>
    <w:rsid w:val="00305409"/>
    <w:rsid w:val="003158C8"/>
    <w:rsid w:val="00322862"/>
    <w:rsid w:val="00341D73"/>
    <w:rsid w:val="00343E01"/>
    <w:rsid w:val="003579CC"/>
    <w:rsid w:val="003A71D0"/>
    <w:rsid w:val="003B5069"/>
    <w:rsid w:val="003B5190"/>
    <w:rsid w:val="003B619E"/>
    <w:rsid w:val="003B79E4"/>
    <w:rsid w:val="003C130D"/>
    <w:rsid w:val="003C2832"/>
    <w:rsid w:val="003C77DE"/>
    <w:rsid w:val="003D77A6"/>
    <w:rsid w:val="003E45BC"/>
    <w:rsid w:val="003F2DE6"/>
    <w:rsid w:val="00404B66"/>
    <w:rsid w:val="004209C9"/>
    <w:rsid w:val="0043090F"/>
    <w:rsid w:val="0043214B"/>
    <w:rsid w:val="0045093F"/>
    <w:rsid w:val="00462424"/>
    <w:rsid w:val="00462D99"/>
    <w:rsid w:val="00464465"/>
    <w:rsid w:val="0047610F"/>
    <w:rsid w:val="004866AD"/>
    <w:rsid w:val="00490D4E"/>
    <w:rsid w:val="004B5149"/>
    <w:rsid w:val="004B5DE5"/>
    <w:rsid w:val="004E433A"/>
    <w:rsid w:val="004F6E2D"/>
    <w:rsid w:val="004F7428"/>
    <w:rsid w:val="00505424"/>
    <w:rsid w:val="00507006"/>
    <w:rsid w:val="00507335"/>
    <w:rsid w:val="00517D50"/>
    <w:rsid w:val="005426AE"/>
    <w:rsid w:val="00542ABA"/>
    <w:rsid w:val="00561537"/>
    <w:rsid w:val="00573073"/>
    <w:rsid w:val="0059000F"/>
    <w:rsid w:val="00592807"/>
    <w:rsid w:val="005A4369"/>
    <w:rsid w:val="005C54A8"/>
    <w:rsid w:val="005F15FF"/>
    <w:rsid w:val="0061201E"/>
    <w:rsid w:val="00615B1D"/>
    <w:rsid w:val="00635130"/>
    <w:rsid w:val="0064103E"/>
    <w:rsid w:val="006531AB"/>
    <w:rsid w:val="006656C6"/>
    <w:rsid w:val="006671A6"/>
    <w:rsid w:val="00671E06"/>
    <w:rsid w:val="00685752"/>
    <w:rsid w:val="00686914"/>
    <w:rsid w:val="00691A2A"/>
    <w:rsid w:val="0069706F"/>
    <w:rsid w:val="006A3453"/>
    <w:rsid w:val="006A6003"/>
    <w:rsid w:val="006B1393"/>
    <w:rsid w:val="006C68A6"/>
    <w:rsid w:val="006F028F"/>
    <w:rsid w:val="007121EE"/>
    <w:rsid w:val="007169D3"/>
    <w:rsid w:val="007210DF"/>
    <w:rsid w:val="00723CF0"/>
    <w:rsid w:val="007434C3"/>
    <w:rsid w:val="00753210"/>
    <w:rsid w:val="00755EBC"/>
    <w:rsid w:val="007565D7"/>
    <w:rsid w:val="00773444"/>
    <w:rsid w:val="00777AB9"/>
    <w:rsid w:val="00794335"/>
    <w:rsid w:val="007A1D9C"/>
    <w:rsid w:val="007A1D9F"/>
    <w:rsid w:val="007A4F59"/>
    <w:rsid w:val="007C13B6"/>
    <w:rsid w:val="007C43C7"/>
    <w:rsid w:val="008060B9"/>
    <w:rsid w:val="00807B7A"/>
    <w:rsid w:val="00811E30"/>
    <w:rsid w:val="00814CE3"/>
    <w:rsid w:val="00823305"/>
    <w:rsid w:val="008233F3"/>
    <w:rsid w:val="0082466E"/>
    <w:rsid w:val="00827467"/>
    <w:rsid w:val="00857BF4"/>
    <w:rsid w:val="00862E36"/>
    <w:rsid w:val="00863AA1"/>
    <w:rsid w:val="0086586C"/>
    <w:rsid w:val="008658A5"/>
    <w:rsid w:val="008708E4"/>
    <w:rsid w:val="00877058"/>
    <w:rsid w:val="0088583E"/>
    <w:rsid w:val="00890782"/>
    <w:rsid w:val="00897528"/>
    <w:rsid w:val="008A2086"/>
    <w:rsid w:val="008C726C"/>
    <w:rsid w:val="008F05B6"/>
    <w:rsid w:val="00920E92"/>
    <w:rsid w:val="00934EEA"/>
    <w:rsid w:val="00943457"/>
    <w:rsid w:val="009467FD"/>
    <w:rsid w:val="00947DB9"/>
    <w:rsid w:val="00952F7C"/>
    <w:rsid w:val="009619F8"/>
    <w:rsid w:val="0097193E"/>
    <w:rsid w:val="00971F26"/>
    <w:rsid w:val="009825EB"/>
    <w:rsid w:val="0098630E"/>
    <w:rsid w:val="00986FB0"/>
    <w:rsid w:val="009B1178"/>
    <w:rsid w:val="009B2ACD"/>
    <w:rsid w:val="009B4AFD"/>
    <w:rsid w:val="009D042F"/>
    <w:rsid w:val="009D54C6"/>
    <w:rsid w:val="009E3979"/>
    <w:rsid w:val="009E3A34"/>
    <w:rsid w:val="009F7C6D"/>
    <w:rsid w:val="00A17397"/>
    <w:rsid w:val="00A22FBE"/>
    <w:rsid w:val="00A408FB"/>
    <w:rsid w:val="00A40CBA"/>
    <w:rsid w:val="00A4228A"/>
    <w:rsid w:val="00A42C90"/>
    <w:rsid w:val="00A67BC0"/>
    <w:rsid w:val="00A751BC"/>
    <w:rsid w:val="00A76AAE"/>
    <w:rsid w:val="00A80850"/>
    <w:rsid w:val="00A81092"/>
    <w:rsid w:val="00A95AC8"/>
    <w:rsid w:val="00AA6356"/>
    <w:rsid w:val="00AB4542"/>
    <w:rsid w:val="00AB6E3D"/>
    <w:rsid w:val="00AB7079"/>
    <w:rsid w:val="00AE35EB"/>
    <w:rsid w:val="00AF38C3"/>
    <w:rsid w:val="00B11DF5"/>
    <w:rsid w:val="00B46995"/>
    <w:rsid w:val="00B4777F"/>
    <w:rsid w:val="00B633D3"/>
    <w:rsid w:val="00B847D5"/>
    <w:rsid w:val="00BA406C"/>
    <w:rsid w:val="00BA43EF"/>
    <w:rsid w:val="00BE2B89"/>
    <w:rsid w:val="00BF3726"/>
    <w:rsid w:val="00C06566"/>
    <w:rsid w:val="00C10F8B"/>
    <w:rsid w:val="00C2330F"/>
    <w:rsid w:val="00C50914"/>
    <w:rsid w:val="00C51CEE"/>
    <w:rsid w:val="00C56C72"/>
    <w:rsid w:val="00C67F49"/>
    <w:rsid w:val="00C74FFC"/>
    <w:rsid w:val="00C8214F"/>
    <w:rsid w:val="00C8676C"/>
    <w:rsid w:val="00C95868"/>
    <w:rsid w:val="00CA559F"/>
    <w:rsid w:val="00CA669F"/>
    <w:rsid w:val="00CA6A79"/>
    <w:rsid w:val="00CB259B"/>
    <w:rsid w:val="00CC6741"/>
    <w:rsid w:val="00CD04A4"/>
    <w:rsid w:val="00CE253D"/>
    <w:rsid w:val="00CE5775"/>
    <w:rsid w:val="00D00D5B"/>
    <w:rsid w:val="00D0422A"/>
    <w:rsid w:val="00D130D6"/>
    <w:rsid w:val="00D23BE7"/>
    <w:rsid w:val="00D260A8"/>
    <w:rsid w:val="00D432D7"/>
    <w:rsid w:val="00D5135D"/>
    <w:rsid w:val="00D61FF8"/>
    <w:rsid w:val="00D66063"/>
    <w:rsid w:val="00D746E4"/>
    <w:rsid w:val="00D94494"/>
    <w:rsid w:val="00DA13D0"/>
    <w:rsid w:val="00DA14D3"/>
    <w:rsid w:val="00DC02EA"/>
    <w:rsid w:val="00DC1378"/>
    <w:rsid w:val="00DD156B"/>
    <w:rsid w:val="00DD5BE7"/>
    <w:rsid w:val="00DE1A38"/>
    <w:rsid w:val="00E0048D"/>
    <w:rsid w:val="00E14C84"/>
    <w:rsid w:val="00E248F1"/>
    <w:rsid w:val="00E31EBD"/>
    <w:rsid w:val="00E451A6"/>
    <w:rsid w:val="00E456CD"/>
    <w:rsid w:val="00E61579"/>
    <w:rsid w:val="00E63189"/>
    <w:rsid w:val="00E636E1"/>
    <w:rsid w:val="00EA089A"/>
    <w:rsid w:val="00EA1F1B"/>
    <w:rsid w:val="00EA7BAE"/>
    <w:rsid w:val="00EB62F9"/>
    <w:rsid w:val="00EC40EC"/>
    <w:rsid w:val="00ED0D70"/>
    <w:rsid w:val="00ED3F5F"/>
    <w:rsid w:val="00EE1E7B"/>
    <w:rsid w:val="00EF148A"/>
    <w:rsid w:val="00EF7DFE"/>
    <w:rsid w:val="00F04DCD"/>
    <w:rsid w:val="00F06490"/>
    <w:rsid w:val="00F124AD"/>
    <w:rsid w:val="00F30EF0"/>
    <w:rsid w:val="00F64D30"/>
    <w:rsid w:val="00F6622E"/>
    <w:rsid w:val="00F66BA0"/>
    <w:rsid w:val="00F70C85"/>
    <w:rsid w:val="00F7668D"/>
    <w:rsid w:val="00F80C29"/>
    <w:rsid w:val="00F83ED8"/>
    <w:rsid w:val="00FA4FF5"/>
    <w:rsid w:val="00FA7741"/>
    <w:rsid w:val="00FC07B7"/>
    <w:rsid w:val="00FC1165"/>
    <w:rsid w:val="00FE0F53"/>
    <w:rsid w:val="00FE394B"/>
    <w:rsid w:val="00FE72B4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02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0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02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F05B6"/>
    <w:pPr>
      <w:ind w:leftChars="200" w:left="480"/>
    </w:pPr>
  </w:style>
  <w:style w:type="paragraph" w:styleId="2">
    <w:name w:val="Body Text Indent 2"/>
    <w:basedOn w:val="a"/>
    <w:link w:val="20"/>
    <w:rsid w:val="00AF38C3"/>
    <w:pPr>
      <w:snapToGrid w:val="0"/>
      <w:spacing w:line="360" w:lineRule="auto"/>
      <w:ind w:left="2268" w:hangingChars="810" w:hanging="2268"/>
      <w:jc w:val="both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AF38C3"/>
    <w:rPr>
      <w:rFonts w:ascii="標楷體" w:eastAsia="標楷體" w:hAnsi="Times New Roman" w:cs="Times New Roman"/>
      <w:sz w:val="28"/>
      <w:szCs w:val="24"/>
    </w:rPr>
  </w:style>
  <w:style w:type="character" w:styleId="a8">
    <w:name w:val="Hyperlink"/>
    <w:rsid w:val="00AF38C3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F38C3"/>
    <w:rPr>
      <w:color w:val="2B579A"/>
      <w:shd w:val="clear" w:color="auto" w:fill="E6E6E6"/>
    </w:rPr>
  </w:style>
  <w:style w:type="paragraph" w:customStyle="1" w:styleId="Default">
    <w:name w:val="Default"/>
    <w:rsid w:val="00952F7C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9">
    <w:name w:val="FollowedHyperlink"/>
    <w:basedOn w:val="a0"/>
    <w:uiPriority w:val="99"/>
    <w:semiHidden/>
    <w:unhideWhenUsed/>
    <w:rsid w:val="00517D50"/>
    <w:rPr>
      <w:color w:val="800080" w:themeColor="followedHyperlink"/>
      <w:u w:val="single"/>
    </w:rPr>
  </w:style>
  <w:style w:type="table" w:customStyle="1" w:styleId="1">
    <w:name w:val="表格格線1"/>
    <w:basedOn w:val="a1"/>
    <w:next w:val="aa"/>
    <w:uiPriority w:val="59"/>
    <w:rsid w:val="00012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012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02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0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02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F05B6"/>
    <w:pPr>
      <w:ind w:leftChars="200" w:left="480"/>
    </w:pPr>
  </w:style>
  <w:style w:type="paragraph" w:styleId="2">
    <w:name w:val="Body Text Indent 2"/>
    <w:basedOn w:val="a"/>
    <w:link w:val="20"/>
    <w:rsid w:val="00AF38C3"/>
    <w:pPr>
      <w:snapToGrid w:val="0"/>
      <w:spacing w:line="360" w:lineRule="auto"/>
      <w:ind w:left="2268" w:hangingChars="810" w:hanging="2268"/>
      <w:jc w:val="both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AF38C3"/>
    <w:rPr>
      <w:rFonts w:ascii="標楷體" w:eastAsia="標楷體" w:hAnsi="Times New Roman" w:cs="Times New Roman"/>
      <w:sz w:val="28"/>
      <w:szCs w:val="24"/>
    </w:rPr>
  </w:style>
  <w:style w:type="character" w:styleId="a8">
    <w:name w:val="Hyperlink"/>
    <w:rsid w:val="00AF38C3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F38C3"/>
    <w:rPr>
      <w:color w:val="2B579A"/>
      <w:shd w:val="clear" w:color="auto" w:fill="E6E6E6"/>
    </w:rPr>
  </w:style>
  <w:style w:type="paragraph" w:customStyle="1" w:styleId="Default">
    <w:name w:val="Default"/>
    <w:rsid w:val="00952F7C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9">
    <w:name w:val="FollowedHyperlink"/>
    <w:basedOn w:val="a0"/>
    <w:uiPriority w:val="99"/>
    <w:semiHidden/>
    <w:unhideWhenUsed/>
    <w:rsid w:val="00517D50"/>
    <w:rPr>
      <w:color w:val="800080" w:themeColor="followedHyperlink"/>
      <w:u w:val="single"/>
    </w:rPr>
  </w:style>
  <w:style w:type="table" w:customStyle="1" w:styleId="1">
    <w:name w:val="表格格線1"/>
    <w:basedOn w:val="a1"/>
    <w:next w:val="aa"/>
    <w:uiPriority w:val="59"/>
    <w:rsid w:val="00012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012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2015-10-04T00:07:00Z</cp:lastPrinted>
  <dcterms:created xsi:type="dcterms:W3CDTF">2018-05-16T04:20:00Z</dcterms:created>
  <dcterms:modified xsi:type="dcterms:W3CDTF">2018-05-16T04:20:00Z</dcterms:modified>
</cp:coreProperties>
</file>