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ED" w:rsidRPr="00CE2E79" w:rsidRDefault="000C19ED" w:rsidP="000C19ED">
      <w:pPr>
        <w:spacing w:line="480" w:lineRule="exact"/>
        <w:jc w:val="center"/>
        <w:rPr>
          <w:rFonts w:ascii="標楷體" w:eastAsia="標楷體" w:hAnsi="標楷體" w:cs="Times New Roman"/>
          <w:b/>
          <w:bCs/>
          <w:color w:val="000000" w:themeColor="text1"/>
          <w:spacing w:val="-12"/>
          <w:sz w:val="28"/>
          <w:szCs w:val="28"/>
        </w:rPr>
      </w:pPr>
      <w:r w:rsidRPr="00CE2E79">
        <w:rPr>
          <w:rFonts w:ascii="標楷體" w:eastAsia="標楷體" w:hAnsi="標楷體" w:cs="標楷體" w:hint="eastAsia"/>
          <w:b/>
          <w:bCs/>
          <w:color w:val="000000" w:themeColor="text1"/>
          <w:spacing w:val="-12"/>
          <w:sz w:val="28"/>
          <w:szCs w:val="28"/>
        </w:rPr>
        <w:t>金門縣辦理</w:t>
      </w:r>
      <w:r w:rsidRPr="00CE2E79">
        <w:rPr>
          <w:rFonts w:ascii="標楷體" w:eastAsia="標楷體" w:hAnsi="標楷體" w:cs="標楷體"/>
          <w:b/>
          <w:bCs/>
          <w:color w:val="000000" w:themeColor="text1"/>
          <w:spacing w:val="-12"/>
          <w:sz w:val="28"/>
          <w:szCs w:val="28"/>
        </w:rPr>
        <w:t>10</w:t>
      </w:r>
      <w:r w:rsidRPr="00CE2E79">
        <w:rPr>
          <w:rFonts w:ascii="標楷體" w:eastAsia="標楷體" w:hAnsi="標楷體" w:cs="標楷體" w:hint="eastAsia"/>
          <w:b/>
          <w:bCs/>
          <w:color w:val="000000" w:themeColor="text1"/>
          <w:spacing w:val="-12"/>
          <w:sz w:val="28"/>
          <w:szCs w:val="28"/>
        </w:rPr>
        <w:t>7上半年度十二年國民基本教育精進國中小教學品質計畫</w:t>
      </w:r>
    </w:p>
    <w:p w:rsidR="000C19ED" w:rsidRPr="00CE2E79" w:rsidRDefault="000C19ED" w:rsidP="000C19ED">
      <w:pPr>
        <w:spacing w:line="480" w:lineRule="exact"/>
        <w:jc w:val="center"/>
        <w:rPr>
          <w:rFonts w:ascii="標楷體" w:eastAsia="標楷體" w:hAnsi="標楷體" w:cs="Times New Roman"/>
          <w:b/>
          <w:bCs/>
          <w:color w:val="000000" w:themeColor="text1"/>
          <w:sz w:val="28"/>
          <w:szCs w:val="28"/>
        </w:rPr>
      </w:pPr>
      <w:bookmarkStart w:id="0" w:name="_Toc372824280"/>
      <w:bookmarkStart w:id="1" w:name="_Toc372880578"/>
      <w:bookmarkStart w:id="2" w:name="_GoBack"/>
      <w:r w:rsidRPr="00CE2E79">
        <w:rPr>
          <w:rFonts w:ascii="標楷體" w:eastAsia="標楷體" w:hAnsi="標楷體" w:cs="標楷體" w:hint="eastAsia"/>
          <w:b/>
          <w:bCs/>
          <w:color w:val="000000" w:themeColor="text1"/>
          <w:sz w:val="28"/>
          <w:szCs w:val="28"/>
        </w:rPr>
        <w:t>「</w:t>
      </w:r>
      <w:r w:rsidR="003B041A" w:rsidRPr="00CE2E79">
        <w:rPr>
          <w:rFonts w:ascii="標楷體" w:eastAsia="標楷體" w:hAnsi="標楷體" w:cs="標楷體" w:hint="eastAsia"/>
          <w:b/>
          <w:bCs/>
          <w:color w:val="000000" w:themeColor="text1"/>
          <w:sz w:val="28"/>
          <w:szCs w:val="28"/>
          <w:u w:val="single"/>
        </w:rPr>
        <w:t>國語文</w:t>
      </w:r>
      <w:r w:rsidRPr="00CE2E79">
        <w:rPr>
          <w:rFonts w:ascii="標楷體" w:eastAsia="標楷體" w:hAnsi="標楷體" w:cs="標楷體" w:hint="eastAsia"/>
          <w:b/>
          <w:bCs/>
          <w:color w:val="000000" w:themeColor="text1"/>
          <w:sz w:val="28"/>
          <w:szCs w:val="28"/>
          <w:u w:val="single"/>
        </w:rPr>
        <w:t>素養教學示例與課程開發工作坊</w:t>
      </w:r>
      <w:r w:rsidRPr="00CE2E79">
        <w:rPr>
          <w:rFonts w:ascii="標楷體" w:eastAsia="標楷體" w:hAnsi="標楷體" w:cs="標楷體" w:hint="eastAsia"/>
          <w:b/>
          <w:bCs/>
          <w:color w:val="000000" w:themeColor="text1"/>
          <w:sz w:val="28"/>
          <w:szCs w:val="28"/>
        </w:rPr>
        <w:t>」</w:t>
      </w:r>
      <w:bookmarkEnd w:id="2"/>
      <w:r w:rsidRPr="00CE2E79">
        <w:rPr>
          <w:rFonts w:ascii="標楷體" w:eastAsia="標楷體" w:hAnsi="標楷體" w:cs="標楷體" w:hint="eastAsia"/>
          <w:b/>
          <w:bCs/>
          <w:color w:val="000000" w:themeColor="text1"/>
          <w:sz w:val="28"/>
          <w:szCs w:val="28"/>
        </w:rPr>
        <w:t>計畫</w:t>
      </w:r>
      <w:bookmarkEnd w:id="0"/>
      <w:bookmarkEnd w:id="1"/>
    </w:p>
    <w:p w:rsidR="000C19ED" w:rsidRPr="00CE2E79" w:rsidRDefault="000C19ED" w:rsidP="000C19ED">
      <w:pPr>
        <w:numPr>
          <w:ilvl w:val="0"/>
          <w:numId w:val="1"/>
        </w:numPr>
        <w:snapToGrid w:val="0"/>
        <w:spacing w:line="480" w:lineRule="exact"/>
        <w:ind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依據</w:t>
      </w:r>
    </w:p>
    <w:p w:rsidR="000C19ED" w:rsidRPr="00CE2E79" w:rsidRDefault="000C19ED" w:rsidP="000C19ED">
      <w:pPr>
        <w:numPr>
          <w:ilvl w:val="1"/>
          <w:numId w:val="1"/>
        </w:numPr>
        <w:snapToGrid w:val="0"/>
        <w:spacing w:line="480" w:lineRule="exact"/>
        <w:ind w:left="927" w:hanging="482"/>
        <w:rPr>
          <w:rFonts w:ascii="標楷體" w:eastAsia="標楷體" w:hAnsi="標楷體" w:cs="Times New Roman"/>
          <w:color w:val="000000" w:themeColor="text1"/>
          <w:szCs w:val="24"/>
        </w:rPr>
      </w:pPr>
      <w:r w:rsidRPr="00CE2E79">
        <w:rPr>
          <w:rFonts w:ascii="標楷體" w:eastAsia="標楷體" w:hAnsi="標楷體" w:cs="標楷體" w:hint="eastAsia"/>
          <w:noProof/>
          <w:color w:val="000000" w:themeColor="text1"/>
          <w:szCs w:val="24"/>
        </w:rPr>
        <w:t>教育部國民及學前教育署補助辦理十二年國民基本教育精進國民中小學教學品質要點。</w:t>
      </w:r>
    </w:p>
    <w:p w:rsidR="000C19ED" w:rsidRPr="00CE2E79" w:rsidRDefault="000C19ED" w:rsidP="000C19ED">
      <w:pPr>
        <w:numPr>
          <w:ilvl w:val="1"/>
          <w:numId w:val="1"/>
        </w:numPr>
        <w:snapToGrid w:val="0"/>
        <w:spacing w:line="480" w:lineRule="exact"/>
        <w:ind w:left="927" w:hanging="482"/>
        <w:rPr>
          <w:rFonts w:ascii="標楷體" w:eastAsia="標楷體" w:hAnsi="標楷體" w:cs="標楷體"/>
          <w:noProof/>
          <w:color w:val="000000" w:themeColor="text1"/>
          <w:szCs w:val="24"/>
        </w:rPr>
      </w:pPr>
      <w:r w:rsidRPr="00CE2E79">
        <w:rPr>
          <w:rFonts w:ascii="標楷體" w:eastAsia="標楷體" w:hAnsi="標楷體" w:cs="標楷體" w:hint="eastAsia"/>
          <w:noProof/>
          <w:color w:val="000000" w:themeColor="text1"/>
          <w:szCs w:val="24"/>
        </w:rPr>
        <w:t>金門縣</w:t>
      </w:r>
      <w:r w:rsidRPr="00CE2E79">
        <w:rPr>
          <w:rFonts w:ascii="標楷體" w:eastAsia="標楷體" w:hAnsi="標楷體" w:cs="標楷體"/>
          <w:noProof/>
          <w:color w:val="000000" w:themeColor="text1"/>
          <w:szCs w:val="24"/>
        </w:rPr>
        <w:t>10</w:t>
      </w:r>
      <w:r w:rsidRPr="00CE2E79">
        <w:rPr>
          <w:rFonts w:ascii="標楷體" w:eastAsia="標楷體" w:hAnsi="標楷體" w:cs="標楷體" w:hint="eastAsia"/>
          <w:noProof/>
          <w:color w:val="000000" w:themeColor="text1"/>
          <w:szCs w:val="24"/>
        </w:rPr>
        <w:t>7上半年度十二年國民基本教育精進國中小教學品質整體計畫。</w:t>
      </w:r>
    </w:p>
    <w:p w:rsidR="000C19ED" w:rsidRPr="00CE2E79" w:rsidRDefault="000C19ED" w:rsidP="000C19ED">
      <w:pPr>
        <w:numPr>
          <w:ilvl w:val="0"/>
          <w:numId w:val="1"/>
        </w:numPr>
        <w:snapToGrid w:val="0"/>
        <w:spacing w:line="480" w:lineRule="exact"/>
        <w:ind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前言（現況分析及需求評估）</w:t>
      </w:r>
    </w:p>
    <w:p w:rsidR="000C19ED" w:rsidRPr="00CE2E79" w:rsidRDefault="000C19ED" w:rsidP="000C19ED">
      <w:pPr>
        <w:snapToGrid w:val="0"/>
        <w:spacing w:line="480" w:lineRule="exact"/>
        <w:ind w:leftChars="-1" w:left="478" w:hangingChars="200" w:hanging="480"/>
        <w:rPr>
          <w:rFonts w:ascii="標楷體" w:eastAsia="標楷體" w:hAnsi="標楷體" w:cs="Times New Roman"/>
          <w:color w:val="000000" w:themeColor="text1"/>
          <w:szCs w:val="24"/>
        </w:rPr>
      </w:pPr>
      <w:r w:rsidRPr="00CE2E79">
        <w:rPr>
          <w:rFonts w:ascii="標楷體" w:eastAsia="標楷體" w:hAnsi="標楷體" w:cs="Times New Roman"/>
          <w:color w:val="000000" w:themeColor="text1"/>
          <w:szCs w:val="24"/>
        </w:rPr>
        <w:t xml:space="preserve">    </w:t>
      </w:r>
      <w:r w:rsidRPr="00CE2E79">
        <w:rPr>
          <w:rFonts w:ascii="標楷體" w:eastAsia="標楷體" w:hAnsi="標楷體" w:cs="Times New Roman" w:hint="eastAsia"/>
          <w:color w:val="000000" w:themeColor="text1"/>
          <w:szCs w:val="24"/>
        </w:rPr>
        <w:t>從</w:t>
      </w:r>
      <w:r w:rsidRPr="00CE2E79">
        <w:rPr>
          <w:rFonts w:ascii="標楷體" w:eastAsia="標楷體" w:hAnsi="標楷體" w:cs="Times New Roman"/>
          <w:color w:val="000000" w:themeColor="text1"/>
          <w:szCs w:val="24"/>
        </w:rPr>
        <w:t>103</w:t>
      </w:r>
      <w:r w:rsidRPr="00CE2E79">
        <w:rPr>
          <w:rFonts w:ascii="標楷體" w:eastAsia="標楷體" w:hAnsi="標楷體" w:cs="Times New Roman" w:hint="eastAsia"/>
          <w:color w:val="000000" w:themeColor="text1"/>
          <w:szCs w:val="24"/>
        </w:rPr>
        <w:t>年國中教育會考國語文試題通過率分析顯示，本縣學生在文（句）意理解、文章的主旨、文章的寫作方法…等各類試題通過率明顯低於全國平均質，再者</w:t>
      </w:r>
      <w:r w:rsidRPr="00CE2E79">
        <w:rPr>
          <w:rFonts w:ascii="標楷體" w:eastAsia="標楷體" w:hAnsi="標楷體" w:cs="Times New Roman"/>
          <w:color w:val="000000" w:themeColor="text1"/>
          <w:szCs w:val="24"/>
        </w:rPr>
        <w:t>104</w:t>
      </w:r>
      <w:r w:rsidRPr="00CE2E79">
        <w:rPr>
          <w:rFonts w:ascii="標楷體" w:eastAsia="標楷體" w:hAnsi="標楷體" w:cs="Times New Roman" w:hint="eastAsia"/>
          <w:color w:val="000000" w:themeColor="text1"/>
          <w:szCs w:val="24"/>
        </w:rPr>
        <w:t>年國中小補救教學檢測施測診斷報告也顯示：掌握文章要點，並熟習字詞句型、瞭解文章的主旨、取材及結構、讀懂課文內容，瞭解文章的大意、從閱讀的材料中，培養分析歸納的能力…等各類試題未通過率亦偏高，是以教師進行語文教學時應加強文本分析，使學生們增強文意理解能力，對本縣語文領域教師而言有其急迫性，又配合108年新課綱以素養為導向的教學，是以本縣</w:t>
      </w:r>
      <w:r w:rsidRPr="00CE2E79">
        <w:rPr>
          <w:rFonts w:ascii="標楷體" w:eastAsia="標楷體" w:hAnsi="標楷體" w:cs="Times New Roman"/>
          <w:color w:val="000000" w:themeColor="text1"/>
          <w:szCs w:val="24"/>
        </w:rPr>
        <w:t>10</w:t>
      </w:r>
      <w:r w:rsidRPr="00CE2E79">
        <w:rPr>
          <w:rFonts w:ascii="標楷體" w:eastAsia="標楷體" w:hAnsi="標楷體" w:cs="Times New Roman" w:hint="eastAsia"/>
          <w:color w:val="000000" w:themeColor="text1"/>
          <w:szCs w:val="24"/>
        </w:rPr>
        <w:t>7年度規畫了「素養教學示例與課程開發工作坊」，期能呼應十二年國教課綱，提升語文學習成效。</w:t>
      </w:r>
    </w:p>
    <w:p w:rsidR="000C19ED" w:rsidRPr="00CE2E79" w:rsidRDefault="000C19ED" w:rsidP="000C19ED">
      <w:pPr>
        <w:numPr>
          <w:ilvl w:val="0"/>
          <w:numId w:val="1"/>
        </w:numPr>
        <w:snapToGrid w:val="0"/>
        <w:spacing w:line="480" w:lineRule="exact"/>
        <w:ind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目的</w:t>
      </w:r>
    </w:p>
    <w:p w:rsidR="000C19ED" w:rsidRPr="00CE2E79" w:rsidRDefault="000C19ED" w:rsidP="000C19ED">
      <w:pPr>
        <w:numPr>
          <w:ilvl w:val="1"/>
          <w:numId w:val="1"/>
        </w:numPr>
        <w:snapToGrid w:val="0"/>
        <w:spacing w:line="480" w:lineRule="exact"/>
        <w:ind w:left="927" w:hanging="482"/>
        <w:rPr>
          <w:rFonts w:ascii="標楷體" w:eastAsia="標楷體" w:hAnsi="標楷體" w:cs="Times New Roman"/>
          <w:color w:val="000000" w:themeColor="text1"/>
          <w:szCs w:val="24"/>
        </w:rPr>
      </w:pPr>
      <w:r w:rsidRPr="00CE2E79">
        <w:rPr>
          <w:rFonts w:ascii="標楷體" w:eastAsia="標楷體" w:hAnsi="標楷體" w:cs="Times New Roman" w:hint="eastAsia"/>
          <w:color w:val="000000" w:themeColor="text1"/>
          <w:szCs w:val="24"/>
        </w:rPr>
        <w:t>透過講師分享其語文教學素養導向</w:t>
      </w:r>
      <w:r w:rsidR="003B041A" w:rsidRPr="00CE2E79">
        <w:rPr>
          <w:rFonts w:ascii="標楷體" w:eastAsia="標楷體" w:hAnsi="標楷體" w:cs="Times New Roman" w:hint="eastAsia"/>
          <w:color w:val="000000" w:themeColor="text1"/>
          <w:szCs w:val="24"/>
        </w:rPr>
        <w:t>與課程開發經驗</w:t>
      </w:r>
      <w:r w:rsidRPr="00CE2E79">
        <w:rPr>
          <w:rFonts w:ascii="標楷體" w:eastAsia="標楷體" w:hAnsi="標楷體" w:cs="Times New Roman" w:hint="eastAsia"/>
          <w:color w:val="000000" w:themeColor="text1"/>
          <w:szCs w:val="24"/>
        </w:rPr>
        <w:t>。</w:t>
      </w:r>
    </w:p>
    <w:p w:rsidR="000C19ED" w:rsidRPr="00CE2E79" w:rsidRDefault="000C19ED" w:rsidP="000C19ED">
      <w:pPr>
        <w:numPr>
          <w:ilvl w:val="1"/>
          <w:numId w:val="1"/>
        </w:numPr>
        <w:snapToGrid w:val="0"/>
        <w:spacing w:line="480" w:lineRule="exact"/>
        <w:ind w:left="927" w:hanging="482"/>
        <w:rPr>
          <w:rFonts w:ascii="標楷體" w:eastAsia="標楷體" w:hAnsi="標楷體" w:cs="Times New Roman"/>
          <w:color w:val="000000" w:themeColor="text1"/>
          <w:szCs w:val="24"/>
        </w:rPr>
      </w:pPr>
      <w:r w:rsidRPr="00CE2E79">
        <w:rPr>
          <w:rFonts w:ascii="標楷體" w:eastAsia="標楷體" w:hAnsi="標楷體" w:cs="Times New Roman" w:hint="eastAsia"/>
          <w:color w:val="000000" w:themeColor="text1"/>
          <w:szCs w:val="24"/>
        </w:rPr>
        <w:t>透過課堂上實際操作後，由各校教師於課後撰寫素養導向之教學</w:t>
      </w:r>
      <w:r w:rsidR="0011410B" w:rsidRPr="00CE2E79">
        <w:rPr>
          <w:rFonts w:ascii="標楷體" w:eastAsia="標楷體" w:hAnsi="標楷體" w:cs="Times New Roman" w:hint="eastAsia"/>
          <w:color w:val="000000" w:themeColor="text1"/>
          <w:szCs w:val="24"/>
        </w:rPr>
        <w:t>教案或心得</w:t>
      </w:r>
      <w:r w:rsidRPr="00CE2E79">
        <w:rPr>
          <w:rFonts w:ascii="標楷體" w:eastAsia="標楷體" w:hAnsi="標楷體" w:cs="Times New Roman" w:hint="eastAsia"/>
          <w:color w:val="000000" w:themeColor="text1"/>
          <w:szCs w:val="24"/>
        </w:rPr>
        <w:t>。</w:t>
      </w:r>
    </w:p>
    <w:p w:rsidR="000C19ED" w:rsidRPr="00CE2E79" w:rsidRDefault="000C19ED" w:rsidP="000C19ED">
      <w:pPr>
        <w:numPr>
          <w:ilvl w:val="0"/>
          <w:numId w:val="1"/>
        </w:numPr>
        <w:snapToGrid w:val="0"/>
        <w:spacing w:line="480" w:lineRule="exact"/>
        <w:ind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辦理單位</w:t>
      </w:r>
    </w:p>
    <w:p w:rsidR="000C19ED" w:rsidRPr="00CE2E79" w:rsidRDefault="000C19ED" w:rsidP="000C19ED">
      <w:pPr>
        <w:numPr>
          <w:ilvl w:val="1"/>
          <w:numId w:val="1"/>
        </w:numPr>
        <w:snapToGrid w:val="0"/>
        <w:spacing w:line="480" w:lineRule="exact"/>
        <w:ind w:left="927"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指導單位：教育部國民及學前教育署。</w:t>
      </w:r>
    </w:p>
    <w:p w:rsidR="000C19ED" w:rsidRPr="00CE2E79" w:rsidRDefault="000C19ED" w:rsidP="000C19ED">
      <w:pPr>
        <w:numPr>
          <w:ilvl w:val="1"/>
          <w:numId w:val="1"/>
        </w:numPr>
        <w:snapToGrid w:val="0"/>
        <w:spacing w:line="480" w:lineRule="exact"/>
        <w:ind w:left="927"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主辦單位：金門縣政府。</w:t>
      </w:r>
    </w:p>
    <w:p w:rsidR="000C19ED" w:rsidRPr="00CE2E79" w:rsidRDefault="000C19ED" w:rsidP="000C19ED">
      <w:pPr>
        <w:numPr>
          <w:ilvl w:val="1"/>
          <w:numId w:val="1"/>
        </w:numPr>
        <w:snapToGrid w:val="0"/>
        <w:spacing w:line="480" w:lineRule="exact"/>
        <w:ind w:left="927"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承辦單位：國中小語文學習領域國語文小組</w:t>
      </w:r>
    </w:p>
    <w:p w:rsidR="000C19ED" w:rsidRPr="00CE2E79" w:rsidRDefault="000C19ED" w:rsidP="00CE2E79">
      <w:pPr>
        <w:numPr>
          <w:ilvl w:val="0"/>
          <w:numId w:val="1"/>
        </w:numPr>
        <w:snapToGrid w:val="0"/>
        <w:spacing w:line="480" w:lineRule="exact"/>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實施對象：鼓勵教師參加(錄取順序分別為國教輔導團團員、任教國中小國語文之教師、任教其他領域有興趣之教師</w:t>
      </w:r>
      <w:r w:rsidR="00CE2E79">
        <w:rPr>
          <w:rFonts w:ascii="標楷體" w:eastAsia="標楷體" w:hAnsi="標楷體" w:cs="標楷體" w:hint="eastAsia"/>
          <w:color w:val="000000" w:themeColor="text1"/>
          <w:szCs w:val="24"/>
        </w:rPr>
        <w:t>及</w:t>
      </w:r>
      <w:r w:rsidR="00CE2E79">
        <w:rPr>
          <w:rFonts w:ascii="標楷體" w:eastAsia="標楷體" w:hAnsi="標楷體" w:cs="標楷體"/>
          <w:color w:val="000000" w:themeColor="text1"/>
          <w:szCs w:val="24"/>
        </w:rPr>
        <w:t>建議</w:t>
      </w:r>
      <w:r w:rsidR="00CE2E79" w:rsidRPr="00CE2E79">
        <w:rPr>
          <w:rFonts w:ascii="標楷體" w:eastAsia="標楷體" w:hAnsi="標楷體" w:cs="標楷體" w:hint="eastAsia"/>
          <w:color w:val="000000" w:themeColor="text1"/>
          <w:szCs w:val="24"/>
        </w:rPr>
        <w:t>教務主任、教學組長</w:t>
      </w:r>
      <w:r w:rsidR="00CE2E79">
        <w:rPr>
          <w:rFonts w:ascii="標楷體" w:eastAsia="標楷體" w:hAnsi="標楷體" w:cs="標楷體" w:hint="eastAsia"/>
          <w:color w:val="000000" w:themeColor="text1"/>
          <w:szCs w:val="24"/>
        </w:rPr>
        <w:t>參</w:t>
      </w:r>
      <w:r w:rsidR="00CE2E79">
        <w:rPr>
          <w:rFonts w:ascii="標楷體" w:eastAsia="標楷體" w:hAnsi="標楷體" w:cs="標楷體"/>
          <w:color w:val="000000" w:themeColor="text1"/>
          <w:szCs w:val="24"/>
        </w:rPr>
        <w:t>加</w:t>
      </w:r>
      <w:r w:rsidRPr="00CE2E79">
        <w:rPr>
          <w:rFonts w:ascii="標楷體" w:eastAsia="標楷體" w:hAnsi="標楷體" w:cs="標楷體" w:hint="eastAsia"/>
          <w:color w:val="000000" w:themeColor="text1"/>
          <w:szCs w:val="24"/>
        </w:rPr>
        <w:t xml:space="preserve">)。         </w:t>
      </w:r>
    </w:p>
    <w:p w:rsidR="000C19ED" w:rsidRPr="00CE2E79" w:rsidRDefault="000C19ED" w:rsidP="000C19ED">
      <w:pPr>
        <w:numPr>
          <w:ilvl w:val="0"/>
          <w:numId w:val="1"/>
        </w:numPr>
        <w:snapToGrid w:val="0"/>
        <w:spacing w:line="480" w:lineRule="exact"/>
        <w:ind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實施地點：金</w:t>
      </w:r>
      <w:r w:rsidR="0011410B" w:rsidRPr="00CE2E79">
        <w:rPr>
          <w:rFonts w:ascii="標楷體" w:eastAsia="標楷體" w:hAnsi="標楷體" w:cs="標楷體" w:hint="eastAsia"/>
          <w:color w:val="000000" w:themeColor="text1"/>
          <w:szCs w:val="24"/>
        </w:rPr>
        <w:t>城國中視聽教室</w:t>
      </w:r>
      <w:r w:rsidRPr="00CE2E79">
        <w:rPr>
          <w:rFonts w:ascii="標楷體" w:eastAsia="標楷體" w:hAnsi="標楷體" w:cs="標楷體" w:hint="eastAsia"/>
          <w:color w:val="000000" w:themeColor="text1"/>
          <w:szCs w:val="24"/>
        </w:rPr>
        <w:t>。</w:t>
      </w:r>
    </w:p>
    <w:p w:rsidR="000C19ED" w:rsidRPr="00CE2E79" w:rsidRDefault="000C19ED" w:rsidP="0011410B">
      <w:pPr>
        <w:numPr>
          <w:ilvl w:val="0"/>
          <w:numId w:val="1"/>
        </w:numPr>
        <w:snapToGrid w:val="0"/>
        <w:spacing w:line="480" w:lineRule="exact"/>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實施時間:</w:t>
      </w:r>
      <w:r w:rsidRPr="00CE2E79">
        <w:rPr>
          <w:rFonts w:ascii="標楷體" w:eastAsia="標楷體" w:hAnsi="標楷體" w:cs="標楷體"/>
          <w:color w:val="000000" w:themeColor="text1"/>
          <w:szCs w:val="24"/>
        </w:rPr>
        <w:t xml:space="preserve"> 10</w:t>
      </w:r>
      <w:r w:rsidRPr="00CE2E79">
        <w:rPr>
          <w:rFonts w:ascii="標楷體" w:eastAsia="標楷體" w:hAnsi="標楷體" w:cs="標楷體" w:hint="eastAsia"/>
          <w:color w:val="000000" w:themeColor="text1"/>
          <w:szCs w:val="24"/>
        </w:rPr>
        <w:t>7年5月</w:t>
      </w:r>
      <w:r w:rsidR="0004598D" w:rsidRPr="00CE2E79">
        <w:rPr>
          <w:rFonts w:ascii="標楷體" w:eastAsia="標楷體" w:hAnsi="標楷體" w:cs="標楷體" w:hint="eastAsia"/>
          <w:color w:val="000000" w:themeColor="text1"/>
          <w:szCs w:val="24"/>
        </w:rPr>
        <w:t>5</w:t>
      </w:r>
      <w:r w:rsidRPr="00CE2E79">
        <w:rPr>
          <w:rFonts w:ascii="標楷體" w:eastAsia="標楷體" w:hAnsi="標楷體" w:cs="標楷體" w:hint="eastAsia"/>
          <w:color w:val="000000" w:themeColor="text1"/>
          <w:szCs w:val="24"/>
        </w:rPr>
        <w:t>日（六）</w:t>
      </w:r>
      <w:r w:rsidR="0004598D" w:rsidRPr="00CE2E79">
        <w:rPr>
          <w:rFonts w:ascii="標楷體" w:eastAsia="標楷體" w:hAnsi="標楷體" w:cs="標楷體"/>
          <w:color w:val="000000" w:themeColor="text1"/>
          <w:szCs w:val="24"/>
        </w:rPr>
        <w:t>0</w:t>
      </w:r>
      <w:r w:rsidR="0004598D" w:rsidRPr="00CE2E79">
        <w:rPr>
          <w:rFonts w:ascii="標楷體" w:eastAsia="標楷體" w:hAnsi="標楷體" w:cs="標楷體" w:hint="eastAsia"/>
          <w:color w:val="000000" w:themeColor="text1"/>
          <w:szCs w:val="24"/>
        </w:rPr>
        <w:t>9</w:t>
      </w:r>
      <w:r w:rsidRPr="00CE2E79">
        <w:rPr>
          <w:rFonts w:ascii="標楷體" w:eastAsia="標楷體" w:hAnsi="標楷體" w:cs="標楷體" w:hint="eastAsia"/>
          <w:color w:val="000000" w:themeColor="text1"/>
          <w:szCs w:val="24"/>
        </w:rPr>
        <w:t>：</w:t>
      </w:r>
      <w:r w:rsidRPr="00CE2E79">
        <w:rPr>
          <w:rFonts w:ascii="標楷體" w:eastAsia="標楷體" w:hAnsi="標楷體" w:cs="標楷體"/>
          <w:color w:val="000000" w:themeColor="text1"/>
          <w:szCs w:val="24"/>
        </w:rPr>
        <w:t>00</w:t>
      </w:r>
      <w:r w:rsidRPr="00CE2E79">
        <w:rPr>
          <w:rFonts w:ascii="標楷體" w:eastAsia="標楷體" w:hAnsi="標楷體" w:cs="標楷體" w:hint="eastAsia"/>
          <w:color w:val="000000" w:themeColor="text1"/>
          <w:szCs w:val="24"/>
        </w:rPr>
        <w:t>-17:00。</w:t>
      </w:r>
    </w:p>
    <w:p w:rsidR="000C19ED" w:rsidRPr="00CE2E79" w:rsidRDefault="000C19ED" w:rsidP="000C19ED">
      <w:pPr>
        <w:numPr>
          <w:ilvl w:val="0"/>
          <w:numId w:val="1"/>
        </w:numPr>
        <w:snapToGrid w:val="0"/>
        <w:spacing w:line="480" w:lineRule="exact"/>
        <w:ind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lastRenderedPageBreak/>
        <w:t>實施課程:</w:t>
      </w:r>
      <w:r w:rsidR="0011410B" w:rsidRPr="00CE2E79">
        <w:rPr>
          <w:rFonts w:ascii="標楷體" w:eastAsia="標楷體" w:hAnsi="標楷體" w:cs="標楷體" w:hint="eastAsia"/>
          <w:color w:val="000000" w:themeColor="text1"/>
          <w:szCs w:val="24"/>
        </w:rPr>
        <w:t>如附件一</w:t>
      </w:r>
    </w:p>
    <w:p w:rsidR="000C19ED" w:rsidRPr="00CE2E79" w:rsidRDefault="000C19ED" w:rsidP="0011410B">
      <w:pPr>
        <w:numPr>
          <w:ilvl w:val="0"/>
          <w:numId w:val="1"/>
        </w:numPr>
        <w:snapToGrid w:val="0"/>
        <w:spacing w:line="480" w:lineRule="exact"/>
        <w:ind w:left="426" w:hanging="426"/>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經費預算：</w:t>
      </w:r>
      <w:r w:rsidRPr="00CE2E79">
        <w:rPr>
          <w:rFonts w:ascii="標楷體" w:eastAsia="標楷體" w:hAnsi="標楷體" w:cs="標楷體" w:hint="eastAsia"/>
          <w:color w:val="000000" w:themeColor="text1"/>
          <w:kern w:val="0"/>
          <w:szCs w:val="24"/>
        </w:rPr>
        <w:t>由教育部國民及學前教育署補助本縣辦理</w:t>
      </w:r>
      <w:r w:rsidRPr="00CE2E79">
        <w:rPr>
          <w:rFonts w:ascii="標楷體" w:eastAsia="標楷體" w:hAnsi="標楷體" w:cs="標楷體"/>
          <w:color w:val="000000" w:themeColor="text1"/>
          <w:kern w:val="0"/>
          <w:szCs w:val="24"/>
        </w:rPr>
        <w:t>10</w:t>
      </w:r>
      <w:r w:rsidRPr="00CE2E79">
        <w:rPr>
          <w:rFonts w:ascii="標楷體" w:eastAsia="標楷體" w:hAnsi="標楷體" w:cs="標楷體" w:hint="eastAsia"/>
          <w:color w:val="000000" w:themeColor="text1"/>
          <w:kern w:val="0"/>
          <w:szCs w:val="24"/>
        </w:rPr>
        <w:t>7上半年度十二年國民基本教育精進教學品質計畫專案補助經費項下支應</w:t>
      </w:r>
      <w:r w:rsidRPr="00CE2E79">
        <w:rPr>
          <w:rFonts w:ascii="標楷體" w:eastAsia="標楷體" w:hAnsi="標楷體" w:cs="標楷體" w:hint="eastAsia"/>
          <w:color w:val="000000" w:themeColor="text1"/>
          <w:szCs w:val="24"/>
        </w:rPr>
        <w:t>。</w:t>
      </w:r>
    </w:p>
    <w:p w:rsidR="000C19ED" w:rsidRPr="00CE2E79" w:rsidRDefault="000C19ED" w:rsidP="000C19ED">
      <w:pPr>
        <w:numPr>
          <w:ilvl w:val="0"/>
          <w:numId w:val="1"/>
        </w:numPr>
        <w:snapToGrid w:val="0"/>
        <w:spacing w:line="480" w:lineRule="exact"/>
        <w:ind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預期效益</w:t>
      </w:r>
    </w:p>
    <w:p w:rsidR="000C19ED" w:rsidRPr="00CE2E79" w:rsidRDefault="000C19ED" w:rsidP="000C19ED">
      <w:pPr>
        <w:numPr>
          <w:ilvl w:val="1"/>
          <w:numId w:val="1"/>
        </w:numPr>
        <w:snapToGrid w:val="0"/>
        <w:spacing w:line="480" w:lineRule="exact"/>
        <w:ind w:left="927" w:hanging="482"/>
        <w:rPr>
          <w:rFonts w:ascii="標楷體" w:eastAsia="標楷體" w:hAnsi="標楷體" w:cs="Times New Roman"/>
          <w:color w:val="000000" w:themeColor="text1"/>
          <w:szCs w:val="24"/>
        </w:rPr>
      </w:pPr>
      <w:r w:rsidRPr="00CE2E79">
        <w:rPr>
          <w:rFonts w:ascii="標楷體" w:eastAsia="標楷體" w:hAnsi="標楷體" w:cs="Times New Roman" w:hint="eastAsia"/>
          <w:color w:val="000000" w:themeColor="text1"/>
          <w:szCs w:val="24"/>
        </w:rPr>
        <w:t>促進教師教學活動從文本分析開始，設計呼應十二年國教課綱之教學示例。</w:t>
      </w:r>
    </w:p>
    <w:p w:rsidR="000C19ED" w:rsidRPr="00CE2E79" w:rsidRDefault="000C19ED" w:rsidP="000C19ED">
      <w:pPr>
        <w:snapToGrid w:val="0"/>
        <w:spacing w:line="480" w:lineRule="exact"/>
        <w:ind w:left="480"/>
        <w:rPr>
          <w:rFonts w:ascii="標楷體" w:eastAsia="標楷體" w:hAnsi="標楷體" w:cs="Times New Roman"/>
          <w:color w:val="000000" w:themeColor="text1"/>
          <w:szCs w:val="24"/>
        </w:rPr>
      </w:pPr>
      <w:r w:rsidRPr="00CE2E79">
        <w:rPr>
          <w:rFonts w:ascii="標楷體" w:eastAsia="標楷體" w:hAnsi="標楷體" w:cs="Times New Roman" w:hint="eastAsia"/>
          <w:color w:val="000000" w:themeColor="text1"/>
          <w:szCs w:val="24"/>
        </w:rPr>
        <w:t>(二)提高學生學習語文的動機與興趣，增進學生語文學習品質，也使其他語文領域教師引以為教學之參考。</w:t>
      </w:r>
    </w:p>
    <w:p w:rsidR="000C19ED" w:rsidRPr="00CE2E79" w:rsidRDefault="000C19ED" w:rsidP="000C19ED">
      <w:pPr>
        <w:numPr>
          <w:ilvl w:val="0"/>
          <w:numId w:val="1"/>
        </w:numPr>
        <w:snapToGrid w:val="0"/>
        <w:spacing w:line="480" w:lineRule="exact"/>
        <w:ind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評估實施</w:t>
      </w:r>
    </w:p>
    <w:p w:rsidR="000C19ED" w:rsidRPr="00CE2E79" w:rsidRDefault="000C19ED" w:rsidP="000C19ED">
      <w:pPr>
        <w:snapToGrid w:val="0"/>
        <w:spacing w:line="480" w:lineRule="exact"/>
        <w:ind w:left="480"/>
        <w:rPr>
          <w:rFonts w:ascii="標楷體" w:eastAsia="標楷體" w:hAnsi="標楷體" w:cs="標楷體"/>
          <w:color w:val="000000" w:themeColor="text1"/>
          <w:szCs w:val="24"/>
        </w:rPr>
      </w:pPr>
      <w:r w:rsidRPr="00CE2E79">
        <w:rPr>
          <w:rFonts w:ascii="標楷體" w:eastAsia="標楷體" w:hAnsi="標楷體" w:cs="標楷體" w:hint="eastAsia"/>
          <w:color w:val="000000" w:themeColor="text1"/>
          <w:szCs w:val="24"/>
        </w:rPr>
        <w:t>領域教師「素養教學示例與課程開發工作坊」能力增能成長規畫，試圖將各校領域教師召集人組織成一共同學習成長社群，一同研習吸取新知後，分組實作練習，再透過分享觀摩精進成長，期末教師對話則是期望中小學教師能了解彼此的教學現況，進而作好課程銜接。</w:t>
      </w:r>
    </w:p>
    <w:p w:rsidR="000C19ED" w:rsidRPr="00CE2E79" w:rsidRDefault="000C19ED" w:rsidP="000C19ED">
      <w:pPr>
        <w:snapToGrid w:val="0"/>
        <w:spacing w:line="480" w:lineRule="exact"/>
        <w:ind w:left="480"/>
        <w:rPr>
          <w:rFonts w:ascii="標楷體" w:eastAsia="標楷體" w:hAnsi="標楷體" w:cs="Times New Roman"/>
          <w:color w:val="000000" w:themeColor="text1"/>
          <w:szCs w:val="24"/>
        </w:rPr>
      </w:pPr>
      <w:r w:rsidRPr="00CE2E79">
        <w:rPr>
          <w:rFonts w:ascii="標楷體" w:eastAsia="標楷體" w:hAnsi="標楷體" w:cs="Times New Roman" w:hint="eastAsia"/>
          <w:color w:val="000000" w:themeColor="text1"/>
          <w:szCs w:val="24"/>
        </w:rPr>
        <w:t>規畫透過語文教師教學模式問卷，於研習之初先作前測，實作觀摩學習後再進行後測，以了解語文教師再進行一整年的語文社群成長後，教學模式是否有所改變，同時也透過到校輔導的機會，從共同備課、說課、觀課、議課中去落實將研習成長轉化為課堂實踐的具體成效。</w:t>
      </w:r>
    </w:p>
    <w:p w:rsidR="000C19ED" w:rsidRPr="00CE2E79" w:rsidRDefault="000C19ED" w:rsidP="000C19ED">
      <w:pPr>
        <w:numPr>
          <w:ilvl w:val="0"/>
          <w:numId w:val="1"/>
        </w:numPr>
        <w:snapToGrid w:val="0"/>
        <w:spacing w:line="480" w:lineRule="exact"/>
        <w:ind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一般規定</w:t>
      </w:r>
    </w:p>
    <w:p w:rsidR="000C19ED" w:rsidRPr="00CE2E79" w:rsidRDefault="000C19ED" w:rsidP="000C19ED">
      <w:pPr>
        <w:numPr>
          <w:ilvl w:val="1"/>
          <w:numId w:val="1"/>
        </w:numPr>
        <w:snapToGrid w:val="0"/>
        <w:spacing w:line="480" w:lineRule="exact"/>
        <w:ind w:left="927"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參加研習人員給予</w:t>
      </w:r>
      <w:r w:rsidRPr="00CE2E79">
        <w:rPr>
          <w:rFonts w:ascii="標楷體" w:eastAsia="標楷體" w:hAnsi="標楷體" w:cs="標楷體"/>
          <w:color w:val="000000" w:themeColor="text1"/>
          <w:szCs w:val="24"/>
        </w:rPr>
        <w:t>1</w:t>
      </w:r>
      <w:r w:rsidRPr="00CE2E79">
        <w:rPr>
          <w:rFonts w:ascii="標楷體" w:eastAsia="標楷體" w:hAnsi="標楷體" w:cs="標楷體" w:hint="eastAsia"/>
          <w:color w:val="000000" w:themeColor="text1"/>
          <w:szCs w:val="24"/>
        </w:rPr>
        <w:t>日之公假登記，交通工具請自備。</w:t>
      </w:r>
    </w:p>
    <w:p w:rsidR="000C19ED" w:rsidRPr="00CE2E79" w:rsidRDefault="000C19ED" w:rsidP="000C19ED">
      <w:pPr>
        <w:numPr>
          <w:ilvl w:val="1"/>
          <w:numId w:val="1"/>
        </w:numPr>
        <w:snapToGrid w:val="0"/>
        <w:spacing w:line="480" w:lineRule="exact"/>
        <w:ind w:left="927"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全程參加研習活動者，核發6小時之研習證明。</w:t>
      </w:r>
    </w:p>
    <w:p w:rsidR="000C19ED" w:rsidRPr="00CE2E79" w:rsidRDefault="000C19ED" w:rsidP="000C19ED">
      <w:pPr>
        <w:numPr>
          <w:ilvl w:val="1"/>
          <w:numId w:val="1"/>
        </w:numPr>
        <w:snapToGrid w:val="0"/>
        <w:spacing w:line="480" w:lineRule="exact"/>
        <w:ind w:left="927"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參加研習人員，請於研習前</w:t>
      </w:r>
      <w:r w:rsidR="004C3FB7">
        <w:rPr>
          <w:rFonts w:ascii="標楷體" w:eastAsia="標楷體" w:hAnsi="標楷體" w:cs="標楷體" w:hint="eastAsia"/>
          <w:color w:val="000000" w:themeColor="text1"/>
          <w:szCs w:val="24"/>
        </w:rPr>
        <w:t>二日上全國教師進修網</w:t>
      </w:r>
      <w:r w:rsidRPr="00CE2E79">
        <w:rPr>
          <w:rFonts w:ascii="標楷體" w:eastAsia="標楷體" w:hAnsi="標楷體" w:cs="標楷體" w:hint="eastAsia"/>
          <w:color w:val="000000" w:themeColor="text1"/>
          <w:szCs w:val="24"/>
        </w:rPr>
        <w:t>報名。</w:t>
      </w:r>
    </w:p>
    <w:p w:rsidR="000C19ED" w:rsidRPr="00CE2E79" w:rsidRDefault="000C19ED" w:rsidP="000C19ED">
      <w:pPr>
        <w:numPr>
          <w:ilvl w:val="1"/>
          <w:numId w:val="1"/>
        </w:numPr>
        <w:snapToGrid w:val="0"/>
        <w:spacing w:line="480" w:lineRule="exact"/>
        <w:ind w:left="927"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參加人員請自備環保杯，以利飲水使用。</w:t>
      </w:r>
    </w:p>
    <w:p w:rsidR="000C19ED" w:rsidRPr="00CE2E79" w:rsidRDefault="000C19ED" w:rsidP="000C19ED">
      <w:pPr>
        <w:numPr>
          <w:ilvl w:val="0"/>
          <w:numId w:val="1"/>
        </w:numPr>
        <w:snapToGrid w:val="0"/>
        <w:spacing w:line="480" w:lineRule="exact"/>
        <w:ind w:hanging="482"/>
        <w:rPr>
          <w:rFonts w:ascii="標楷體" w:eastAsia="標楷體" w:hAnsi="標楷體" w:cs="Times New Roman"/>
          <w:color w:val="000000" w:themeColor="text1"/>
          <w:szCs w:val="24"/>
        </w:rPr>
      </w:pPr>
      <w:r w:rsidRPr="00CE2E79">
        <w:rPr>
          <w:rFonts w:ascii="標楷體" w:eastAsia="標楷體" w:hAnsi="標楷體" w:cs="標楷體" w:hint="eastAsia"/>
          <w:color w:val="000000" w:themeColor="text1"/>
          <w:szCs w:val="24"/>
        </w:rPr>
        <w:t>承辦本項研習工作人員得依規定報請敘獎，以資鼓勵。</w:t>
      </w:r>
    </w:p>
    <w:p w:rsidR="000C19ED" w:rsidRPr="00CE2E79" w:rsidRDefault="000C19ED" w:rsidP="000C19ED">
      <w:pPr>
        <w:numPr>
          <w:ilvl w:val="0"/>
          <w:numId w:val="1"/>
        </w:numPr>
        <w:snapToGrid w:val="0"/>
        <w:spacing w:line="480" w:lineRule="exact"/>
        <w:ind w:hanging="482"/>
        <w:rPr>
          <w:rFonts w:ascii="標楷體" w:eastAsia="標楷體" w:hAnsi="標楷體" w:cs="標楷體"/>
          <w:color w:val="000000" w:themeColor="text1"/>
          <w:szCs w:val="24"/>
        </w:rPr>
      </w:pPr>
      <w:r w:rsidRPr="00CE2E79">
        <w:rPr>
          <w:rFonts w:ascii="標楷體" w:eastAsia="標楷體" w:hAnsi="標楷體" w:cs="標楷體" w:hint="eastAsia"/>
          <w:color w:val="000000" w:themeColor="text1"/>
          <w:szCs w:val="24"/>
        </w:rPr>
        <w:t>本計畫奉核可後實施，修正時亦同。</w:t>
      </w:r>
    </w:p>
    <w:p w:rsidR="000C19ED" w:rsidRPr="00CE2E79" w:rsidRDefault="000C19ED" w:rsidP="004C3FB7">
      <w:pPr>
        <w:snapToGrid w:val="0"/>
        <w:spacing w:line="480" w:lineRule="exact"/>
        <w:ind w:left="-2"/>
        <w:jc w:val="center"/>
        <w:rPr>
          <w:rFonts w:ascii="標楷體" w:eastAsia="標楷體" w:hAnsi="標楷體" w:cs="Times New Roman"/>
          <w:b/>
          <w:color w:val="000000" w:themeColor="text1"/>
          <w:szCs w:val="24"/>
        </w:rPr>
      </w:pPr>
      <w:r w:rsidRPr="00CE2E79">
        <w:rPr>
          <w:rFonts w:ascii="標楷體" w:eastAsia="標楷體" w:hAnsi="標楷體" w:cs="標楷體"/>
          <w:color w:val="000000" w:themeColor="text1"/>
          <w:szCs w:val="24"/>
        </w:rPr>
        <w:br w:type="page"/>
      </w:r>
      <w:r w:rsidRPr="00CE2E79">
        <w:rPr>
          <w:rFonts w:ascii="標楷體" w:eastAsia="標楷體" w:hAnsi="標楷體" w:cs="標楷體" w:hint="eastAsia"/>
          <w:b/>
          <w:color w:val="000000" w:themeColor="text1"/>
          <w:szCs w:val="24"/>
        </w:rPr>
        <w:lastRenderedPageBreak/>
        <w:t>附件</w:t>
      </w:r>
      <w:r w:rsidR="00C422DF" w:rsidRPr="00CE2E79">
        <w:rPr>
          <w:rFonts w:ascii="標楷體" w:eastAsia="標楷體" w:hAnsi="標楷體" w:cs="標楷體" w:hint="eastAsia"/>
          <w:b/>
          <w:color w:val="000000" w:themeColor="text1"/>
          <w:szCs w:val="24"/>
        </w:rPr>
        <w:t>一</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5"/>
        <w:gridCol w:w="1842"/>
        <w:gridCol w:w="1418"/>
        <w:gridCol w:w="2977"/>
        <w:gridCol w:w="2527"/>
      </w:tblGrid>
      <w:tr w:rsidR="0011410B" w:rsidRPr="00CE2E79" w:rsidTr="00B34E95">
        <w:trPr>
          <w:trHeight w:val="340"/>
          <w:jc w:val="center"/>
        </w:trPr>
        <w:tc>
          <w:tcPr>
            <w:tcW w:w="9669" w:type="dxa"/>
            <w:gridSpan w:val="5"/>
            <w:shd w:val="clear" w:color="auto" w:fill="D9D9D9"/>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000000" w:themeColor="text1"/>
                <w:kern w:val="0"/>
                <w:szCs w:val="24"/>
              </w:rPr>
              <w:t>「素養教學示例與教案開發工作坊」課表</w:t>
            </w:r>
            <w:r w:rsidRPr="00CE2E79">
              <w:rPr>
                <w:rFonts w:ascii="標楷體" w:eastAsia="標楷體" w:hAnsi="標楷體" w:cs="標楷體"/>
                <w:color w:val="000000" w:themeColor="text1"/>
                <w:kern w:val="0"/>
                <w:szCs w:val="24"/>
              </w:rPr>
              <w:t>~</w:t>
            </w:r>
            <w:r w:rsidRPr="00CE2E79">
              <w:rPr>
                <w:rFonts w:ascii="標楷體" w:eastAsia="標楷體" w:hAnsi="標楷體" w:cs="標楷體" w:hint="eastAsia"/>
                <w:color w:val="000000" w:themeColor="text1"/>
                <w:kern w:val="0"/>
                <w:szCs w:val="24"/>
              </w:rPr>
              <w:t>國中小場（金門縣輔導團）</w:t>
            </w:r>
            <w:r w:rsidRPr="00CE2E79">
              <w:rPr>
                <w:rFonts w:ascii="標楷體" w:eastAsia="標楷體" w:hAnsi="標楷體" w:cs="標楷體"/>
                <w:color w:val="000000" w:themeColor="text1"/>
                <w:kern w:val="0"/>
                <w:szCs w:val="24"/>
              </w:rPr>
              <w:t xml:space="preserve"> </w:t>
            </w:r>
          </w:p>
        </w:tc>
      </w:tr>
      <w:tr w:rsidR="0011410B" w:rsidRPr="00CE2E79" w:rsidTr="00B34E95">
        <w:trPr>
          <w:trHeight w:val="340"/>
          <w:jc w:val="center"/>
        </w:trPr>
        <w:tc>
          <w:tcPr>
            <w:tcW w:w="905" w:type="dxa"/>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000000" w:themeColor="text1"/>
                <w:kern w:val="0"/>
                <w:szCs w:val="24"/>
              </w:rPr>
              <w:t>程序</w:t>
            </w:r>
          </w:p>
        </w:tc>
        <w:tc>
          <w:tcPr>
            <w:tcW w:w="1842" w:type="dxa"/>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000000" w:themeColor="text1"/>
                <w:kern w:val="0"/>
                <w:szCs w:val="24"/>
              </w:rPr>
              <w:t>起訖時間</w:t>
            </w:r>
          </w:p>
        </w:tc>
        <w:tc>
          <w:tcPr>
            <w:tcW w:w="1418" w:type="dxa"/>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000000" w:themeColor="text1"/>
                <w:kern w:val="0"/>
                <w:szCs w:val="24"/>
              </w:rPr>
              <w:t>活動分鐘數</w:t>
            </w:r>
          </w:p>
        </w:tc>
        <w:tc>
          <w:tcPr>
            <w:tcW w:w="2977" w:type="dxa"/>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000000" w:themeColor="text1"/>
                <w:kern w:val="0"/>
                <w:szCs w:val="24"/>
              </w:rPr>
              <w:t>研習內容</w:t>
            </w:r>
          </w:p>
        </w:tc>
        <w:tc>
          <w:tcPr>
            <w:tcW w:w="2527" w:type="dxa"/>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000000" w:themeColor="text1"/>
                <w:kern w:val="0"/>
                <w:szCs w:val="24"/>
              </w:rPr>
              <w:t>主持人</w:t>
            </w:r>
          </w:p>
        </w:tc>
      </w:tr>
      <w:tr w:rsidR="0011410B" w:rsidRPr="00CE2E79" w:rsidTr="00B34E95">
        <w:trPr>
          <w:cantSplit/>
          <w:trHeight w:val="340"/>
          <w:jc w:val="center"/>
        </w:trPr>
        <w:tc>
          <w:tcPr>
            <w:tcW w:w="905" w:type="dxa"/>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000000" w:themeColor="text1"/>
                <w:kern w:val="0"/>
                <w:szCs w:val="24"/>
              </w:rPr>
              <w:t>一</w:t>
            </w:r>
          </w:p>
        </w:tc>
        <w:tc>
          <w:tcPr>
            <w:tcW w:w="1842"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color w:val="000000" w:themeColor="text1"/>
                <w:kern w:val="0"/>
                <w:szCs w:val="24"/>
              </w:rPr>
              <w:t>0850-0900</w:t>
            </w:r>
          </w:p>
        </w:tc>
        <w:tc>
          <w:tcPr>
            <w:tcW w:w="1418"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color w:val="000000" w:themeColor="text1"/>
                <w:kern w:val="0"/>
                <w:szCs w:val="24"/>
              </w:rPr>
              <w:t>10</w:t>
            </w:r>
          </w:p>
        </w:tc>
        <w:tc>
          <w:tcPr>
            <w:tcW w:w="2977" w:type="dxa"/>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000000" w:themeColor="text1"/>
                <w:kern w:val="0"/>
                <w:szCs w:val="24"/>
              </w:rPr>
              <w:t>報到</w:t>
            </w:r>
          </w:p>
        </w:tc>
        <w:tc>
          <w:tcPr>
            <w:tcW w:w="2527" w:type="dxa"/>
            <w:vAlign w:val="center"/>
          </w:tcPr>
          <w:p w:rsidR="000C19ED" w:rsidRPr="00CE2E79" w:rsidRDefault="000C19ED" w:rsidP="000C19ED">
            <w:pPr>
              <w:jc w:val="center"/>
              <w:rPr>
                <w:rFonts w:ascii="標楷體" w:eastAsia="標楷體" w:hAnsi="標楷體" w:cs="Times New Roman"/>
                <w:color w:val="000000" w:themeColor="text1"/>
                <w:spacing w:val="-20"/>
                <w:kern w:val="0"/>
                <w:szCs w:val="24"/>
              </w:rPr>
            </w:pPr>
            <w:r w:rsidRPr="00CE2E79">
              <w:rPr>
                <w:rFonts w:ascii="標楷體" w:eastAsia="標楷體" w:hAnsi="標楷體" w:cs="標楷體" w:hint="eastAsia"/>
                <w:color w:val="000000" w:themeColor="text1"/>
                <w:spacing w:val="-20"/>
                <w:kern w:val="0"/>
                <w:szCs w:val="24"/>
              </w:rPr>
              <w:t>輔導團員</w:t>
            </w:r>
          </w:p>
        </w:tc>
      </w:tr>
      <w:tr w:rsidR="0011410B" w:rsidRPr="00CE2E79" w:rsidTr="00B34E95">
        <w:trPr>
          <w:cantSplit/>
          <w:trHeight w:val="340"/>
          <w:jc w:val="center"/>
        </w:trPr>
        <w:tc>
          <w:tcPr>
            <w:tcW w:w="905" w:type="dxa"/>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000000" w:themeColor="text1"/>
                <w:kern w:val="0"/>
                <w:szCs w:val="24"/>
              </w:rPr>
              <w:t>二</w:t>
            </w:r>
          </w:p>
        </w:tc>
        <w:tc>
          <w:tcPr>
            <w:tcW w:w="1842"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color w:val="000000" w:themeColor="text1"/>
                <w:kern w:val="0"/>
                <w:szCs w:val="24"/>
              </w:rPr>
              <w:t>0900-10</w:t>
            </w:r>
            <w:r w:rsidRPr="00CE2E79">
              <w:rPr>
                <w:rFonts w:ascii="標楷體" w:eastAsia="標楷體" w:hAnsi="標楷體" w:cs="標楷體" w:hint="eastAsia"/>
                <w:color w:val="000000" w:themeColor="text1"/>
                <w:kern w:val="0"/>
                <w:szCs w:val="24"/>
              </w:rPr>
              <w:t>0</w:t>
            </w:r>
            <w:r w:rsidRPr="00CE2E79">
              <w:rPr>
                <w:rFonts w:ascii="標楷體" w:eastAsia="標楷體" w:hAnsi="標楷體" w:cs="標楷體"/>
                <w:color w:val="000000" w:themeColor="text1"/>
                <w:kern w:val="0"/>
                <w:szCs w:val="24"/>
              </w:rPr>
              <w:t>0</w:t>
            </w:r>
          </w:p>
        </w:tc>
        <w:tc>
          <w:tcPr>
            <w:tcW w:w="1418"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hint="eastAsia"/>
                <w:color w:val="000000" w:themeColor="text1"/>
                <w:kern w:val="0"/>
                <w:szCs w:val="24"/>
              </w:rPr>
              <w:t>6</w:t>
            </w:r>
            <w:r w:rsidRPr="00CE2E79">
              <w:rPr>
                <w:rFonts w:ascii="標楷體" w:eastAsia="標楷體" w:hAnsi="標楷體" w:cs="標楷體"/>
                <w:color w:val="000000" w:themeColor="text1"/>
                <w:kern w:val="0"/>
                <w:szCs w:val="24"/>
              </w:rPr>
              <w:t>0</w:t>
            </w:r>
          </w:p>
        </w:tc>
        <w:tc>
          <w:tcPr>
            <w:tcW w:w="2977" w:type="dxa"/>
            <w:vAlign w:val="center"/>
          </w:tcPr>
          <w:p w:rsidR="000C19ED" w:rsidRPr="00CE2E79" w:rsidRDefault="000C19ED" w:rsidP="00A0393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FF0000"/>
                <w:kern w:val="0"/>
                <w:szCs w:val="24"/>
              </w:rPr>
              <w:t>素養導</w:t>
            </w:r>
            <w:r w:rsidR="00A0393D" w:rsidRPr="00CE2E79">
              <w:rPr>
                <w:rFonts w:ascii="標楷體" w:eastAsia="標楷體" w:hAnsi="標楷體" w:cs="標楷體" w:hint="eastAsia"/>
                <w:color w:val="FF0000"/>
                <w:kern w:val="0"/>
                <w:szCs w:val="24"/>
              </w:rPr>
              <w:t>向與校本課程設計</w:t>
            </w:r>
          </w:p>
        </w:tc>
        <w:tc>
          <w:tcPr>
            <w:tcW w:w="2527" w:type="dxa"/>
            <w:vAlign w:val="center"/>
          </w:tcPr>
          <w:p w:rsidR="000C19ED" w:rsidRPr="00CE2E79" w:rsidRDefault="000C19ED" w:rsidP="000C19ED">
            <w:pPr>
              <w:jc w:val="center"/>
              <w:rPr>
                <w:rFonts w:ascii="標楷體" w:eastAsia="標楷體" w:hAnsi="標楷體" w:cs="Times New Roman"/>
                <w:color w:val="000000" w:themeColor="text1"/>
                <w:spacing w:val="-20"/>
                <w:kern w:val="0"/>
                <w:szCs w:val="24"/>
              </w:rPr>
            </w:pPr>
            <w:r w:rsidRPr="00CE2E79">
              <w:rPr>
                <w:rFonts w:ascii="標楷體" w:eastAsia="標楷體" w:hAnsi="標楷體" w:cs="標楷體" w:hint="eastAsia"/>
                <w:color w:val="000000" w:themeColor="text1"/>
                <w:spacing w:val="-20"/>
                <w:kern w:val="0"/>
                <w:szCs w:val="24"/>
              </w:rPr>
              <w:t>新北市福和國中團隊</w:t>
            </w:r>
          </w:p>
        </w:tc>
      </w:tr>
      <w:tr w:rsidR="0011410B" w:rsidRPr="00CE2E79" w:rsidTr="00B34E95">
        <w:trPr>
          <w:cantSplit/>
          <w:trHeight w:val="340"/>
          <w:jc w:val="center"/>
        </w:trPr>
        <w:tc>
          <w:tcPr>
            <w:tcW w:w="905" w:type="dxa"/>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000000" w:themeColor="text1"/>
                <w:kern w:val="0"/>
                <w:szCs w:val="24"/>
              </w:rPr>
              <w:t>三</w:t>
            </w:r>
          </w:p>
        </w:tc>
        <w:tc>
          <w:tcPr>
            <w:tcW w:w="1842"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color w:val="000000" w:themeColor="text1"/>
                <w:kern w:val="0"/>
                <w:szCs w:val="24"/>
              </w:rPr>
              <w:t>1030-1040</w:t>
            </w:r>
          </w:p>
        </w:tc>
        <w:tc>
          <w:tcPr>
            <w:tcW w:w="1418"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color w:val="000000" w:themeColor="text1"/>
                <w:kern w:val="0"/>
                <w:szCs w:val="24"/>
              </w:rPr>
              <w:t>10</w:t>
            </w:r>
          </w:p>
        </w:tc>
        <w:tc>
          <w:tcPr>
            <w:tcW w:w="2977" w:type="dxa"/>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000000" w:themeColor="text1"/>
                <w:kern w:val="0"/>
                <w:szCs w:val="24"/>
              </w:rPr>
              <w:t>休息</w:t>
            </w:r>
          </w:p>
        </w:tc>
        <w:tc>
          <w:tcPr>
            <w:tcW w:w="2527" w:type="dxa"/>
            <w:vAlign w:val="center"/>
          </w:tcPr>
          <w:p w:rsidR="000C19ED" w:rsidRPr="00CE2E79" w:rsidRDefault="000C19ED" w:rsidP="000C19ED">
            <w:pPr>
              <w:jc w:val="center"/>
              <w:rPr>
                <w:rFonts w:ascii="標楷體" w:eastAsia="標楷體" w:hAnsi="標楷體" w:cs="Times New Roman"/>
                <w:color w:val="000000" w:themeColor="text1"/>
                <w:spacing w:val="-20"/>
                <w:kern w:val="0"/>
                <w:szCs w:val="24"/>
              </w:rPr>
            </w:pPr>
            <w:r w:rsidRPr="00CE2E79">
              <w:rPr>
                <w:rFonts w:ascii="標楷體" w:eastAsia="標楷體" w:hAnsi="標楷體" w:cs="標楷體" w:hint="eastAsia"/>
                <w:color w:val="000000" w:themeColor="text1"/>
                <w:spacing w:val="-20"/>
                <w:kern w:val="0"/>
                <w:szCs w:val="24"/>
              </w:rPr>
              <w:t>輔導團員</w:t>
            </w:r>
          </w:p>
        </w:tc>
      </w:tr>
      <w:tr w:rsidR="0011410B" w:rsidRPr="00CE2E79" w:rsidTr="00B34E95">
        <w:trPr>
          <w:cantSplit/>
          <w:trHeight w:val="340"/>
          <w:jc w:val="center"/>
        </w:trPr>
        <w:tc>
          <w:tcPr>
            <w:tcW w:w="905" w:type="dxa"/>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000000" w:themeColor="text1"/>
                <w:kern w:val="0"/>
                <w:szCs w:val="24"/>
              </w:rPr>
              <w:t>四</w:t>
            </w:r>
          </w:p>
        </w:tc>
        <w:tc>
          <w:tcPr>
            <w:tcW w:w="1842"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color w:val="000000" w:themeColor="text1"/>
                <w:kern w:val="0"/>
                <w:szCs w:val="24"/>
              </w:rPr>
              <w:t>1040-1210</w:t>
            </w:r>
          </w:p>
        </w:tc>
        <w:tc>
          <w:tcPr>
            <w:tcW w:w="1418"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color w:val="000000" w:themeColor="text1"/>
                <w:kern w:val="0"/>
                <w:szCs w:val="24"/>
              </w:rPr>
              <w:t>90</w:t>
            </w:r>
          </w:p>
        </w:tc>
        <w:tc>
          <w:tcPr>
            <w:tcW w:w="2977" w:type="dxa"/>
            <w:vAlign w:val="center"/>
          </w:tcPr>
          <w:p w:rsidR="000C19ED" w:rsidRPr="00CE2E79" w:rsidRDefault="00A0393D" w:rsidP="00A0393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FF0000"/>
                <w:kern w:val="0"/>
                <w:szCs w:val="24"/>
              </w:rPr>
              <w:t>素養導向與校本課程設計</w:t>
            </w:r>
          </w:p>
        </w:tc>
        <w:tc>
          <w:tcPr>
            <w:tcW w:w="2527" w:type="dxa"/>
            <w:vAlign w:val="center"/>
          </w:tcPr>
          <w:p w:rsidR="000C19ED" w:rsidRPr="00CE2E79" w:rsidRDefault="000C19ED" w:rsidP="000C19ED">
            <w:pPr>
              <w:jc w:val="center"/>
              <w:rPr>
                <w:rFonts w:ascii="標楷體" w:eastAsia="標楷體" w:hAnsi="標楷體" w:cs="Times New Roman"/>
                <w:color w:val="000000" w:themeColor="text1"/>
                <w:spacing w:val="-20"/>
                <w:kern w:val="0"/>
                <w:szCs w:val="24"/>
              </w:rPr>
            </w:pPr>
            <w:r w:rsidRPr="00CE2E79">
              <w:rPr>
                <w:rFonts w:ascii="標楷體" w:eastAsia="標楷體" w:hAnsi="標楷體" w:cs="標楷體" w:hint="eastAsia"/>
                <w:color w:val="000000" w:themeColor="text1"/>
                <w:spacing w:val="-20"/>
                <w:kern w:val="0"/>
                <w:szCs w:val="24"/>
              </w:rPr>
              <w:t>新北市福和國中團隊</w:t>
            </w:r>
          </w:p>
        </w:tc>
      </w:tr>
      <w:tr w:rsidR="0011410B" w:rsidRPr="00CE2E79" w:rsidTr="00B34E95">
        <w:trPr>
          <w:cantSplit/>
          <w:trHeight w:val="340"/>
          <w:jc w:val="center"/>
        </w:trPr>
        <w:tc>
          <w:tcPr>
            <w:tcW w:w="905"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hint="eastAsia"/>
                <w:color w:val="000000" w:themeColor="text1"/>
                <w:kern w:val="0"/>
                <w:szCs w:val="24"/>
              </w:rPr>
              <w:t>五</w:t>
            </w:r>
          </w:p>
        </w:tc>
        <w:tc>
          <w:tcPr>
            <w:tcW w:w="1842"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color w:val="000000" w:themeColor="text1"/>
                <w:kern w:val="0"/>
                <w:szCs w:val="24"/>
              </w:rPr>
              <w:t>1210-13</w:t>
            </w:r>
            <w:r w:rsidRPr="00CE2E79">
              <w:rPr>
                <w:rFonts w:ascii="標楷體" w:eastAsia="標楷體" w:hAnsi="標楷體" w:cs="標楷體" w:hint="eastAsia"/>
                <w:color w:val="000000" w:themeColor="text1"/>
                <w:kern w:val="0"/>
                <w:szCs w:val="24"/>
              </w:rPr>
              <w:t>4</w:t>
            </w:r>
            <w:r w:rsidRPr="00CE2E79">
              <w:rPr>
                <w:rFonts w:ascii="標楷體" w:eastAsia="標楷體" w:hAnsi="標楷體" w:cs="標楷體"/>
                <w:color w:val="000000" w:themeColor="text1"/>
                <w:kern w:val="0"/>
                <w:szCs w:val="24"/>
              </w:rPr>
              <w:t>0</w:t>
            </w:r>
          </w:p>
        </w:tc>
        <w:tc>
          <w:tcPr>
            <w:tcW w:w="1418"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hint="eastAsia"/>
                <w:color w:val="000000" w:themeColor="text1"/>
                <w:kern w:val="0"/>
                <w:szCs w:val="24"/>
              </w:rPr>
              <w:t>9</w:t>
            </w:r>
            <w:r w:rsidRPr="00CE2E79">
              <w:rPr>
                <w:rFonts w:ascii="標楷體" w:eastAsia="標楷體" w:hAnsi="標楷體" w:cs="標楷體"/>
                <w:color w:val="000000" w:themeColor="text1"/>
                <w:kern w:val="0"/>
                <w:szCs w:val="24"/>
              </w:rPr>
              <w:t>0</w:t>
            </w:r>
          </w:p>
        </w:tc>
        <w:tc>
          <w:tcPr>
            <w:tcW w:w="2977"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hint="eastAsia"/>
                <w:color w:val="000000" w:themeColor="text1"/>
                <w:kern w:val="0"/>
                <w:szCs w:val="24"/>
              </w:rPr>
              <w:t>午餐休息</w:t>
            </w:r>
          </w:p>
        </w:tc>
        <w:tc>
          <w:tcPr>
            <w:tcW w:w="2527" w:type="dxa"/>
            <w:vAlign w:val="center"/>
          </w:tcPr>
          <w:p w:rsidR="000C19ED" w:rsidRPr="00CE2E79" w:rsidRDefault="000C19ED" w:rsidP="000C19ED">
            <w:pPr>
              <w:jc w:val="center"/>
              <w:rPr>
                <w:rFonts w:ascii="標楷體" w:eastAsia="標楷體" w:hAnsi="標楷體" w:cs="標楷體"/>
                <w:color w:val="000000" w:themeColor="text1"/>
                <w:spacing w:val="-20"/>
                <w:kern w:val="0"/>
                <w:szCs w:val="24"/>
              </w:rPr>
            </w:pPr>
            <w:r w:rsidRPr="00CE2E79">
              <w:rPr>
                <w:rFonts w:ascii="標楷體" w:eastAsia="標楷體" w:hAnsi="標楷體" w:cs="標楷體" w:hint="eastAsia"/>
                <w:color w:val="000000" w:themeColor="text1"/>
                <w:spacing w:val="-20"/>
                <w:kern w:val="0"/>
                <w:szCs w:val="24"/>
              </w:rPr>
              <w:t>輔導團員</w:t>
            </w:r>
          </w:p>
        </w:tc>
      </w:tr>
      <w:tr w:rsidR="0011410B" w:rsidRPr="00CE2E79" w:rsidTr="00B34E95">
        <w:trPr>
          <w:cantSplit/>
          <w:trHeight w:val="340"/>
          <w:jc w:val="center"/>
        </w:trPr>
        <w:tc>
          <w:tcPr>
            <w:tcW w:w="905" w:type="dxa"/>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000000" w:themeColor="text1"/>
                <w:kern w:val="0"/>
                <w:szCs w:val="24"/>
              </w:rPr>
              <w:t>六</w:t>
            </w:r>
          </w:p>
        </w:tc>
        <w:tc>
          <w:tcPr>
            <w:tcW w:w="1842"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color w:val="000000" w:themeColor="text1"/>
                <w:kern w:val="0"/>
                <w:szCs w:val="24"/>
              </w:rPr>
              <w:t>13</w:t>
            </w:r>
            <w:r w:rsidRPr="00CE2E79">
              <w:rPr>
                <w:rFonts w:ascii="標楷體" w:eastAsia="標楷體" w:hAnsi="標楷體" w:cs="標楷體" w:hint="eastAsia"/>
                <w:color w:val="000000" w:themeColor="text1"/>
                <w:kern w:val="0"/>
                <w:szCs w:val="24"/>
              </w:rPr>
              <w:t>4</w:t>
            </w:r>
            <w:r w:rsidRPr="00CE2E79">
              <w:rPr>
                <w:rFonts w:ascii="標楷體" w:eastAsia="標楷體" w:hAnsi="標楷體" w:cs="標楷體"/>
                <w:color w:val="000000" w:themeColor="text1"/>
                <w:kern w:val="0"/>
                <w:szCs w:val="24"/>
              </w:rPr>
              <w:t>0-15</w:t>
            </w:r>
            <w:r w:rsidRPr="00CE2E79">
              <w:rPr>
                <w:rFonts w:ascii="標楷體" w:eastAsia="標楷體" w:hAnsi="標楷體" w:cs="標楷體" w:hint="eastAsia"/>
                <w:color w:val="000000" w:themeColor="text1"/>
                <w:kern w:val="0"/>
                <w:szCs w:val="24"/>
              </w:rPr>
              <w:t>1</w:t>
            </w:r>
            <w:r w:rsidRPr="00CE2E79">
              <w:rPr>
                <w:rFonts w:ascii="標楷體" w:eastAsia="標楷體" w:hAnsi="標楷體" w:cs="標楷體"/>
                <w:color w:val="000000" w:themeColor="text1"/>
                <w:kern w:val="0"/>
                <w:szCs w:val="24"/>
              </w:rPr>
              <w:t>0</w:t>
            </w:r>
          </w:p>
        </w:tc>
        <w:tc>
          <w:tcPr>
            <w:tcW w:w="1418"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color w:val="000000" w:themeColor="text1"/>
                <w:kern w:val="0"/>
                <w:szCs w:val="24"/>
              </w:rPr>
              <w:t>90</w:t>
            </w:r>
          </w:p>
        </w:tc>
        <w:tc>
          <w:tcPr>
            <w:tcW w:w="2977" w:type="dxa"/>
            <w:vAlign w:val="center"/>
          </w:tcPr>
          <w:p w:rsidR="000C19ED" w:rsidRPr="00CE2E79" w:rsidRDefault="000C19ED" w:rsidP="00A0393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00B0F0"/>
                <w:kern w:val="0"/>
                <w:szCs w:val="24"/>
              </w:rPr>
              <w:t>素養導向</w:t>
            </w:r>
            <w:r w:rsidR="00A0393D" w:rsidRPr="00CE2E79">
              <w:rPr>
                <w:rFonts w:ascii="標楷體" w:eastAsia="標楷體" w:hAnsi="標楷體" w:cs="標楷體" w:hint="eastAsia"/>
                <w:color w:val="00B0F0"/>
                <w:kern w:val="0"/>
                <w:szCs w:val="24"/>
              </w:rPr>
              <w:t>國文教學示例</w:t>
            </w:r>
          </w:p>
        </w:tc>
        <w:tc>
          <w:tcPr>
            <w:tcW w:w="2527" w:type="dxa"/>
            <w:vAlign w:val="center"/>
          </w:tcPr>
          <w:p w:rsidR="000C19ED" w:rsidRPr="00CE2E79" w:rsidRDefault="000C19ED" w:rsidP="000C19ED">
            <w:pPr>
              <w:jc w:val="center"/>
              <w:rPr>
                <w:rFonts w:ascii="標楷體" w:eastAsia="標楷體" w:hAnsi="標楷體" w:cs="Times New Roman"/>
                <w:color w:val="000000" w:themeColor="text1"/>
                <w:spacing w:val="-20"/>
                <w:kern w:val="0"/>
                <w:szCs w:val="24"/>
              </w:rPr>
            </w:pPr>
            <w:r w:rsidRPr="00CE2E79">
              <w:rPr>
                <w:rFonts w:ascii="標楷體" w:eastAsia="標楷體" w:hAnsi="標楷體" w:cs="標楷體" w:hint="eastAsia"/>
                <w:color w:val="000000" w:themeColor="text1"/>
                <w:spacing w:val="-20"/>
                <w:kern w:val="0"/>
                <w:szCs w:val="24"/>
              </w:rPr>
              <w:t>新北市福和國中團隊</w:t>
            </w:r>
          </w:p>
        </w:tc>
      </w:tr>
      <w:tr w:rsidR="0011410B" w:rsidRPr="00CE2E79" w:rsidTr="00B34E95">
        <w:trPr>
          <w:cantSplit/>
          <w:trHeight w:val="340"/>
          <w:jc w:val="center"/>
        </w:trPr>
        <w:tc>
          <w:tcPr>
            <w:tcW w:w="905"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hint="eastAsia"/>
                <w:color w:val="000000" w:themeColor="text1"/>
                <w:kern w:val="0"/>
                <w:szCs w:val="24"/>
              </w:rPr>
              <w:t>七</w:t>
            </w:r>
          </w:p>
        </w:tc>
        <w:tc>
          <w:tcPr>
            <w:tcW w:w="1842"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color w:val="000000" w:themeColor="text1"/>
                <w:kern w:val="0"/>
                <w:szCs w:val="24"/>
              </w:rPr>
              <w:t>1510-1520</w:t>
            </w:r>
          </w:p>
        </w:tc>
        <w:tc>
          <w:tcPr>
            <w:tcW w:w="1418"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color w:val="000000" w:themeColor="text1"/>
                <w:kern w:val="0"/>
                <w:szCs w:val="24"/>
              </w:rPr>
              <w:t>10</w:t>
            </w:r>
          </w:p>
        </w:tc>
        <w:tc>
          <w:tcPr>
            <w:tcW w:w="2977" w:type="dxa"/>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標楷體" w:hint="eastAsia"/>
                <w:color w:val="000000" w:themeColor="text1"/>
                <w:kern w:val="0"/>
                <w:szCs w:val="24"/>
              </w:rPr>
              <w:t>休息</w:t>
            </w:r>
          </w:p>
        </w:tc>
        <w:tc>
          <w:tcPr>
            <w:tcW w:w="2527" w:type="dxa"/>
            <w:vAlign w:val="center"/>
          </w:tcPr>
          <w:p w:rsidR="000C19ED" w:rsidRPr="00CE2E79" w:rsidRDefault="000C19ED" w:rsidP="000C19ED">
            <w:pPr>
              <w:jc w:val="center"/>
              <w:rPr>
                <w:rFonts w:ascii="標楷體" w:eastAsia="標楷體" w:hAnsi="標楷體" w:cs="Times New Roman"/>
                <w:color w:val="000000" w:themeColor="text1"/>
                <w:spacing w:val="-20"/>
                <w:kern w:val="0"/>
                <w:szCs w:val="24"/>
              </w:rPr>
            </w:pPr>
            <w:r w:rsidRPr="00CE2E79">
              <w:rPr>
                <w:rFonts w:ascii="標楷體" w:eastAsia="標楷體" w:hAnsi="標楷體" w:cs="標楷體" w:hint="eastAsia"/>
                <w:color w:val="000000" w:themeColor="text1"/>
                <w:spacing w:val="-20"/>
                <w:kern w:val="0"/>
                <w:szCs w:val="24"/>
              </w:rPr>
              <w:t>輔導團員</w:t>
            </w:r>
          </w:p>
        </w:tc>
      </w:tr>
      <w:tr w:rsidR="0011410B" w:rsidRPr="00CE2E79" w:rsidTr="00B34E95">
        <w:trPr>
          <w:cantSplit/>
          <w:trHeight w:val="340"/>
          <w:jc w:val="center"/>
        </w:trPr>
        <w:tc>
          <w:tcPr>
            <w:tcW w:w="905" w:type="dxa"/>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Times New Roman" w:hint="eastAsia"/>
                <w:color w:val="000000" w:themeColor="text1"/>
                <w:kern w:val="0"/>
                <w:szCs w:val="24"/>
              </w:rPr>
              <w:t>八</w:t>
            </w:r>
          </w:p>
        </w:tc>
        <w:tc>
          <w:tcPr>
            <w:tcW w:w="1842"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color w:val="000000" w:themeColor="text1"/>
                <w:kern w:val="0"/>
                <w:szCs w:val="24"/>
              </w:rPr>
              <w:t>1520-16</w:t>
            </w:r>
            <w:r w:rsidRPr="00CE2E79">
              <w:rPr>
                <w:rFonts w:ascii="標楷體" w:eastAsia="標楷體" w:hAnsi="標楷體" w:cs="標楷體" w:hint="eastAsia"/>
                <w:color w:val="000000" w:themeColor="text1"/>
                <w:kern w:val="0"/>
                <w:szCs w:val="24"/>
              </w:rPr>
              <w:t>2</w:t>
            </w:r>
            <w:r w:rsidRPr="00CE2E79">
              <w:rPr>
                <w:rFonts w:ascii="標楷體" w:eastAsia="標楷體" w:hAnsi="標楷體" w:cs="標楷體"/>
                <w:color w:val="000000" w:themeColor="text1"/>
                <w:kern w:val="0"/>
                <w:szCs w:val="24"/>
              </w:rPr>
              <w:t>0</w:t>
            </w:r>
          </w:p>
        </w:tc>
        <w:tc>
          <w:tcPr>
            <w:tcW w:w="1418"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hint="eastAsia"/>
                <w:color w:val="000000" w:themeColor="text1"/>
                <w:kern w:val="0"/>
                <w:szCs w:val="24"/>
              </w:rPr>
              <w:t>6</w:t>
            </w:r>
            <w:r w:rsidRPr="00CE2E79">
              <w:rPr>
                <w:rFonts w:ascii="標楷體" w:eastAsia="標楷體" w:hAnsi="標楷體" w:cs="標楷體"/>
                <w:color w:val="000000" w:themeColor="text1"/>
                <w:kern w:val="0"/>
                <w:szCs w:val="24"/>
              </w:rPr>
              <w:t>0</w:t>
            </w:r>
          </w:p>
        </w:tc>
        <w:tc>
          <w:tcPr>
            <w:tcW w:w="2977" w:type="dxa"/>
            <w:vAlign w:val="center"/>
          </w:tcPr>
          <w:p w:rsidR="000C19ED" w:rsidRPr="00CE2E79" w:rsidRDefault="00A0393D" w:rsidP="000C19ED">
            <w:pPr>
              <w:jc w:val="center"/>
              <w:rPr>
                <w:rFonts w:ascii="標楷體" w:eastAsia="標楷體" w:hAnsi="標楷體" w:cs="Times New Roman"/>
                <w:color w:val="00B050"/>
                <w:kern w:val="0"/>
                <w:szCs w:val="24"/>
              </w:rPr>
            </w:pPr>
            <w:r w:rsidRPr="00CE2E79">
              <w:rPr>
                <w:rFonts w:ascii="標楷體" w:eastAsia="標楷體" w:hAnsi="標楷體" w:cs="Times New Roman" w:hint="eastAsia"/>
                <w:color w:val="00B050"/>
                <w:kern w:val="0"/>
                <w:szCs w:val="24"/>
              </w:rPr>
              <w:t>跨領域素養導向</w:t>
            </w:r>
            <w:r w:rsidR="005725C6" w:rsidRPr="00CE2E79">
              <w:rPr>
                <w:rFonts w:ascii="標楷體" w:eastAsia="標楷體" w:hAnsi="標楷體" w:cs="Times New Roman" w:hint="eastAsia"/>
                <w:color w:val="00B050"/>
                <w:kern w:val="0"/>
                <w:szCs w:val="24"/>
              </w:rPr>
              <w:t>教學社群</w:t>
            </w:r>
          </w:p>
        </w:tc>
        <w:tc>
          <w:tcPr>
            <w:tcW w:w="2527" w:type="dxa"/>
            <w:vAlign w:val="center"/>
          </w:tcPr>
          <w:p w:rsidR="000C19ED" w:rsidRPr="00CE2E79" w:rsidRDefault="000C19ED" w:rsidP="000C19ED">
            <w:pPr>
              <w:jc w:val="center"/>
              <w:rPr>
                <w:rFonts w:ascii="標楷體" w:eastAsia="標楷體" w:hAnsi="標楷體" w:cs="Times New Roman"/>
                <w:color w:val="000000" w:themeColor="text1"/>
                <w:spacing w:val="-20"/>
                <w:szCs w:val="24"/>
              </w:rPr>
            </w:pPr>
            <w:r w:rsidRPr="00CE2E79">
              <w:rPr>
                <w:rFonts w:ascii="標楷體" w:eastAsia="標楷體" w:hAnsi="標楷體" w:cs="標楷體" w:hint="eastAsia"/>
                <w:color w:val="000000" w:themeColor="text1"/>
                <w:spacing w:val="-20"/>
                <w:szCs w:val="24"/>
              </w:rPr>
              <w:t>新北市福和國中團隊</w:t>
            </w:r>
          </w:p>
        </w:tc>
      </w:tr>
      <w:tr w:rsidR="0011410B" w:rsidRPr="00CE2E79" w:rsidTr="00B34E95">
        <w:trPr>
          <w:cantSplit/>
          <w:trHeight w:val="340"/>
          <w:jc w:val="center"/>
        </w:trPr>
        <w:tc>
          <w:tcPr>
            <w:tcW w:w="905" w:type="dxa"/>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Times New Roman" w:hint="eastAsia"/>
                <w:color w:val="000000" w:themeColor="text1"/>
                <w:kern w:val="0"/>
                <w:szCs w:val="24"/>
              </w:rPr>
              <w:t>九</w:t>
            </w:r>
          </w:p>
        </w:tc>
        <w:tc>
          <w:tcPr>
            <w:tcW w:w="1842"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hint="eastAsia"/>
                <w:color w:val="000000" w:themeColor="text1"/>
                <w:kern w:val="0"/>
                <w:szCs w:val="24"/>
              </w:rPr>
              <w:t>1650-1720</w:t>
            </w:r>
          </w:p>
        </w:tc>
        <w:tc>
          <w:tcPr>
            <w:tcW w:w="1418"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hint="eastAsia"/>
                <w:color w:val="000000" w:themeColor="text1"/>
                <w:kern w:val="0"/>
                <w:szCs w:val="24"/>
              </w:rPr>
              <w:t>60</w:t>
            </w:r>
          </w:p>
        </w:tc>
        <w:tc>
          <w:tcPr>
            <w:tcW w:w="2977" w:type="dxa"/>
            <w:vAlign w:val="center"/>
          </w:tcPr>
          <w:p w:rsidR="000C19ED" w:rsidRPr="00CE2E79" w:rsidRDefault="005725C6" w:rsidP="000C19ED">
            <w:pPr>
              <w:jc w:val="center"/>
              <w:rPr>
                <w:rFonts w:ascii="標楷體" w:eastAsia="標楷體" w:hAnsi="標楷體" w:cs="Times New Roman"/>
                <w:color w:val="00B050"/>
                <w:kern w:val="0"/>
                <w:szCs w:val="24"/>
              </w:rPr>
            </w:pPr>
            <w:r w:rsidRPr="00CE2E79">
              <w:rPr>
                <w:rFonts w:ascii="標楷體" w:eastAsia="標楷體" w:hAnsi="標楷體" w:cs="Times New Roman" w:hint="eastAsia"/>
                <w:color w:val="00B050"/>
                <w:kern w:val="0"/>
                <w:szCs w:val="24"/>
              </w:rPr>
              <w:t>跨領域素養導向教學社群</w:t>
            </w:r>
          </w:p>
        </w:tc>
        <w:tc>
          <w:tcPr>
            <w:tcW w:w="2527" w:type="dxa"/>
            <w:vAlign w:val="center"/>
          </w:tcPr>
          <w:p w:rsidR="000C19ED" w:rsidRPr="00CE2E79" w:rsidRDefault="000C19ED" w:rsidP="000C19ED">
            <w:pPr>
              <w:jc w:val="center"/>
              <w:rPr>
                <w:rFonts w:ascii="標楷體" w:eastAsia="標楷體" w:hAnsi="標楷體" w:cs="Times New Roman"/>
                <w:color w:val="000000" w:themeColor="text1"/>
                <w:spacing w:val="-20"/>
                <w:szCs w:val="24"/>
              </w:rPr>
            </w:pPr>
            <w:r w:rsidRPr="00CE2E79">
              <w:rPr>
                <w:rFonts w:ascii="標楷體" w:eastAsia="標楷體" w:hAnsi="標楷體" w:cs="Times New Roman" w:hint="eastAsia"/>
                <w:color w:val="000000" w:themeColor="text1"/>
                <w:spacing w:val="-20"/>
                <w:szCs w:val="24"/>
              </w:rPr>
              <w:t>新北市福和國中團隊</w:t>
            </w:r>
          </w:p>
        </w:tc>
      </w:tr>
      <w:tr w:rsidR="0011410B" w:rsidRPr="00CE2E79" w:rsidTr="00B34E95">
        <w:trPr>
          <w:cantSplit/>
          <w:trHeight w:val="340"/>
          <w:jc w:val="center"/>
        </w:trPr>
        <w:tc>
          <w:tcPr>
            <w:tcW w:w="905" w:type="dxa"/>
            <w:vAlign w:val="center"/>
          </w:tcPr>
          <w:p w:rsidR="000C19ED" w:rsidRPr="00CE2E79" w:rsidRDefault="000C19ED" w:rsidP="000C19ED">
            <w:pPr>
              <w:jc w:val="center"/>
              <w:rPr>
                <w:rFonts w:ascii="標楷體" w:eastAsia="標楷體" w:hAnsi="標楷體" w:cs="Times New Roman"/>
                <w:color w:val="000000" w:themeColor="text1"/>
                <w:kern w:val="0"/>
                <w:szCs w:val="24"/>
              </w:rPr>
            </w:pPr>
            <w:r w:rsidRPr="00CE2E79">
              <w:rPr>
                <w:rFonts w:ascii="標楷體" w:eastAsia="標楷體" w:hAnsi="標楷體" w:cs="Times New Roman" w:hint="eastAsia"/>
                <w:color w:val="000000" w:themeColor="text1"/>
                <w:kern w:val="0"/>
                <w:szCs w:val="24"/>
              </w:rPr>
              <w:t>十</w:t>
            </w:r>
          </w:p>
        </w:tc>
        <w:tc>
          <w:tcPr>
            <w:tcW w:w="1842"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hint="eastAsia"/>
                <w:color w:val="000000" w:themeColor="text1"/>
                <w:kern w:val="0"/>
                <w:szCs w:val="24"/>
              </w:rPr>
              <w:t>1720-</w:t>
            </w:r>
          </w:p>
        </w:tc>
        <w:tc>
          <w:tcPr>
            <w:tcW w:w="1418" w:type="dxa"/>
            <w:vAlign w:val="center"/>
          </w:tcPr>
          <w:p w:rsidR="000C19ED" w:rsidRPr="00CE2E79" w:rsidRDefault="000C19ED" w:rsidP="000C19ED">
            <w:pPr>
              <w:jc w:val="center"/>
              <w:rPr>
                <w:rFonts w:ascii="標楷體" w:eastAsia="標楷體" w:hAnsi="標楷體" w:cs="標楷體"/>
                <w:color w:val="000000" w:themeColor="text1"/>
                <w:kern w:val="0"/>
                <w:szCs w:val="24"/>
              </w:rPr>
            </w:pPr>
          </w:p>
        </w:tc>
        <w:tc>
          <w:tcPr>
            <w:tcW w:w="2977" w:type="dxa"/>
            <w:vAlign w:val="center"/>
          </w:tcPr>
          <w:p w:rsidR="000C19ED" w:rsidRPr="00CE2E79" w:rsidRDefault="000C19ED" w:rsidP="000C19ED">
            <w:pPr>
              <w:jc w:val="center"/>
              <w:rPr>
                <w:rFonts w:ascii="標楷體" w:eastAsia="標楷體" w:hAnsi="標楷體" w:cs="標楷體"/>
                <w:color w:val="000000" w:themeColor="text1"/>
                <w:kern w:val="0"/>
                <w:szCs w:val="24"/>
              </w:rPr>
            </w:pPr>
            <w:r w:rsidRPr="00CE2E79">
              <w:rPr>
                <w:rFonts w:ascii="標楷體" w:eastAsia="標楷體" w:hAnsi="標楷體" w:cs="標楷體" w:hint="eastAsia"/>
                <w:color w:val="000000" w:themeColor="text1"/>
                <w:kern w:val="0"/>
                <w:szCs w:val="24"/>
              </w:rPr>
              <w:t>快樂賦歸</w:t>
            </w:r>
          </w:p>
        </w:tc>
        <w:tc>
          <w:tcPr>
            <w:tcW w:w="2527" w:type="dxa"/>
            <w:vAlign w:val="center"/>
          </w:tcPr>
          <w:p w:rsidR="000C19ED" w:rsidRPr="00CE2E79" w:rsidRDefault="000C19ED" w:rsidP="000C19ED">
            <w:pPr>
              <w:jc w:val="center"/>
              <w:rPr>
                <w:rFonts w:ascii="標楷體" w:eastAsia="標楷體" w:hAnsi="標楷體" w:cs="Times New Roman"/>
                <w:color w:val="000000" w:themeColor="text1"/>
                <w:spacing w:val="-20"/>
                <w:szCs w:val="24"/>
              </w:rPr>
            </w:pPr>
          </w:p>
        </w:tc>
      </w:tr>
    </w:tbl>
    <w:p w:rsidR="00CE2E79" w:rsidRPr="0062360E" w:rsidRDefault="00CE2E79" w:rsidP="0062360E">
      <w:pPr>
        <w:rPr>
          <w:rFonts w:ascii="標楷體" w:eastAsia="標楷體" w:hAnsi="標楷體" w:cs="標楷體"/>
          <w:color w:val="00B0F0"/>
          <w:kern w:val="0"/>
          <w:sz w:val="28"/>
          <w:szCs w:val="28"/>
        </w:rPr>
      </w:pPr>
      <w:r w:rsidRPr="0062360E">
        <w:rPr>
          <w:rFonts w:ascii="標楷體" w:eastAsia="標楷體" w:hAnsi="標楷體" w:cs="標楷體" w:hint="eastAsia"/>
          <w:color w:val="00B0F0"/>
          <w:kern w:val="0"/>
          <w:sz w:val="28"/>
          <w:szCs w:val="28"/>
        </w:rPr>
        <w:t>新北市福和國中團隊：洪駿源教務主任、林雯淑老師、施妙旻老師</w:t>
      </w:r>
    </w:p>
    <w:p w:rsidR="000C19ED" w:rsidRPr="00CE2E79" w:rsidRDefault="000C19ED" w:rsidP="000C19ED">
      <w:pPr>
        <w:tabs>
          <w:tab w:val="center" w:pos="5233"/>
        </w:tabs>
        <w:snapToGrid w:val="0"/>
        <w:spacing w:line="480" w:lineRule="exact"/>
        <w:rPr>
          <w:rFonts w:ascii="標楷體" w:eastAsia="標楷體" w:hAnsi="標楷體" w:cs="Times New Roman"/>
          <w:color w:val="000000" w:themeColor="text1"/>
          <w:szCs w:val="24"/>
        </w:rPr>
      </w:pPr>
    </w:p>
    <w:p w:rsidR="00F80364" w:rsidRPr="00CE2E79" w:rsidRDefault="00F80364">
      <w:pPr>
        <w:rPr>
          <w:rFonts w:ascii="標楷體" w:eastAsia="標楷體" w:hAnsi="標楷體"/>
          <w:color w:val="000000" w:themeColor="text1"/>
          <w:szCs w:val="24"/>
        </w:rPr>
      </w:pPr>
    </w:p>
    <w:sectPr w:rsidR="00F80364" w:rsidRPr="00CE2E7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371" w:rsidRDefault="000A5371" w:rsidP="00851127">
      <w:r>
        <w:separator/>
      </w:r>
    </w:p>
  </w:endnote>
  <w:endnote w:type="continuationSeparator" w:id="0">
    <w:p w:rsidR="000A5371" w:rsidRDefault="000A5371" w:rsidP="0085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371" w:rsidRDefault="000A5371" w:rsidP="00851127">
      <w:r>
        <w:separator/>
      </w:r>
    </w:p>
  </w:footnote>
  <w:footnote w:type="continuationSeparator" w:id="0">
    <w:p w:rsidR="000A5371" w:rsidRDefault="000A5371" w:rsidP="00851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692"/>
    <w:multiLevelType w:val="multilevel"/>
    <w:tmpl w:val="715AE2BE"/>
    <w:lvl w:ilvl="0">
      <w:start w:val="1"/>
      <w:numFmt w:val="taiwaneseCountingThousand"/>
      <w:suff w:val="nothing"/>
      <w:lvlText w:val="%1、"/>
      <w:lvlJc w:val="left"/>
      <w:pPr>
        <w:ind w:left="480" w:hanging="480"/>
      </w:pPr>
      <w:rPr>
        <w:rFonts w:cs="Times New Roman" w:hint="default"/>
        <w:sz w:val="24"/>
        <w:szCs w:val="24"/>
      </w:rPr>
    </w:lvl>
    <w:lvl w:ilvl="1">
      <w:start w:val="1"/>
      <w:numFmt w:val="taiwaneseCountingThousand"/>
      <w:lvlText w:val="(%2)"/>
      <w:lvlJc w:val="left"/>
      <w:pPr>
        <w:ind w:left="1190" w:hanging="480"/>
      </w:pPr>
      <w:rPr>
        <w:rFonts w:cs="Times New Roman" w:hint="eastAsia"/>
      </w:rPr>
    </w:lvl>
    <w:lvl w:ilvl="2">
      <w:start w:val="1"/>
      <w:numFmt w:val="taiwaneseCountingThousand"/>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ED"/>
    <w:rsid w:val="0004598D"/>
    <w:rsid w:val="000A5371"/>
    <w:rsid w:val="000C19ED"/>
    <w:rsid w:val="0011410B"/>
    <w:rsid w:val="003B041A"/>
    <w:rsid w:val="004C3FB7"/>
    <w:rsid w:val="00551FDA"/>
    <w:rsid w:val="005725C6"/>
    <w:rsid w:val="0062360E"/>
    <w:rsid w:val="00851127"/>
    <w:rsid w:val="008A2175"/>
    <w:rsid w:val="00932409"/>
    <w:rsid w:val="00A0393D"/>
    <w:rsid w:val="00AB7EB9"/>
    <w:rsid w:val="00B34E95"/>
    <w:rsid w:val="00B613F5"/>
    <w:rsid w:val="00C422DF"/>
    <w:rsid w:val="00CE2E79"/>
    <w:rsid w:val="00E0490B"/>
    <w:rsid w:val="00F80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127"/>
    <w:pPr>
      <w:tabs>
        <w:tab w:val="center" w:pos="4153"/>
        <w:tab w:val="right" w:pos="8306"/>
      </w:tabs>
      <w:snapToGrid w:val="0"/>
    </w:pPr>
    <w:rPr>
      <w:sz w:val="20"/>
      <w:szCs w:val="20"/>
    </w:rPr>
  </w:style>
  <w:style w:type="character" w:customStyle="1" w:styleId="a4">
    <w:name w:val="頁首 字元"/>
    <w:basedOn w:val="a0"/>
    <w:link w:val="a3"/>
    <w:uiPriority w:val="99"/>
    <w:rsid w:val="00851127"/>
    <w:rPr>
      <w:sz w:val="20"/>
      <w:szCs w:val="20"/>
    </w:rPr>
  </w:style>
  <w:style w:type="paragraph" w:styleId="a5">
    <w:name w:val="footer"/>
    <w:basedOn w:val="a"/>
    <w:link w:val="a6"/>
    <w:uiPriority w:val="99"/>
    <w:unhideWhenUsed/>
    <w:rsid w:val="00851127"/>
    <w:pPr>
      <w:tabs>
        <w:tab w:val="center" w:pos="4153"/>
        <w:tab w:val="right" w:pos="8306"/>
      </w:tabs>
      <w:snapToGrid w:val="0"/>
    </w:pPr>
    <w:rPr>
      <w:sz w:val="20"/>
      <w:szCs w:val="20"/>
    </w:rPr>
  </w:style>
  <w:style w:type="character" w:customStyle="1" w:styleId="a6">
    <w:name w:val="頁尾 字元"/>
    <w:basedOn w:val="a0"/>
    <w:link w:val="a5"/>
    <w:uiPriority w:val="99"/>
    <w:rsid w:val="0085112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127"/>
    <w:pPr>
      <w:tabs>
        <w:tab w:val="center" w:pos="4153"/>
        <w:tab w:val="right" w:pos="8306"/>
      </w:tabs>
      <w:snapToGrid w:val="0"/>
    </w:pPr>
    <w:rPr>
      <w:sz w:val="20"/>
      <w:szCs w:val="20"/>
    </w:rPr>
  </w:style>
  <w:style w:type="character" w:customStyle="1" w:styleId="a4">
    <w:name w:val="頁首 字元"/>
    <w:basedOn w:val="a0"/>
    <w:link w:val="a3"/>
    <w:uiPriority w:val="99"/>
    <w:rsid w:val="00851127"/>
    <w:rPr>
      <w:sz w:val="20"/>
      <w:szCs w:val="20"/>
    </w:rPr>
  </w:style>
  <w:style w:type="paragraph" w:styleId="a5">
    <w:name w:val="footer"/>
    <w:basedOn w:val="a"/>
    <w:link w:val="a6"/>
    <w:uiPriority w:val="99"/>
    <w:unhideWhenUsed/>
    <w:rsid w:val="00851127"/>
    <w:pPr>
      <w:tabs>
        <w:tab w:val="center" w:pos="4153"/>
        <w:tab w:val="right" w:pos="8306"/>
      </w:tabs>
      <w:snapToGrid w:val="0"/>
    </w:pPr>
    <w:rPr>
      <w:sz w:val="20"/>
      <w:szCs w:val="20"/>
    </w:rPr>
  </w:style>
  <w:style w:type="character" w:customStyle="1" w:styleId="a6">
    <w:name w:val="頁尾 字元"/>
    <w:basedOn w:val="a0"/>
    <w:link w:val="a5"/>
    <w:uiPriority w:val="99"/>
    <w:rsid w:val="008511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1375</Characters>
  <Application>Microsoft Office Word</Application>
  <DocSecurity>0</DocSecurity>
  <Lines>11</Lines>
  <Paragraphs>3</Paragraphs>
  <ScaleCrop>false</ScaleCrop>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p:lastModifiedBy>
  <cp:revision>2</cp:revision>
  <dcterms:created xsi:type="dcterms:W3CDTF">2018-04-17T09:52:00Z</dcterms:created>
  <dcterms:modified xsi:type="dcterms:W3CDTF">2018-04-17T09:52:00Z</dcterms:modified>
</cp:coreProperties>
</file>