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14" w:rsidRPr="00F371BF" w:rsidRDefault="00F371BF" w:rsidP="00F371BF">
      <w:pPr>
        <w:pStyle w:val="Default"/>
        <w:spacing w:line="276" w:lineRule="auto"/>
        <w:jc w:val="distribute"/>
        <w:rPr>
          <w:rFonts w:hAnsi="標楷體" w:cstheme="minorBidi"/>
          <w:b/>
          <w:color w:val="auto"/>
          <w:sz w:val="28"/>
          <w:szCs w:val="28"/>
        </w:rPr>
      </w:pPr>
      <w:bookmarkStart w:id="0" w:name="_GoBack"/>
      <w:r>
        <w:rPr>
          <w:rFonts w:hAnsi="標楷體" w:cstheme="minorBidi" w:hint="eastAsia"/>
          <w:b/>
          <w:color w:val="auto"/>
          <w:sz w:val="28"/>
          <w:szCs w:val="28"/>
        </w:rPr>
        <w:t>金門</w:t>
      </w:r>
      <w:r w:rsidRPr="00F371BF">
        <w:rPr>
          <w:rFonts w:hAnsi="標楷體" w:cstheme="minorBidi" w:hint="eastAsia"/>
          <w:b/>
          <w:color w:val="auto"/>
          <w:sz w:val="28"/>
          <w:szCs w:val="28"/>
        </w:rPr>
        <w:t>縣</w:t>
      </w:r>
      <w:r w:rsidR="007E3B14" w:rsidRPr="00F371BF">
        <w:rPr>
          <w:rFonts w:hAnsi="標楷體" w:cstheme="minorBidi"/>
          <w:b/>
          <w:color w:val="auto"/>
          <w:sz w:val="28"/>
          <w:szCs w:val="28"/>
        </w:rPr>
        <w:t>10</w:t>
      </w:r>
      <w:r w:rsidR="00354A73">
        <w:rPr>
          <w:rFonts w:hAnsi="標楷體" w:cstheme="minorBidi" w:hint="eastAsia"/>
          <w:b/>
          <w:color w:val="auto"/>
          <w:sz w:val="28"/>
          <w:szCs w:val="28"/>
        </w:rPr>
        <w:t>7</w:t>
      </w:r>
      <w:r w:rsidR="007E3B14" w:rsidRPr="00F371BF">
        <w:rPr>
          <w:rFonts w:hAnsi="標楷體" w:cstheme="minorBidi"/>
          <w:b/>
          <w:color w:val="auto"/>
          <w:sz w:val="28"/>
          <w:szCs w:val="28"/>
        </w:rPr>
        <w:t>學年度未足齡資賦優異兒童申請提早入</w:t>
      </w:r>
      <w:r w:rsidR="00127BF5">
        <w:rPr>
          <w:rFonts w:hAnsi="標楷體" w:cstheme="minorBidi" w:hint="eastAsia"/>
          <w:b/>
          <w:color w:val="auto"/>
          <w:sz w:val="28"/>
          <w:szCs w:val="28"/>
        </w:rPr>
        <w:t>小</w:t>
      </w:r>
      <w:r w:rsidR="007E3B14" w:rsidRPr="00F371BF">
        <w:rPr>
          <w:rFonts w:hAnsi="標楷體" w:cstheme="minorBidi"/>
          <w:b/>
          <w:color w:val="auto"/>
          <w:sz w:val="28"/>
          <w:szCs w:val="28"/>
        </w:rPr>
        <w:t xml:space="preserve">學鑑定實施計畫 </w:t>
      </w:r>
    </w:p>
    <w:bookmarkEnd w:id="0"/>
    <w:p w:rsidR="007E3B14" w:rsidRPr="00986F35" w:rsidRDefault="00986F35" w:rsidP="002E420A">
      <w:pPr>
        <w:pStyle w:val="Default"/>
        <w:spacing w:before="240" w:line="276" w:lineRule="auto"/>
        <w:rPr>
          <w:rFonts w:hAnsi="標楷體"/>
          <w:b/>
          <w:color w:val="auto"/>
        </w:rPr>
      </w:pPr>
      <w:r w:rsidRPr="00986F35">
        <w:rPr>
          <w:rFonts w:hAnsi="標楷體" w:hint="eastAsia"/>
          <w:b/>
          <w:color w:val="auto"/>
        </w:rPr>
        <w:t>壹</w:t>
      </w:r>
      <w:r w:rsidR="007E3B14" w:rsidRPr="00986F35">
        <w:rPr>
          <w:rFonts w:hAnsi="標楷體" w:hint="eastAsia"/>
          <w:b/>
          <w:color w:val="auto"/>
        </w:rPr>
        <w:t>、依據</w:t>
      </w:r>
      <w:r w:rsidR="007E3B14" w:rsidRPr="00986F35">
        <w:rPr>
          <w:rFonts w:hAnsi="標楷體"/>
          <w:b/>
          <w:color w:val="auto"/>
        </w:rPr>
        <w:t xml:space="preserve"> </w:t>
      </w:r>
    </w:p>
    <w:p w:rsidR="007E3B14" w:rsidRPr="00986F35" w:rsidRDefault="00986F35" w:rsidP="002E420A">
      <w:pPr>
        <w:pStyle w:val="Default"/>
        <w:spacing w:before="240" w:line="276" w:lineRule="auto"/>
        <w:ind w:leftChars="200" w:left="960" w:hangingChars="200" w:hanging="480"/>
        <w:rPr>
          <w:rFonts w:hAnsi="標楷體"/>
          <w:color w:val="auto"/>
        </w:rPr>
      </w:pPr>
      <w:r w:rsidRPr="00986F35">
        <w:rPr>
          <w:rFonts w:hAnsi="標楷體" w:hint="eastAsia"/>
          <w:color w:val="auto"/>
        </w:rPr>
        <w:t>一、</w:t>
      </w:r>
      <w:r w:rsidR="007E3B14" w:rsidRPr="00986F35">
        <w:rPr>
          <w:rFonts w:hAnsi="標楷體" w:hint="eastAsia"/>
          <w:color w:val="auto"/>
        </w:rPr>
        <w:t>特殊教育法</w:t>
      </w:r>
      <w:r w:rsidR="007E3B14" w:rsidRPr="00986F35">
        <w:rPr>
          <w:rFonts w:hAnsi="標楷體"/>
          <w:color w:val="auto"/>
        </w:rPr>
        <w:t xml:space="preserve"> </w:t>
      </w:r>
    </w:p>
    <w:p w:rsidR="007E3B14" w:rsidRPr="00986F35" w:rsidRDefault="00986F35" w:rsidP="00F371BF">
      <w:pPr>
        <w:pStyle w:val="Default"/>
        <w:spacing w:line="276" w:lineRule="auto"/>
        <w:ind w:leftChars="200" w:left="960" w:hangingChars="200" w:hanging="480"/>
        <w:rPr>
          <w:rFonts w:hAnsi="標楷體"/>
          <w:color w:val="auto"/>
        </w:rPr>
      </w:pPr>
      <w:r w:rsidRPr="00986F35">
        <w:rPr>
          <w:rFonts w:hAnsi="標楷體" w:hint="eastAsia"/>
          <w:color w:val="auto"/>
        </w:rPr>
        <w:t>二、</w:t>
      </w:r>
      <w:r w:rsidR="007E3B14" w:rsidRPr="00986F35">
        <w:rPr>
          <w:rFonts w:hAnsi="標楷體" w:hint="eastAsia"/>
          <w:color w:val="auto"/>
        </w:rPr>
        <w:t>特殊教育學生調整入學年齡及修業年限實施辦法</w:t>
      </w:r>
      <w:r w:rsidR="007E3B14" w:rsidRPr="00986F35">
        <w:rPr>
          <w:rFonts w:hAnsi="標楷體"/>
          <w:color w:val="auto"/>
        </w:rPr>
        <w:t xml:space="preserve"> </w:t>
      </w:r>
    </w:p>
    <w:p w:rsidR="007E3B14" w:rsidRPr="00986F35" w:rsidRDefault="00986F35" w:rsidP="00F371BF">
      <w:pPr>
        <w:pStyle w:val="Default"/>
        <w:spacing w:line="276" w:lineRule="auto"/>
        <w:ind w:leftChars="200" w:left="960" w:hangingChars="200" w:hanging="480"/>
        <w:rPr>
          <w:rFonts w:hAnsi="標楷體"/>
          <w:color w:val="auto"/>
        </w:rPr>
      </w:pPr>
      <w:r w:rsidRPr="00986F35">
        <w:rPr>
          <w:rFonts w:hAnsi="標楷體" w:hint="eastAsia"/>
          <w:color w:val="auto"/>
        </w:rPr>
        <w:t>三、</w:t>
      </w:r>
      <w:r w:rsidR="007E3B14" w:rsidRPr="00986F35">
        <w:rPr>
          <w:rFonts w:hAnsi="標楷體" w:hint="eastAsia"/>
          <w:color w:val="auto"/>
        </w:rPr>
        <w:t>身心障礙及資賦優異學生鑑定辦法</w:t>
      </w:r>
      <w:r w:rsidR="007E3B14" w:rsidRPr="00986F35">
        <w:rPr>
          <w:rFonts w:hAnsi="標楷體"/>
          <w:color w:val="auto"/>
        </w:rPr>
        <w:t xml:space="preserve"> </w:t>
      </w:r>
    </w:p>
    <w:p w:rsidR="007E3B14" w:rsidRPr="00986F35" w:rsidRDefault="00986F35" w:rsidP="002E420A">
      <w:pPr>
        <w:pStyle w:val="Default"/>
        <w:spacing w:before="240" w:line="276" w:lineRule="auto"/>
        <w:rPr>
          <w:rFonts w:hAnsi="標楷體"/>
          <w:b/>
          <w:color w:val="auto"/>
        </w:rPr>
      </w:pPr>
      <w:r w:rsidRPr="00986F35">
        <w:rPr>
          <w:rFonts w:hAnsi="標楷體" w:hint="eastAsia"/>
          <w:b/>
          <w:color w:val="auto"/>
        </w:rPr>
        <w:t>貳</w:t>
      </w:r>
      <w:r w:rsidR="007E3B14" w:rsidRPr="00986F35">
        <w:rPr>
          <w:rFonts w:hAnsi="標楷體" w:hint="eastAsia"/>
          <w:b/>
          <w:color w:val="auto"/>
        </w:rPr>
        <w:t>、辦理單位</w:t>
      </w:r>
      <w:r w:rsidR="007E3B14" w:rsidRPr="00986F35">
        <w:rPr>
          <w:rFonts w:hAnsi="標楷體"/>
          <w:b/>
          <w:color w:val="auto"/>
        </w:rPr>
        <w:t xml:space="preserve"> </w:t>
      </w:r>
    </w:p>
    <w:p w:rsidR="007E3B14" w:rsidRPr="00986F35" w:rsidRDefault="00986F35" w:rsidP="002E420A">
      <w:pPr>
        <w:pStyle w:val="Default"/>
        <w:spacing w:before="240" w:line="276" w:lineRule="auto"/>
        <w:ind w:leftChars="200" w:left="960" w:hangingChars="200" w:hanging="480"/>
        <w:rPr>
          <w:rFonts w:hAnsi="標楷體"/>
          <w:color w:val="auto"/>
        </w:rPr>
      </w:pPr>
      <w:r w:rsidRPr="00986F35">
        <w:rPr>
          <w:rFonts w:hAnsi="標楷體" w:hint="eastAsia"/>
          <w:color w:val="auto"/>
        </w:rPr>
        <w:t>一、</w:t>
      </w:r>
      <w:r w:rsidR="007E3B14" w:rsidRPr="00986F35">
        <w:rPr>
          <w:rFonts w:hAnsi="標楷體" w:hint="eastAsia"/>
          <w:color w:val="auto"/>
        </w:rPr>
        <w:t>主辦單位：金門縣</w:t>
      </w:r>
      <w:r w:rsidRPr="00986F35">
        <w:rPr>
          <w:rFonts w:hAnsi="標楷體" w:hint="eastAsia"/>
          <w:color w:val="auto"/>
        </w:rPr>
        <w:t>政府</w:t>
      </w:r>
    </w:p>
    <w:p w:rsidR="007E3B14" w:rsidRPr="00986F35" w:rsidRDefault="007E3B14" w:rsidP="00F371BF">
      <w:pPr>
        <w:pStyle w:val="Default"/>
        <w:spacing w:line="276" w:lineRule="auto"/>
        <w:ind w:leftChars="400" w:left="960" w:firstLineChars="500" w:firstLine="1200"/>
        <w:rPr>
          <w:rFonts w:hAnsi="標楷體"/>
          <w:color w:val="auto"/>
        </w:rPr>
      </w:pPr>
      <w:r w:rsidRPr="00986F35">
        <w:rPr>
          <w:rFonts w:hAnsi="標楷體" w:hint="eastAsia"/>
          <w:color w:val="auto"/>
        </w:rPr>
        <w:t>金門縣特殊教育學生鑑定及就學輔導會（以下簡稱「鑑輔會」）</w:t>
      </w:r>
    </w:p>
    <w:p w:rsidR="00864158" w:rsidRDefault="00986F35" w:rsidP="00537627">
      <w:pPr>
        <w:pStyle w:val="Default"/>
        <w:spacing w:line="276" w:lineRule="auto"/>
        <w:ind w:leftChars="200" w:left="960" w:hangingChars="200" w:hanging="480"/>
        <w:rPr>
          <w:rFonts w:hAnsi="標楷體"/>
          <w:color w:val="auto"/>
        </w:rPr>
      </w:pPr>
      <w:r w:rsidRPr="00986F35">
        <w:rPr>
          <w:rFonts w:hAnsi="標楷體" w:hint="eastAsia"/>
          <w:color w:val="auto"/>
        </w:rPr>
        <w:t>二、</w:t>
      </w:r>
      <w:r w:rsidR="00864158">
        <w:rPr>
          <w:rFonts w:hAnsi="標楷體" w:hint="eastAsia"/>
          <w:color w:val="auto"/>
        </w:rPr>
        <w:t>指導單位：</w:t>
      </w:r>
      <w:r w:rsidR="00864158" w:rsidRPr="00864158">
        <w:rPr>
          <w:rFonts w:hAnsi="標楷體" w:hint="eastAsia"/>
          <w:color w:val="auto"/>
        </w:rPr>
        <w:t>國立臺灣師範大學特殊教育中心、臺北市立大學特殊教育中心</w:t>
      </w:r>
    </w:p>
    <w:p w:rsidR="00537627" w:rsidRDefault="00864158" w:rsidP="00537627">
      <w:pPr>
        <w:pStyle w:val="Default"/>
        <w:spacing w:line="276" w:lineRule="auto"/>
        <w:ind w:leftChars="200" w:left="960" w:hangingChars="200" w:hanging="480"/>
        <w:rPr>
          <w:rFonts w:hAnsi="標楷體"/>
          <w:color w:val="auto"/>
        </w:rPr>
      </w:pPr>
      <w:r>
        <w:rPr>
          <w:rFonts w:hAnsi="標楷體" w:hint="eastAsia"/>
          <w:color w:val="auto"/>
        </w:rPr>
        <w:t>三、</w:t>
      </w:r>
      <w:r w:rsidR="00986F35" w:rsidRPr="00986F35">
        <w:rPr>
          <w:rFonts w:hAnsi="標楷體" w:hint="eastAsia"/>
          <w:color w:val="auto"/>
        </w:rPr>
        <w:t>承</w:t>
      </w:r>
      <w:r w:rsidR="007E3B14" w:rsidRPr="00986F35">
        <w:rPr>
          <w:rFonts w:hAnsi="標楷體" w:hint="eastAsia"/>
          <w:color w:val="auto"/>
        </w:rPr>
        <w:t>辦單位：金門縣特殊教育資源中心</w:t>
      </w:r>
    </w:p>
    <w:p w:rsidR="0084327B" w:rsidRPr="00DA3823" w:rsidRDefault="00864158" w:rsidP="0084327B">
      <w:pPr>
        <w:pStyle w:val="Default"/>
        <w:spacing w:line="276" w:lineRule="auto"/>
        <w:ind w:leftChars="200" w:left="960" w:hangingChars="200" w:hanging="480"/>
        <w:rPr>
          <w:rFonts w:hAnsi="標楷體"/>
          <w:color w:val="auto"/>
        </w:rPr>
      </w:pPr>
      <w:r>
        <w:rPr>
          <w:rFonts w:hAnsi="標楷體" w:hint="eastAsia"/>
          <w:color w:val="auto"/>
        </w:rPr>
        <w:t>四</w:t>
      </w:r>
      <w:r w:rsidR="0084327B">
        <w:rPr>
          <w:rFonts w:hAnsi="標楷體" w:hint="eastAsia"/>
          <w:color w:val="auto"/>
        </w:rPr>
        <w:t>、協辦單位：</w:t>
      </w:r>
      <w:r>
        <w:rPr>
          <w:rFonts w:hAnsi="標楷體" w:hint="eastAsia"/>
          <w:color w:val="auto"/>
        </w:rPr>
        <w:t>金門縣金城鎮中正國小、</w:t>
      </w:r>
      <w:r w:rsidR="0084327B">
        <w:rPr>
          <w:rFonts w:hAnsi="標楷體" w:hint="eastAsia"/>
          <w:color w:val="auto"/>
        </w:rPr>
        <w:t>金門縣各公私立幼兒園</w:t>
      </w:r>
    </w:p>
    <w:p w:rsidR="007E3B14" w:rsidRPr="00986F35" w:rsidRDefault="00986F35" w:rsidP="002E420A">
      <w:pPr>
        <w:pStyle w:val="Default"/>
        <w:spacing w:before="240" w:line="276" w:lineRule="auto"/>
        <w:rPr>
          <w:rFonts w:hAnsi="標楷體"/>
          <w:b/>
          <w:color w:val="auto"/>
        </w:rPr>
      </w:pPr>
      <w:r w:rsidRPr="00986F35">
        <w:rPr>
          <w:rFonts w:hAnsi="標楷體" w:hint="eastAsia"/>
          <w:b/>
          <w:color w:val="auto"/>
        </w:rPr>
        <w:t>參</w:t>
      </w:r>
      <w:r w:rsidR="007E3B14" w:rsidRPr="00986F35">
        <w:rPr>
          <w:rFonts w:hAnsi="標楷體" w:hint="eastAsia"/>
          <w:b/>
          <w:color w:val="auto"/>
        </w:rPr>
        <w:t>、申請資格</w:t>
      </w:r>
      <w:r w:rsidR="007E3B14" w:rsidRPr="00986F35">
        <w:rPr>
          <w:rFonts w:hAnsi="標楷體"/>
          <w:b/>
          <w:color w:val="auto"/>
        </w:rPr>
        <w:t xml:space="preserve"> </w:t>
      </w:r>
    </w:p>
    <w:p w:rsidR="007E3B14" w:rsidRPr="00986F35" w:rsidRDefault="007E3B14" w:rsidP="002E420A">
      <w:pPr>
        <w:pStyle w:val="Default"/>
        <w:spacing w:before="240" w:line="276" w:lineRule="auto"/>
        <w:ind w:leftChars="199" w:left="478"/>
        <w:rPr>
          <w:rFonts w:hAnsi="標楷體"/>
          <w:color w:val="auto"/>
        </w:rPr>
      </w:pPr>
      <w:r w:rsidRPr="00986F35">
        <w:rPr>
          <w:rFonts w:hAnsi="標楷體" w:hint="eastAsia"/>
          <w:color w:val="auto"/>
        </w:rPr>
        <w:t>設籍本</w:t>
      </w:r>
      <w:r w:rsidR="00986F35" w:rsidRPr="00986F35">
        <w:rPr>
          <w:rFonts w:hAnsi="標楷體" w:hint="eastAsia"/>
          <w:color w:val="auto"/>
        </w:rPr>
        <w:t>縣</w:t>
      </w:r>
      <w:r w:rsidRPr="00986F35">
        <w:rPr>
          <w:rFonts w:hAnsi="標楷體" w:hint="eastAsia"/>
          <w:color w:val="auto"/>
        </w:rPr>
        <w:t>，</w:t>
      </w:r>
      <w:r w:rsidR="00354A73">
        <w:rPr>
          <w:rFonts w:hAnsi="標楷體"/>
          <w:color w:val="auto"/>
        </w:rPr>
        <w:t>107</w:t>
      </w:r>
      <w:r w:rsidRPr="00986F35">
        <w:rPr>
          <w:rFonts w:hAnsi="標楷體" w:hint="eastAsia"/>
          <w:color w:val="auto"/>
        </w:rPr>
        <w:t>學年度年滿</w:t>
      </w:r>
      <w:r w:rsidRPr="00986F35">
        <w:rPr>
          <w:rFonts w:hAnsi="標楷體"/>
          <w:color w:val="auto"/>
        </w:rPr>
        <w:t>5</w:t>
      </w:r>
      <w:r w:rsidRPr="00986F35">
        <w:rPr>
          <w:rFonts w:hAnsi="標楷體" w:hint="eastAsia"/>
          <w:color w:val="auto"/>
        </w:rPr>
        <w:t>足歲未滿</w:t>
      </w:r>
      <w:r w:rsidRPr="00986F35">
        <w:rPr>
          <w:rFonts w:hAnsi="標楷體"/>
          <w:color w:val="auto"/>
        </w:rPr>
        <w:t>6</w:t>
      </w:r>
      <w:r w:rsidRPr="00986F35">
        <w:rPr>
          <w:rFonts w:hAnsi="標楷體" w:hint="eastAsia"/>
          <w:color w:val="auto"/>
        </w:rPr>
        <w:t>足歲</w:t>
      </w:r>
      <w:r w:rsidRPr="00986F35">
        <w:rPr>
          <w:rFonts w:hAnsi="標楷體"/>
          <w:color w:val="auto"/>
        </w:rPr>
        <w:t>(</w:t>
      </w:r>
      <w:r w:rsidRPr="00986F35">
        <w:rPr>
          <w:rFonts w:hAnsi="標楷體" w:hint="eastAsia"/>
          <w:color w:val="auto"/>
        </w:rPr>
        <w:t>民國10</w:t>
      </w:r>
      <w:r w:rsidR="00354A73">
        <w:rPr>
          <w:rFonts w:hAnsi="標楷體" w:hint="eastAsia"/>
          <w:color w:val="auto"/>
        </w:rPr>
        <w:t>1</w:t>
      </w:r>
      <w:r w:rsidRPr="00986F35">
        <w:rPr>
          <w:rFonts w:hAnsi="標楷體" w:hint="eastAsia"/>
          <w:color w:val="auto"/>
        </w:rPr>
        <w:t>年</w:t>
      </w:r>
      <w:r w:rsidRPr="00986F35">
        <w:rPr>
          <w:rFonts w:hAnsi="標楷體"/>
          <w:color w:val="auto"/>
        </w:rPr>
        <w:t>9</w:t>
      </w:r>
      <w:r w:rsidRPr="00986F35">
        <w:rPr>
          <w:rFonts w:hAnsi="標楷體" w:hint="eastAsia"/>
          <w:color w:val="auto"/>
        </w:rPr>
        <w:t>月</w:t>
      </w:r>
      <w:r w:rsidRPr="00986F35">
        <w:rPr>
          <w:rFonts w:hAnsi="標楷體"/>
          <w:color w:val="auto"/>
        </w:rPr>
        <w:t>2</w:t>
      </w:r>
      <w:r w:rsidRPr="00986F35">
        <w:rPr>
          <w:rFonts w:hAnsi="標楷體" w:hint="eastAsia"/>
          <w:color w:val="auto"/>
        </w:rPr>
        <w:t>日至</w:t>
      </w:r>
      <w:r w:rsidRPr="00986F35">
        <w:rPr>
          <w:rFonts w:hAnsi="標楷體"/>
          <w:color w:val="auto"/>
        </w:rPr>
        <w:t>10</w:t>
      </w:r>
      <w:r w:rsidR="00354A73">
        <w:rPr>
          <w:rFonts w:hAnsi="標楷體" w:hint="eastAsia"/>
          <w:color w:val="auto"/>
        </w:rPr>
        <w:t>2</w:t>
      </w:r>
      <w:r w:rsidRPr="00986F35">
        <w:rPr>
          <w:rFonts w:hAnsi="標楷體" w:hint="eastAsia"/>
          <w:color w:val="auto"/>
        </w:rPr>
        <w:t>年</w:t>
      </w:r>
      <w:r w:rsidRPr="00986F35">
        <w:rPr>
          <w:rFonts w:hAnsi="標楷體"/>
          <w:color w:val="auto"/>
        </w:rPr>
        <w:t>9</w:t>
      </w:r>
      <w:r w:rsidRPr="00986F35">
        <w:rPr>
          <w:rFonts w:hAnsi="標楷體" w:hint="eastAsia"/>
          <w:color w:val="auto"/>
        </w:rPr>
        <w:t>月</w:t>
      </w:r>
      <w:r w:rsidRPr="00986F35">
        <w:rPr>
          <w:rFonts w:hAnsi="標楷體"/>
          <w:color w:val="auto"/>
        </w:rPr>
        <w:t>1</w:t>
      </w:r>
      <w:r w:rsidRPr="00986F35">
        <w:rPr>
          <w:rFonts w:hAnsi="標楷體" w:hint="eastAsia"/>
          <w:color w:val="auto"/>
        </w:rPr>
        <w:t>日出生</w:t>
      </w:r>
      <w:r w:rsidRPr="00986F35">
        <w:rPr>
          <w:rFonts w:hAnsi="標楷體"/>
          <w:color w:val="auto"/>
        </w:rPr>
        <w:t>)</w:t>
      </w:r>
      <w:r w:rsidRPr="00986F35">
        <w:rPr>
          <w:rFonts w:hAnsi="標楷體" w:hint="eastAsia"/>
          <w:color w:val="auto"/>
        </w:rPr>
        <w:t>，具資賦優異特質且社會適應行為與國小一年級學童相當者。</w:t>
      </w:r>
      <w:r w:rsidRPr="00986F35">
        <w:rPr>
          <w:rFonts w:hAnsi="標楷體"/>
          <w:color w:val="auto"/>
        </w:rPr>
        <w:t xml:space="preserve"> </w:t>
      </w:r>
    </w:p>
    <w:p w:rsidR="007E3B14" w:rsidRPr="00986F35" w:rsidRDefault="00986F35" w:rsidP="002E420A">
      <w:pPr>
        <w:pStyle w:val="Default"/>
        <w:spacing w:before="240" w:line="276" w:lineRule="auto"/>
        <w:rPr>
          <w:rFonts w:hAnsi="標楷體"/>
          <w:b/>
          <w:color w:val="auto"/>
        </w:rPr>
      </w:pPr>
      <w:r w:rsidRPr="00986F35">
        <w:rPr>
          <w:rFonts w:hAnsi="標楷體" w:hint="eastAsia"/>
          <w:b/>
          <w:color w:val="auto"/>
        </w:rPr>
        <w:t>肆</w:t>
      </w:r>
      <w:r w:rsidR="007E3B14" w:rsidRPr="00986F35">
        <w:rPr>
          <w:rFonts w:hAnsi="標楷體" w:hint="eastAsia"/>
          <w:b/>
          <w:color w:val="auto"/>
        </w:rPr>
        <w:t>、實施方式</w:t>
      </w:r>
      <w:r w:rsidR="007E3B14" w:rsidRPr="00986F35">
        <w:rPr>
          <w:rFonts w:hAnsi="標楷體"/>
          <w:b/>
          <w:color w:val="auto"/>
        </w:rPr>
        <w:t xml:space="preserve"> </w:t>
      </w:r>
    </w:p>
    <w:p w:rsidR="007E3B14" w:rsidRPr="00986F35" w:rsidRDefault="00986F35" w:rsidP="002E1D1F">
      <w:pPr>
        <w:pStyle w:val="Default"/>
        <w:spacing w:before="240" w:line="276" w:lineRule="auto"/>
        <w:ind w:leftChars="200" w:left="960" w:hangingChars="200" w:hanging="480"/>
        <w:rPr>
          <w:rFonts w:hAnsi="標楷體"/>
          <w:color w:val="auto"/>
        </w:rPr>
      </w:pPr>
      <w:r w:rsidRPr="00986F35">
        <w:rPr>
          <w:rFonts w:hAnsi="標楷體" w:hint="eastAsia"/>
          <w:color w:val="auto"/>
        </w:rPr>
        <w:t>一、</w:t>
      </w:r>
      <w:r w:rsidR="002E1D1F">
        <w:rPr>
          <w:rFonts w:hAnsi="標楷體" w:hint="eastAsia"/>
          <w:color w:val="auto"/>
        </w:rPr>
        <w:t>說明會：公告相關計畫，辦理鑑定說明會。</w:t>
      </w:r>
    </w:p>
    <w:p w:rsidR="002E1D1F" w:rsidRDefault="002E1D1F" w:rsidP="00F371BF">
      <w:pPr>
        <w:pStyle w:val="Default"/>
        <w:spacing w:line="276" w:lineRule="auto"/>
        <w:ind w:leftChars="200" w:left="960" w:hangingChars="200" w:hanging="480"/>
        <w:rPr>
          <w:rFonts w:hAnsi="標楷體"/>
          <w:color w:val="auto"/>
        </w:rPr>
      </w:pPr>
      <w:r>
        <w:rPr>
          <w:rFonts w:hAnsi="標楷體" w:hint="eastAsia"/>
          <w:color w:val="auto"/>
        </w:rPr>
        <w:t>二、</w:t>
      </w:r>
      <w:r w:rsidRPr="00986F35">
        <w:rPr>
          <w:rFonts w:hAnsi="標楷體" w:hint="eastAsia"/>
          <w:color w:val="auto"/>
        </w:rPr>
        <w:t>申請：符合申請資格兒童之監護人或法定代理人得向承辦單位申請鑑定。</w:t>
      </w:r>
    </w:p>
    <w:p w:rsidR="007E3B14" w:rsidRPr="00986F35" w:rsidRDefault="00986F35" w:rsidP="00F371BF">
      <w:pPr>
        <w:pStyle w:val="Default"/>
        <w:spacing w:line="276" w:lineRule="auto"/>
        <w:ind w:leftChars="200" w:left="960" w:hangingChars="200" w:hanging="480"/>
        <w:rPr>
          <w:rFonts w:hAnsi="標楷體"/>
          <w:color w:val="auto"/>
        </w:rPr>
      </w:pPr>
      <w:r w:rsidRPr="00986F35">
        <w:rPr>
          <w:rFonts w:hAnsi="標楷體" w:hint="eastAsia"/>
          <w:color w:val="auto"/>
        </w:rPr>
        <w:t>二、</w:t>
      </w:r>
      <w:r w:rsidR="007E3B14" w:rsidRPr="00986F35">
        <w:rPr>
          <w:rFonts w:hAnsi="標楷體" w:hint="eastAsia"/>
          <w:color w:val="auto"/>
        </w:rPr>
        <w:t>鑑定流程</w:t>
      </w:r>
      <w:r w:rsidR="007E3B14" w:rsidRPr="00986F35">
        <w:rPr>
          <w:rFonts w:hAnsi="標楷體"/>
          <w:color w:val="auto"/>
        </w:rPr>
        <w:t xml:space="preserve"> </w:t>
      </w:r>
    </w:p>
    <w:p w:rsidR="007E3B14" w:rsidRPr="00986F35" w:rsidRDefault="00986F35" w:rsidP="00F371BF">
      <w:pPr>
        <w:pStyle w:val="Default"/>
        <w:spacing w:line="276" w:lineRule="auto"/>
        <w:ind w:leftChars="400" w:left="1680" w:hangingChars="300" w:hanging="720"/>
        <w:rPr>
          <w:rFonts w:hAnsi="標楷體"/>
          <w:color w:val="auto"/>
        </w:rPr>
      </w:pPr>
      <w:r w:rsidRPr="00986F35">
        <w:rPr>
          <w:rFonts w:hAnsi="標楷體" w:hint="eastAsia"/>
          <w:color w:val="auto"/>
        </w:rPr>
        <w:t>（一）</w:t>
      </w:r>
      <w:r w:rsidR="007E3B14" w:rsidRPr="00986F35">
        <w:rPr>
          <w:rFonts w:hAnsi="標楷體" w:hint="eastAsia"/>
          <w:color w:val="auto"/>
        </w:rPr>
        <w:t>觀察推薦：兒童之監護人或法定代理人及教師觀察學童平日表現並推薦之。</w:t>
      </w:r>
      <w:r w:rsidR="007E3B14" w:rsidRPr="00986F35">
        <w:rPr>
          <w:rFonts w:hAnsi="標楷體"/>
          <w:color w:val="auto"/>
        </w:rPr>
        <w:t xml:space="preserve"> </w:t>
      </w:r>
    </w:p>
    <w:p w:rsidR="007E3B14" w:rsidRPr="00986F35" w:rsidRDefault="00986F35" w:rsidP="00F371BF">
      <w:pPr>
        <w:pStyle w:val="Default"/>
        <w:spacing w:line="276" w:lineRule="auto"/>
        <w:ind w:leftChars="400" w:left="1680" w:hangingChars="300" w:hanging="720"/>
        <w:rPr>
          <w:rFonts w:hAnsi="標楷體"/>
          <w:color w:val="auto"/>
        </w:rPr>
      </w:pPr>
      <w:r w:rsidRPr="00986F35">
        <w:rPr>
          <w:rFonts w:hAnsi="標楷體" w:hint="eastAsia"/>
          <w:color w:val="auto"/>
        </w:rPr>
        <w:t>（二）</w:t>
      </w:r>
      <w:r w:rsidR="007E3B14" w:rsidRPr="00986F35">
        <w:rPr>
          <w:rFonts w:hAnsi="標楷體" w:hint="eastAsia"/>
          <w:color w:val="auto"/>
        </w:rPr>
        <w:t>初選：實施團體智力測驗及社會適應行為評量；通過初選者，得報名參加複選。</w:t>
      </w:r>
      <w:r w:rsidR="007E3B14" w:rsidRPr="00986F35">
        <w:rPr>
          <w:rFonts w:hAnsi="標楷體"/>
          <w:color w:val="auto"/>
        </w:rPr>
        <w:t xml:space="preserve"> </w:t>
      </w:r>
    </w:p>
    <w:p w:rsidR="007E3B14" w:rsidRPr="00986F35" w:rsidRDefault="00986F35" w:rsidP="00F371BF">
      <w:pPr>
        <w:pStyle w:val="Default"/>
        <w:spacing w:line="276" w:lineRule="auto"/>
        <w:ind w:leftChars="400" w:left="1680" w:hangingChars="300" w:hanging="720"/>
        <w:rPr>
          <w:rFonts w:hAnsi="標楷體"/>
          <w:color w:val="auto"/>
        </w:rPr>
      </w:pPr>
      <w:r w:rsidRPr="00986F35">
        <w:rPr>
          <w:rFonts w:hAnsi="標楷體" w:hint="eastAsia"/>
          <w:color w:val="auto"/>
        </w:rPr>
        <w:t>（三）</w:t>
      </w:r>
      <w:r w:rsidR="007E3B14" w:rsidRPr="00986F35">
        <w:rPr>
          <w:rFonts w:hAnsi="標楷體" w:hint="eastAsia"/>
          <w:color w:val="auto"/>
        </w:rPr>
        <w:t>複選：實施個別智力測驗及社會適應行為評量。</w:t>
      </w:r>
      <w:r w:rsidR="007E3B14" w:rsidRPr="00986F35">
        <w:rPr>
          <w:rFonts w:hAnsi="標楷體"/>
          <w:color w:val="auto"/>
        </w:rPr>
        <w:t xml:space="preserve"> </w:t>
      </w:r>
    </w:p>
    <w:p w:rsidR="007E3B14" w:rsidRPr="00986F35" w:rsidRDefault="00986F35" w:rsidP="00F371BF">
      <w:pPr>
        <w:pStyle w:val="Default"/>
        <w:spacing w:line="276" w:lineRule="auto"/>
        <w:ind w:leftChars="400" w:left="1680" w:hangingChars="300" w:hanging="720"/>
        <w:rPr>
          <w:rFonts w:hAnsi="標楷體"/>
          <w:color w:val="auto"/>
        </w:rPr>
      </w:pPr>
      <w:r w:rsidRPr="00986F35">
        <w:rPr>
          <w:rFonts w:hAnsi="標楷體" w:hint="eastAsia"/>
          <w:color w:val="auto"/>
        </w:rPr>
        <w:t>（四）</w:t>
      </w:r>
      <w:r w:rsidR="007E3B14" w:rsidRPr="00986F35">
        <w:rPr>
          <w:rFonts w:hAnsi="標楷體" w:hint="eastAsia"/>
          <w:color w:val="auto"/>
        </w:rPr>
        <w:t>綜合研判：本縣鑑輔會依據兒童之監護人或法定代理人、教師觀察推薦資料及初、複選結果綜合研判，經審議核定後，核發「提早入學資格證明」。</w:t>
      </w:r>
      <w:r w:rsidR="007E3B14" w:rsidRPr="00986F35">
        <w:rPr>
          <w:rFonts w:hAnsi="標楷體"/>
          <w:color w:val="auto"/>
        </w:rPr>
        <w:t xml:space="preserve"> </w:t>
      </w:r>
    </w:p>
    <w:p w:rsidR="007E3B14" w:rsidRPr="00986F35" w:rsidRDefault="00986F35" w:rsidP="00F371BF">
      <w:pPr>
        <w:pStyle w:val="Default"/>
        <w:spacing w:line="276" w:lineRule="auto"/>
        <w:ind w:leftChars="200" w:left="960" w:hangingChars="200" w:hanging="480"/>
        <w:rPr>
          <w:rFonts w:hAnsi="標楷體"/>
          <w:color w:val="auto"/>
        </w:rPr>
      </w:pPr>
      <w:r w:rsidRPr="00986F35">
        <w:rPr>
          <w:rFonts w:hAnsi="標楷體" w:hint="eastAsia"/>
          <w:color w:val="auto"/>
        </w:rPr>
        <w:t>三、</w:t>
      </w:r>
      <w:r w:rsidR="007E3B14" w:rsidRPr="00986F35">
        <w:rPr>
          <w:rFonts w:hAnsi="標楷體" w:hint="eastAsia"/>
          <w:color w:val="auto"/>
        </w:rPr>
        <w:t>辦理原則</w:t>
      </w:r>
      <w:r w:rsidR="007E3B14" w:rsidRPr="00986F35">
        <w:rPr>
          <w:rFonts w:hAnsi="標楷體"/>
          <w:color w:val="auto"/>
        </w:rPr>
        <w:t xml:space="preserve"> </w:t>
      </w:r>
    </w:p>
    <w:p w:rsidR="007E3B14" w:rsidRPr="00986F35" w:rsidRDefault="00E10EF7" w:rsidP="00F371BF">
      <w:pPr>
        <w:pStyle w:val="Default"/>
        <w:spacing w:line="276" w:lineRule="auto"/>
        <w:ind w:leftChars="400" w:left="1680" w:hangingChars="300" w:hanging="720"/>
        <w:rPr>
          <w:rFonts w:hAnsi="標楷體"/>
          <w:color w:val="auto"/>
        </w:rPr>
      </w:pPr>
      <w:r>
        <w:rPr>
          <w:rFonts w:hAnsi="標楷體" w:hint="eastAsia"/>
          <w:color w:val="auto"/>
        </w:rPr>
        <w:t>（一）</w:t>
      </w:r>
      <w:r w:rsidR="007E3B14" w:rsidRPr="00986F35">
        <w:rPr>
          <w:rFonts w:hAnsi="標楷體" w:hint="eastAsia"/>
          <w:color w:val="auto"/>
        </w:rPr>
        <w:t>兒童通過初選後，兒童之監護人或法定代理人可選擇不參加複選申請</w:t>
      </w:r>
      <w:r>
        <w:rPr>
          <w:rFonts w:hAnsi="標楷體" w:hint="eastAsia"/>
          <w:color w:val="auto"/>
        </w:rPr>
        <w:t>；</w:t>
      </w:r>
      <w:r w:rsidR="007E3B14" w:rsidRPr="00986F35">
        <w:rPr>
          <w:rFonts w:hAnsi="標楷體" w:hint="eastAsia"/>
          <w:color w:val="auto"/>
        </w:rPr>
        <w:t>通過複選後亦可選擇放棄提早入學。</w:t>
      </w:r>
    </w:p>
    <w:p w:rsidR="007E3B14" w:rsidRDefault="00986F35" w:rsidP="00F371BF">
      <w:pPr>
        <w:pStyle w:val="Default"/>
        <w:spacing w:line="276" w:lineRule="auto"/>
        <w:ind w:leftChars="400" w:left="1680" w:hangingChars="300" w:hanging="720"/>
        <w:rPr>
          <w:rFonts w:hAnsi="標楷體"/>
          <w:color w:val="auto"/>
        </w:rPr>
      </w:pPr>
      <w:r w:rsidRPr="00986F35">
        <w:rPr>
          <w:rFonts w:hAnsi="標楷體" w:hint="eastAsia"/>
          <w:color w:val="auto"/>
        </w:rPr>
        <w:t>（二）</w:t>
      </w:r>
      <w:r w:rsidR="007E3B14" w:rsidRPr="00986F35">
        <w:rPr>
          <w:rFonts w:hAnsi="標楷體" w:hint="eastAsia"/>
          <w:color w:val="auto"/>
        </w:rPr>
        <w:t>為確保鑑定之客觀性，不得要求主辦單位公布施測單位、施測工具、答案、成績及施測人員姓名。</w:t>
      </w:r>
    </w:p>
    <w:p w:rsidR="003C6495" w:rsidRPr="003C6495" w:rsidRDefault="00CE7810" w:rsidP="00CE7810">
      <w:pPr>
        <w:pStyle w:val="Default"/>
        <w:spacing w:line="276" w:lineRule="auto"/>
        <w:ind w:leftChars="200" w:left="1591" w:hangingChars="463" w:hanging="1111"/>
        <w:rPr>
          <w:rFonts w:hAnsi="標楷體"/>
          <w:color w:val="auto"/>
        </w:rPr>
      </w:pPr>
      <w:r>
        <w:rPr>
          <w:rFonts w:hAnsi="標楷體" w:hint="eastAsia"/>
          <w:color w:val="auto"/>
        </w:rPr>
        <w:t>四、簡章及相關表件公告於本府教育處網站，請自行上網下載。</w:t>
      </w:r>
    </w:p>
    <w:p w:rsidR="00986F35" w:rsidRPr="00E10EF7" w:rsidRDefault="00986F35" w:rsidP="002E420A">
      <w:pPr>
        <w:spacing w:before="240" w:line="276" w:lineRule="auto"/>
        <w:jc w:val="both"/>
        <w:textDirection w:val="lrTbV"/>
        <w:rPr>
          <w:rFonts w:ascii="標楷體" w:eastAsia="標楷體" w:hAnsi="標楷體"/>
          <w:b/>
          <w:szCs w:val="24"/>
        </w:rPr>
      </w:pPr>
      <w:r w:rsidRPr="00E10EF7">
        <w:rPr>
          <w:rFonts w:ascii="標楷體" w:eastAsia="標楷體" w:hAnsi="標楷體" w:hint="eastAsia"/>
          <w:b/>
          <w:szCs w:val="24"/>
        </w:rPr>
        <w:t>伍、報名手續：</w:t>
      </w:r>
    </w:p>
    <w:p w:rsidR="00CE7810" w:rsidRDefault="00CE7810" w:rsidP="00CE7810">
      <w:pPr>
        <w:spacing w:line="276" w:lineRule="auto"/>
        <w:ind w:leftChars="200" w:left="1733" w:hangingChars="522" w:hanging="1253"/>
        <w:jc w:val="both"/>
        <w:textDirection w:val="lrTbV"/>
        <w:rPr>
          <w:rFonts w:ascii="標楷體" w:eastAsia="標楷體" w:hAnsi="標楷體"/>
          <w:szCs w:val="24"/>
        </w:rPr>
      </w:pPr>
      <w:r>
        <w:rPr>
          <w:rFonts w:ascii="標楷體" w:eastAsia="標楷體" w:hAnsi="標楷體" w:hint="eastAsia"/>
          <w:szCs w:val="24"/>
        </w:rPr>
        <w:lastRenderedPageBreak/>
        <w:t>一、報名方式：</w:t>
      </w:r>
    </w:p>
    <w:p w:rsidR="00CE7810" w:rsidRDefault="00CE7810" w:rsidP="00CE7810">
      <w:pPr>
        <w:spacing w:line="276" w:lineRule="auto"/>
        <w:ind w:leftChars="400" w:left="1680" w:hangingChars="300" w:hanging="720"/>
        <w:jc w:val="both"/>
        <w:textDirection w:val="lrTbV"/>
        <w:rPr>
          <w:rFonts w:ascii="標楷體" w:eastAsia="標楷體" w:hAnsi="標楷體"/>
          <w:szCs w:val="24"/>
        </w:rPr>
      </w:pPr>
      <w:r>
        <w:rPr>
          <w:rFonts w:ascii="標楷體" w:eastAsia="標楷體" w:hAnsi="標楷體" w:hint="eastAsia"/>
          <w:szCs w:val="24"/>
        </w:rPr>
        <w:t>（一）幼兒園統一報名：由各幼兒園校內收件檢核後最遲於</w:t>
      </w:r>
      <w:r w:rsidR="00354A73">
        <w:rPr>
          <w:rFonts w:ascii="標楷體" w:eastAsia="標楷體" w:hAnsi="標楷體" w:hint="eastAsia"/>
          <w:szCs w:val="24"/>
        </w:rPr>
        <w:t>107</w:t>
      </w:r>
      <w:r>
        <w:rPr>
          <w:rFonts w:ascii="標楷體" w:eastAsia="標楷體" w:hAnsi="標楷體" w:hint="eastAsia"/>
          <w:szCs w:val="24"/>
        </w:rPr>
        <w:t>年</w:t>
      </w:r>
      <w:r w:rsidR="00897892">
        <w:rPr>
          <w:rFonts w:ascii="標楷體" w:eastAsia="標楷體" w:hAnsi="標楷體" w:hint="eastAsia"/>
          <w:szCs w:val="24"/>
        </w:rPr>
        <w:t>4</w:t>
      </w:r>
      <w:r w:rsidR="00354A73">
        <w:rPr>
          <w:rFonts w:ascii="標楷體" w:eastAsia="標楷體" w:hAnsi="標楷體" w:hint="eastAsia"/>
          <w:szCs w:val="24"/>
        </w:rPr>
        <w:tab/>
      </w:r>
      <w:r>
        <w:rPr>
          <w:rFonts w:ascii="標楷體" w:eastAsia="標楷體" w:hAnsi="標楷體" w:hint="eastAsia"/>
          <w:szCs w:val="24"/>
        </w:rPr>
        <w:t>月</w:t>
      </w:r>
      <w:r w:rsidR="00897892">
        <w:rPr>
          <w:rFonts w:ascii="標楷體" w:eastAsia="標楷體" w:hAnsi="標楷體" w:hint="eastAsia"/>
          <w:szCs w:val="24"/>
        </w:rPr>
        <w:t>13日</w:t>
      </w:r>
      <w:r w:rsidR="00953BDF">
        <w:rPr>
          <w:rFonts w:ascii="標楷體" w:eastAsia="標楷體" w:hAnsi="標楷體" w:hint="eastAsia"/>
          <w:szCs w:val="24"/>
        </w:rPr>
        <w:t>（五）</w:t>
      </w:r>
      <w:r>
        <w:rPr>
          <w:rFonts w:ascii="標楷體" w:eastAsia="標楷體" w:hAnsi="標楷體" w:hint="eastAsia"/>
          <w:szCs w:val="24"/>
        </w:rPr>
        <w:t>送特教資源中心辦理。</w:t>
      </w:r>
    </w:p>
    <w:p w:rsidR="00CE7810" w:rsidRDefault="00CE7810" w:rsidP="00CE7810">
      <w:pPr>
        <w:spacing w:line="276" w:lineRule="auto"/>
        <w:ind w:leftChars="400" w:left="1680" w:hangingChars="300" w:hanging="720"/>
        <w:jc w:val="both"/>
        <w:textDirection w:val="lrTbV"/>
        <w:rPr>
          <w:rFonts w:ascii="標楷體" w:eastAsia="標楷體" w:hAnsi="標楷體"/>
          <w:szCs w:val="24"/>
        </w:rPr>
      </w:pPr>
      <w:r>
        <w:rPr>
          <w:rFonts w:ascii="標楷體" w:eastAsia="標楷體" w:hAnsi="標楷體" w:hint="eastAsia"/>
          <w:szCs w:val="24"/>
        </w:rPr>
        <w:t>（二）家長親送報名：無就讀學前教育機構者，請於</w:t>
      </w:r>
      <w:r w:rsidR="00354A73">
        <w:rPr>
          <w:rFonts w:ascii="標楷體" w:eastAsia="標楷體" w:hAnsi="標楷體" w:hint="eastAsia"/>
          <w:szCs w:val="24"/>
        </w:rPr>
        <w:t>107</w:t>
      </w:r>
      <w:r>
        <w:rPr>
          <w:rFonts w:ascii="標楷體" w:eastAsia="標楷體" w:hAnsi="標楷體" w:hint="eastAsia"/>
          <w:szCs w:val="24"/>
        </w:rPr>
        <w:t>年</w:t>
      </w:r>
      <w:r w:rsidR="00897892">
        <w:rPr>
          <w:rFonts w:ascii="標楷體" w:eastAsia="標楷體" w:hAnsi="標楷體" w:hint="eastAsia"/>
          <w:szCs w:val="24"/>
        </w:rPr>
        <w:t>4</w:t>
      </w:r>
      <w:r>
        <w:rPr>
          <w:rFonts w:ascii="標楷體" w:eastAsia="標楷體" w:hAnsi="標楷體" w:hint="eastAsia"/>
          <w:szCs w:val="24"/>
        </w:rPr>
        <w:t>月</w:t>
      </w:r>
      <w:r w:rsidR="00897892">
        <w:rPr>
          <w:rFonts w:ascii="標楷體" w:eastAsia="標楷體" w:hAnsi="標楷體" w:hint="eastAsia"/>
          <w:szCs w:val="24"/>
        </w:rPr>
        <w:t>13</w:t>
      </w:r>
      <w:r>
        <w:rPr>
          <w:rFonts w:ascii="標楷體" w:eastAsia="標楷體" w:hAnsi="標楷體" w:hint="eastAsia"/>
          <w:szCs w:val="24"/>
        </w:rPr>
        <w:t>日</w:t>
      </w:r>
      <w:r w:rsidR="00953BDF">
        <w:rPr>
          <w:rFonts w:ascii="標楷體" w:eastAsia="標楷體" w:hAnsi="標楷體" w:hint="eastAsia"/>
          <w:szCs w:val="24"/>
        </w:rPr>
        <w:t>（五）</w:t>
      </w:r>
      <w:r w:rsidR="00C6649E">
        <w:rPr>
          <w:rFonts w:ascii="標楷體" w:eastAsia="標楷體" w:hAnsi="標楷體" w:hint="eastAsia"/>
          <w:szCs w:val="24"/>
        </w:rPr>
        <w:t>前於上班時間</w:t>
      </w:r>
      <w:r w:rsidR="00953BDF">
        <w:rPr>
          <w:rFonts w:ascii="標楷體" w:eastAsia="標楷體" w:hAnsi="標楷體" w:hint="eastAsia"/>
          <w:szCs w:val="24"/>
        </w:rPr>
        <w:t>（08：00～12：00及13：30至17：30）</w:t>
      </w:r>
      <w:r>
        <w:rPr>
          <w:rFonts w:ascii="標楷體" w:eastAsia="標楷體" w:hAnsi="標楷體" w:hint="eastAsia"/>
          <w:szCs w:val="24"/>
        </w:rPr>
        <w:t>檢附相關資料親送特教資源中心辦理。</w:t>
      </w:r>
    </w:p>
    <w:p w:rsidR="002E1D1F" w:rsidRDefault="00CE7810" w:rsidP="00CE7810">
      <w:pPr>
        <w:spacing w:line="276" w:lineRule="auto"/>
        <w:ind w:leftChars="200" w:left="960" w:hangingChars="200" w:hanging="480"/>
        <w:jc w:val="both"/>
        <w:textDirection w:val="lrTbV"/>
        <w:rPr>
          <w:rFonts w:ascii="標楷體" w:eastAsia="標楷體" w:hAnsi="標楷體"/>
          <w:szCs w:val="24"/>
        </w:rPr>
      </w:pPr>
      <w:r>
        <w:rPr>
          <w:rFonts w:ascii="標楷體" w:eastAsia="標楷體" w:hAnsi="標楷體" w:hint="eastAsia"/>
          <w:szCs w:val="24"/>
        </w:rPr>
        <w:t>二</w:t>
      </w:r>
      <w:r w:rsidR="00E10EF7" w:rsidRPr="002E420A">
        <w:rPr>
          <w:rFonts w:ascii="標楷體" w:eastAsia="標楷體" w:hAnsi="標楷體" w:hint="eastAsia"/>
          <w:szCs w:val="24"/>
        </w:rPr>
        <w:t>、</w:t>
      </w:r>
      <w:r w:rsidR="00FB13AE">
        <w:rPr>
          <w:rFonts w:ascii="標楷體" w:eastAsia="標楷體" w:hAnsi="標楷體" w:hint="eastAsia"/>
          <w:szCs w:val="24"/>
        </w:rPr>
        <w:t>需檢附資料：</w:t>
      </w:r>
    </w:p>
    <w:p w:rsidR="00FB13AE" w:rsidRPr="00CE7810" w:rsidRDefault="00F40782" w:rsidP="00CE7810">
      <w:pPr>
        <w:spacing w:line="276" w:lineRule="auto"/>
        <w:ind w:leftChars="400" w:left="1680" w:hangingChars="300" w:hanging="720"/>
        <w:jc w:val="both"/>
        <w:textDirection w:val="lrTbV"/>
        <w:rPr>
          <w:rFonts w:ascii="標楷體" w:eastAsia="標楷體" w:hAnsi="標楷體"/>
          <w:szCs w:val="24"/>
        </w:rPr>
      </w:pPr>
      <w:r w:rsidRPr="00CE7810">
        <w:rPr>
          <w:rFonts w:ascii="標楷體" w:eastAsia="標楷體" w:hAnsi="標楷體" w:hint="eastAsia"/>
          <w:szCs w:val="24"/>
        </w:rPr>
        <w:t>（一）</w:t>
      </w:r>
      <w:r w:rsidR="00FB13AE" w:rsidRPr="00CE7810">
        <w:rPr>
          <w:rFonts w:ascii="標楷體" w:eastAsia="標楷體" w:hAnsi="標楷體" w:hint="eastAsia"/>
          <w:szCs w:val="24"/>
        </w:rPr>
        <w:t>報名資料</w:t>
      </w:r>
      <w:r w:rsidR="000A1F29" w:rsidRPr="00CE7810">
        <w:rPr>
          <w:rFonts w:ascii="標楷體" w:eastAsia="標楷體" w:hAnsi="標楷體" w:hint="eastAsia"/>
          <w:szCs w:val="24"/>
        </w:rPr>
        <w:t>檢核表。</w:t>
      </w:r>
    </w:p>
    <w:p w:rsidR="00FB13AE" w:rsidRDefault="00F40782" w:rsidP="00CE7810">
      <w:pPr>
        <w:spacing w:line="276" w:lineRule="auto"/>
        <w:ind w:leftChars="400" w:left="1680" w:hangingChars="300" w:hanging="720"/>
        <w:jc w:val="both"/>
        <w:textDirection w:val="lrTbV"/>
        <w:rPr>
          <w:rFonts w:ascii="標楷體" w:eastAsia="標楷體" w:hAnsi="標楷體"/>
          <w:szCs w:val="24"/>
        </w:rPr>
      </w:pPr>
      <w:r>
        <w:rPr>
          <w:rFonts w:ascii="標楷體" w:eastAsia="標楷體" w:hAnsi="標楷體" w:hint="eastAsia"/>
          <w:szCs w:val="24"/>
        </w:rPr>
        <w:t>（二）</w:t>
      </w:r>
      <w:r w:rsidR="000A1F29">
        <w:rPr>
          <w:rFonts w:ascii="標楷體" w:eastAsia="標楷體" w:hAnsi="標楷體" w:hint="eastAsia"/>
          <w:szCs w:val="24"/>
        </w:rPr>
        <w:t>報名表暨同意書（請黏貼照片）。</w:t>
      </w:r>
    </w:p>
    <w:p w:rsidR="000A1F29" w:rsidRDefault="00F40782" w:rsidP="00CE7810">
      <w:pPr>
        <w:spacing w:line="276" w:lineRule="auto"/>
        <w:ind w:leftChars="400" w:left="1680" w:hangingChars="300" w:hanging="720"/>
        <w:jc w:val="both"/>
        <w:textDirection w:val="lrTbV"/>
        <w:rPr>
          <w:rFonts w:ascii="標楷體" w:eastAsia="標楷體" w:hAnsi="標楷體"/>
          <w:szCs w:val="24"/>
        </w:rPr>
      </w:pPr>
      <w:r>
        <w:rPr>
          <w:rFonts w:ascii="標楷體" w:eastAsia="標楷體" w:hAnsi="標楷體" w:hint="eastAsia"/>
          <w:szCs w:val="24"/>
        </w:rPr>
        <w:t>（三）</w:t>
      </w:r>
      <w:r w:rsidR="000A1F29">
        <w:rPr>
          <w:rFonts w:ascii="標楷體" w:eastAsia="標楷體" w:hAnsi="標楷體" w:hint="eastAsia"/>
          <w:szCs w:val="24"/>
        </w:rPr>
        <w:t>家長版</w:t>
      </w:r>
      <w:r w:rsidR="000A1F29" w:rsidRPr="00986F35">
        <w:rPr>
          <w:rFonts w:ascii="標楷體" w:eastAsia="標楷體" w:hAnsi="標楷體" w:hint="eastAsia"/>
          <w:szCs w:val="24"/>
        </w:rPr>
        <w:t>「</w:t>
      </w:r>
      <w:r w:rsidR="000A1F29" w:rsidRPr="00986F35">
        <w:rPr>
          <w:rFonts w:ascii="標楷體" w:eastAsia="標楷體" w:hAnsi="標楷體" w:hint="eastAsia"/>
          <w:snapToGrid w:val="0"/>
          <w:kern w:val="0"/>
          <w:szCs w:val="24"/>
        </w:rPr>
        <w:t>學前兒童提早入學能力檢核表</w:t>
      </w:r>
      <w:r w:rsidR="000A1F29" w:rsidRPr="00986F35">
        <w:rPr>
          <w:rFonts w:ascii="標楷體" w:eastAsia="標楷體" w:hAnsi="標楷體" w:hint="eastAsia"/>
          <w:szCs w:val="24"/>
        </w:rPr>
        <w:t>」</w:t>
      </w:r>
      <w:r w:rsidR="000A1F29">
        <w:rPr>
          <w:rFonts w:ascii="標楷體" w:eastAsia="標楷體" w:hAnsi="標楷體" w:hint="eastAsia"/>
          <w:szCs w:val="24"/>
        </w:rPr>
        <w:t>（請於學校當場填寫後回收，勿帶回家中填寫）。</w:t>
      </w:r>
    </w:p>
    <w:p w:rsidR="000A1F29" w:rsidRDefault="00F40782" w:rsidP="00CE7810">
      <w:pPr>
        <w:spacing w:line="276" w:lineRule="auto"/>
        <w:ind w:leftChars="400" w:left="1680" w:hangingChars="300" w:hanging="720"/>
        <w:jc w:val="both"/>
        <w:textDirection w:val="lrTbV"/>
        <w:rPr>
          <w:rFonts w:ascii="標楷體" w:eastAsia="標楷體" w:hAnsi="標楷體"/>
          <w:szCs w:val="24"/>
        </w:rPr>
      </w:pPr>
      <w:r>
        <w:rPr>
          <w:rFonts w:ascii="標楷體" w:eastAsia="標楷體" w:hAnsi="標楷體" w:hint="eastAsia"/>
          <w:szCs w:val="24"/>
        </w:rPr>
        <w:t>（四）</w:t>
      </w:r>
      <w:r w:rsidR="000A1F29" w:rsidRPr="003C6495">
        <w:rPr>
          <w:rFonts w:ascii="標楷體" w:eastAsia="標楷體" w:hAnsi="標楷體" w:hint="eastAsia"/>
          <w:szCs w:val="24"/>
        </w:rPr>
        <w:t>教師版「學前兒童提早入學能力檢核表」。本表須請學前教育單位老師填妥後彌封</w:t>
      </w:r>
      <w:r w:rsidR="000A1F29">
        <w:rPr>
          <w:rFonts w:ascii="標楷體" w:eastAsia="標楷體" w:hAnsi="標楷體" w:hint="eastAsia"/>
          <w:szCs w:val="24"/>
        </w:rPr>
        <w:t>，</w:t>
      </w:r>
      <w:r w:rsidR="000A1F29" w:rsidRPr="003C6495">
        <w:rPr>
          <w:rFonts w:ascii="標楷體" w:eastAsia="標楷體" w:hAnsi="標楷體" w:hint="eastAsia"/>
          <w:szCs w:val="24"/>
        </w:rPr>
        <w:t>未接受學前教育者得免繳，惟兒童之監護人或法定代理人須填寫未接受學前教育切結書（附件二）。</w:t>
      </w:r>
    </w:p>
    <w:p w:rsidR="000A1F29" w:rsidRPr="00986F35" w:rsidRDefault="00CE7810" w:rsidP="00CE7810">
      <w:pPr>
        <w:pStyle w:val="a3"/>
        <w:spacing w:line="276" w:lineRule="auto"/>
        <w:ind w:leftChars="400" w:left="1680" w:hangingChars="300" w:hanging="720"/>
        <w:jc w:val="both"/>
        <w:rPr>
          <w:rFonts w:ascii="標楷體" w:eastAsia="標楷體" w:hAnsi="標楷體"/>
          <w:szCs w:val="24"/>
        </w:rPr>
      </w:pPr>
      <w:r>
        <w:rPr>
          <w:rFonts w:ascii="標楷體" w:eastAsia="標楷體" w:hAnsi="標楷體" w:hint="eastAsia"/>
          <w:szCs w:val="24"/>
        </w:rPr>
        <w:t>（五）</w:t>
      </w:r>
      <w:r w:rsidR="000A1F29" w:rsidRPr="00986F35">
        <w:rPr>
          <w:rFonts w:ascii="標楷體" w:eastAsia="標楷體" w:hAnsi="標楷體" w:hint="eastAsia"/>
          <w:szCs w:val="24"/>
        </w:rPr>
        <w:t>繳交考生最近3個月內1吋正面半身脫帽照片2張。</w:t>
      </w:r>
    </w:p>
    <w:p w:rsidR="000A1F29" w:rsidRDefault="00CE7810" w:rsidP="00CE7810">
      <w:pPr>
        <w:spacing w:line="276" w:lineRule="auto"/>
        <w:ind w:leftChars="400" w:left="1680" w:hangingChars="300" w:hanging="720"/>
        <w:jc w:val="both"/>
        <w:textDirection w:val="lrTbV"/>
        <w:rPr>
          <w:rFonts w:ascii="標楷體" w:eastAsia="標楷體" w:hAnsi="標楷體"/>
          <w:szCs w:val="24"/>
        </w:rPr>
      </w:pPr>
      <w:r>
        <w:rPr>
          <w:rFonts w:ascii="標楷體" w:eastAsia="標楷體" w:hAnsi="標楷體" w:hint="eastAsia"/>
          <w:szCs w:val="24"/>
        </w:rPr>
        <w:t>（六）</w:t>
      </w:r>
      <w:r w:rsidR="000A1F29">
        <w:rPr>
          <w:rFonts w:ascii="標楷體" w:eastAsia="標楷體" w:hAnsi="標楷體" w:hint="eastAsia"/>
          <w:szCs w:val="24"/>
        </w:rPr>
        <w:t>戶口名簿影本。</w:t>
      </w:r>
    </w:p>
    <w:p w:rsidR="000A1F29" w:rsidRPr="00986F35" w:rsidRDefault="00CE7810" w:rsidP="00CE7810">
      <w:pPr>
        <w:pStyle w:val="a3"/>
        <w:spacing w:line="276" w:lineRule="auto"/>
        <w:ind w:leftChars="400" w:left="1680" w:hangingChars="300" w:hanging="720"/>
        <w:jc w:val="both"/>
        <w:rPr>
          <w:rFonts w:ascii="標楷體" w:eastAsia="標楷體" w:hAnsi="標楷體"/>
          <w:szCs w:val="24"/>
        </w:rPr>
      </w:pPr>
      <w:r>
        <w:rPr>
          <w:rFonts w:ascii="標楷體" w:eastAsia="標楷體" w:hAnsi="標楷體" w:hint="eastAsia"/>
          <w:szCs w:val="24"/>
        </w:rPr>
        <w:t>（七）</w:t>
      </w:r>
      <w:r w:rsidR="000A1F29">
        <w:rPr>
          <w:rFonts w:ascii="標楷體" w:eastAsia="標楷體" w:hAnsi="標楷體" w:hint="eastAsia"/>
          <w:szCs w:val="24"/>
        </w:rPr>
        <w:t>回郵信封</w:t>
      </w:r>
      <w:r w:rsidR="00F40782">
        <w:rPr>
          <w:rFonts w:ascii="標楷體" w:eastAsia="標楷體" w:hAnsi="標楷體" w:hint="eastAsia"/>
          <w:szCs w:val="24"/>
        </w:rPr>
        <w:t>2</w:t>
      </w:r>
      <w:r w:rsidR="000A1F29" w:rsidRPr="00986F35">
        <w:rPr>
          <w:rFonts w:ascii="標楷體" w:eastAsia="標楷體" w:hAnsi="標楷體" w:hint="eastAsia"/>
          <w:szCs w:val="24"/>
        </w:rPr>
        <w:t>個，貼足限時掛號回郵信封郵票32元，並填妥收信人郵遞區號、地址、收信人姓名及考生姓名。</w:t>
      </w:r>
    </w:p>
    <w:p w:rsidR="000A1F29" w:rsidRPr="000A1F29" w:rsidRDefault="00CE7810" w:rsidP="00CE7810">
      <w:pPr>
        <w:spacing w:line="276" w:lineRule="auto"/>
        <w:ind w:leftChars="400" w:left="1680" w:hangingChars="300" w:hanging="720"/>
        <w:jc w:val="both"/>
        <w:textDirection w:val="lrTbV"/>
        <w:rPr>
          <w:rFonts w:ascii="標楷體" w:eastAsia="標楷體" w:hAnsi="標楷體"/>
          <w:szCs w:val="24"/>
        </w:rPr>
      </w:pPr>
      <w:r>
        <w:rPr>
          <w:rFonts w:ascii="標楷體" w:eastAsia="標楷體" w:hAnsi="標楷體" w:hint="eastAsia"/>
          <w:szCs w:val="24"/>
        </w:rPr>
        <w:t>（八）</w:t>
      </w:r>
      <w:r w:rsidR="000A1F29" w:rsidRPr="000A1F29">
        <w:rPr>
          <w:rFonts w:ascii="標楷體" w:eastAsia="標楷體" w:hAnsi="標楷體" w:hint="eastAsia"/>
          <w:szCs w:val="24"/>
        </w:rPr>
        <w:t>身心障礙學生需檢附身心障礙手冊或身心障礙證明影本（浮貼於報名表背面上方）；身心障礙考生如需特殊考場服務，請務必於報名時一併提出申請，逾期無法受理，請考生及家長自行負責。（持身障手冊或身障證明之考生才需繳交）</w:t>
      </w:r>
    </w:p>
    <w:p w:rsidR="00CE7810" w:rsidRPr="003167AC" w:rsidRDefault="00CE7810" w:rsidP="00CE7810">
      <w:pPr>
        <w:spacing w:line="276" w:lineRule="auto"/>
        <w:ind w:leftChars="200" w:left="480"/>
        <w:jc w:val="both"/>
        <w:textDirection w:val="lrTbV"/>
        <w:rPr>
          <w:rFonts w:ascii="標楷體" w:eastAsia="標楷體" w:hAnsi="標楷體"/>
          <w:szCs w:val="24"/>
        </w:rPr>
      </w:pPr>
      <w:r>
        <w:rPr>
          <w:rFonts w:ascii="標楷體" w:eastAsia="標楷體" w:hAnsi="標楷體" w:hint="eastAsia"/>
          <w:szCs w:val="24"/>
        </w:rPr>
        <w:t>三、通過初選者，請持准考證至</w:t>
      </w:r>
      <w:r w:rsidR="00C6649E">
        <w:rPr>
          <w:rFonts w:ascii="標楷體" w:eastAsia="標楷體" w:hAnsi="標楷體" w:hint="eastAsia"/>
          <w:szCs w:val="24"/>
        </w:rPr>
        <w:t>複選</w:t>
      </w:r>
      <w:r>
        <w:rPr>
          <w:rFonts w:ascii="標楷體" w:eastAsia="標楷體" w:hAnsi="標楷體" w:hint="eastAsia"/>
          <w:szCs w:val="24"/>
        </w:rPr>
        <w:t>考場報到處辦理報到手續後，方可參加複</w:t>
      </w:r>
      <w:r w:rsidR="00C6649E">
        <w:rPr>
          <w:rFonts w:ascii="標楷體" w:eastAsia="標楷體" w:hAnsi="標楷體" w:hint="eastAsia"/>
          <w:szCs w:val="24"/>
        </w:rPr>
        <w:t>選</w:t>
      </w:r>
      <w:r>
        <w:rPr>
          <w:rFonts w:ascii="標楷體" w:eastAsia="標楷體" w:hAnsi="標楷體" w:hint="eastAsia"/>
          <w:szCs w:val="24"/>
        </w:rPr>
        <w:t>。</w:t>
      </w:r>
    </w:p>
    <w:p w:rsidR="00986F35" w:rsidRPr="00F371BF" w:rsidRDefault="00986F35" w:rsidP="002E420A">
      <w:pPr>
        <w:pStyle w:val="a3"/>
        <w:tabs>
          <w:tab w:val="num" w:pos="540"/>
        </w:tabs>
        <w:spacing w:before="240" w:line="276" w:lineRule="auto"/>
        <w:jc w:val="both"/>
        <w:rPr>
          <w:rFonts w:ascii="標楷體" w:eastAsia="標楷體" w:hAnsi="標楷體"/>
          <w:b/>
          <w:spacing w:val="10"/>
          <w:szCs w:val="24"/>
        </w:rPr>
      </w:pPr>
      <w:r w:rsidRPr="00F371BF">
        <w:rPr>
          <w:rFonts w:ascii="標楷體" w:eastAsia="標楷體" w:hAnsi="標楷體" w:hint="eastAsia"/>
          <w:b/>
          <w:spacing w:val="10"/>
          <w:szCs w:val="24"/>
        </w:rPr>
        <w:t>陸、鑑定方式：</w:t>
      </w:r>
    </w:p>
    <w:p w:rsidR="00986F35" w:rsidRPr="00986F35" w:rsidRDefault="00F371BF" w:rsidP="002E420A">
      <w:pPr>
        <w:pStyle w:val="a3"/>
        <w:spacing w:before="240" w:line="276" w:lineRule="auto"/>
        <w:ind w:leftChars="200" w:left="480"/>
        <w:jc w:val="both"/>
        <w:rPr>
          <w:rFonts w:ascii="標楷體" w:eastAsia="標楷體" w:hAnsi="標楷體"/>
          <w:spacing w:val="10"/>
          <w:szCs w:val="24"/>
        </w:rPr>
      </w:pPr>
      <w:r>
        <w:rPr>
          <w:rFonts w:ascii="標楷體" w:eastAsia="標楷體" w:hAnsi="標楷體" w:hint="eastAsia"/>
          <w:spacing w:val="10"/>
          <w:szCs w:val="24"/>
        </w:rPr>
        <w:t>一、</w:t>
      </w:r>
      <w:r w:rsidR="00986F35" w:rsidRPr="00986F35">
        <w:rPr>
          <w:rFonts w:ascii="標楷體" w:eastAsia="標楷體" w:hAnsi="標楷體" w:hint="eastAsia"/>
          <w:spacing w:val="10"/>
          <w:szCs w:val="24"/>
        </w:rPr>
        <w:t>初審：</w:t>
      </w:r>
      <w:r w:rsidR="00986F35" w:rsidRPr="00986F35">
        <w:rPr>
          <w:rFonts w:ascii="標楷體" w:eastAsia="標楷體" w:hAnsi="標楷體" w:hint="eastAsia"/>
          <w:szCs w:val="24"/>
        </w:rPr>
        <w:t>檢核家長版</w:t>
      </w:r>
      <w:r w:rsidR="00F40782">
        <w:rPr>
          <w:rFonts w:ascii="標楷體" w:eastAsia="標楷體" w:hAnsi="標楷體" w:hint="eastAsia"/>
          <w:szCs w:val="24"/>
        </w:rPr>
        <w:t>、教師版之</w:t>
      </w:r>
      <w:r w:rsidR="00986F35" w:rsidRPr="00986F35">
        <w:rPr>
          <w:rFonts w:ascii="標楷體" w:eastAsia="標楷體" w:hAnsi="標楷體" w:hint="eastAsia"/>
          <w:szCs w:val="24"/>
        </w:rPr>
        <w:t>「</w:t>
      </w:r>
      <w:r w:rsidR="00986F35" w:rsidRPr="00986F35">
        <w:rPr>
          <w:rFonts w:ascii="標楷體" w:eastAsia="標楷體" w:hAnsi="標楷體" w:hint="eastAsia"/>
          <w:snapToGrid w:val="0"/>
          <w:kern w:val="0"/>
          <w:szCs w:val="24"/>
        </w:rPr>
        <w:t>學前兒童提早入學能力檢核表</w:t>
      </w:r>
      <w:r w:rsidR="00986F35" w:rsidRPr="00986F35">
        <w:rPr>
          <w:rFonts w:ascii="標楷體" w:eastAsia="標楷體" w:hAnsi="標楷體" w:hint="eastAsia"/>
          <w:szCs w:val="24"/>
        </w:rPr>
        <w:t>」。</w:t>
      </w:r>
    </w:p>
    <w:p w:rsidR="00986F35" w:rsidRPr="00986F35" w:rsidRDefault="00F371BF" w:rsidP="00F371BF">
      <w:pPr>
        <w:pStyle w:val="a3"/>
        <w:tabs>
          <w:tab w:val="num" w:pos="540"/>
        </w:tabs>
        <w:spacing w:line="276" w:lineRule="auto"/>
        <w:ind w:leftChars="200" w:left="480"/>
        <w:jc w:val="both"/>
        <w:rPr>
          <w:rFonts w:ascii="標楷體" w:eastAsia="標楷體" w:hAnsi="標楷體"/>
          <w:spacing w:val="10"/>
          <w:szCs w:val="24"/>
        </w:rPr>
      </w:pPr>
      <w:r>
        <w:rPr>
          <w:rFonts w:ascii="標楷體" w:eastAsia="標楷體" w:hAnsi="標楷體" w:hint="eastAsia"/>
          <w:spacing w:val="10"/>
          <w:szCs w:val="24"/>
        </w:rPr>
        <w:t>二、</w:t>
      </w:r>
      <w:r w:rsidR="00986F35" w:rsidRPr="00986F35">
        <w:rPr>
          <w:rFonts w:ascii="標楷體" w:eastAsia="標楷體" w:hAnsi="標楷體" w:hint="eastAsia"/>
          <w:spacing w:val="10"/>
          <w:szCs w:val="24"/>
        </w:rPr>
        <w:t>初選：</w:t>
      </w:r>
    </w:p>
    <w:tbl>
      <w:tblPr>
        <w:tblW w:w="9887"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30"/>
        <w:gridCol w:w="1802"/>
        <w:gridCol w:w="2551"/>
        <w:gridCol w:w="4394"/>
      </w:tblGrid>
      <w:tr w:rsidR="00986F35" w:rsidRPr="00986F35" w:rsidTr="005145CF">
        <w:trPr>
          <w:cantSplit/>
          <w:trHeight w:val="567"/>
          <w:jc w:val="center"/>
        </w:trPr>
        <w:tc>
          <w:tcPr>
            <w:tcW w:w="610" w:type="dxa"/>
            <w:tcBorders>
              <w:top w:val="single" w:sz="4" w:space="0" w:color="auto"/>
              <w:left w:val="single" w:sz="4" w:space="0" w:color="auto"/>
            </w:tcBorders>
            <w:vAlign w:val="center"/>
          </w:tcPr>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t>日期</w:t>
            </w:r>
          </w:p>
        </w:tc>
        <w:tc>
          <w:tcPr>
            <w:tcW w:w="2332" w:type="dxa"/>
            <w:gridSpan w:val="2"/>
            <w:vAlign w:val="center"/>
          </w:tcPr>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t>時間</w:t>
            </w:r>
          </w:p>
        </w:tc>
        <w:tc>
          <w:tcPr>
            <w:tcW w:w="2551" w:type="dxa"/>
            <w:vAlign w:val="center"/>
          </w:tcPr>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t>測驗內容</w:t>
            </w:r>
          </w:p>
        </w:tc>
        <w:tc>
          <w:tcPr>
            <w:tcW w:w="4394" w:type="dxa"/>
            <w:vAlign w:val="center"/>
          </w:tcPr>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t>備      註</w:t>
            </w:r>
          </w:p>
        </w:tc>
      </w:tr>
      <w:tr w:rsidR="00986F35" w:rsidRPr="00986F35" w:rsidTr="005145CF">
        <w:trPr>
          <w:cantSplit/>
          <w:trHeight w:val="567"/>
          <w:jc w:val="center"/>
        </w:trPr>
        <w:tc>
          <w:tcPr>
            <w:tcW w:w="610" w:type="dxa"/>
            <w:vMerge w:val="restart"/>
            <w:tcBorders>
              <w:top w:val="single" w:sz="4" w:space="0" w:color="auto"/>
              <w:left w:val="single" w:sz="4" w:space="0" w:color="auto"/>
            </w:tcBorders>
            <w:vAlign w:val="center"/>
          </w:tcPr>
          <w:p w:rsidR="00986F35" w:rsidRPr="00986F35" w:rsidRDefault="00354A73" w:rsidP="00F371BF">
            <w:pPr>
              <w:snapToGrid w:val="0"/>
              <w:spacing w:line="276" w:lineRule="auto"/>
              <w:jc w:val="center"/>
              <w:rPr>
                <w:rFonts w:ascii="標楷體" w:eastAsia="標楷體" w:hAnsi="標楷體"/>
                <w:b/>
                <w:szCs w:val="24"/>
              </w:rPr>
            </w:pPr>
            <w:r>
              <w:rPr>
                <w:rFonts w:ascii="標楷體" w:eastAsia="標楷體" w:hAnsi="標楷體" w:hint="eastAsia"/>
                <w:b/>
                <w:szCs w:val="24"/>
              </w:rPr>
              <w:t>107</w:t>
            </w:r>
          </w:p>
          <w:p w:rsidR="00986F35" w:rsidRPr="00986F35" w:rsidRDefault="00986F35" w:rsidP="00F371BF">
            <w:pPr>
              <w:snapToGrid w:val="0"/>
              <w:spacing w:line="276" w:lineRule="auto"/>
              <w:jc w:val="center"/>
              <w:rPr>
                <w:rFonts w:ascii="標楷體" w:eastAsia="標楷體" w:hAnsi="標楷體"/>
                <w:b/>
                <w:szCs w:val="24"/>
              </w:rPr>
            </w:pPr>
            <w:r w:rsidRPr="00986F35">
              <w:rPr>
                <w:rFonts w:ascii="標楷體" w:eastAsia="標楷體" w:hAnsi="標楷體"/>
                <w:b/>
                <w:szCs w:val="24"/>
              </w:rPr>
              <w:t>年</w:t>
            </w:r>
          </w:p>
          <w:p w:rsidR="00986F35" w:rsidRPr="00986F35" w:rsidRDefault="00080FA4" w:rsidP="00F371BF">
            <w:pPr>
              <w:snapToGrid w:val="0"/>
              <w:spacing w:line="276" w:lineRule="auto"/>
              <w:jc w:val="center"/>
              <w:rPr>
                <w:rStyle w:val="dialogtext"/>
                <w:rFonts w:ascii="標楷體" w:eastAsia="標楷體" w:hAnsi="標楷體"/>
                <w:b/>
                <w:szCs w:val="24"/>
              </w:rPr>
            </w:pPr>
            <w:r>
              <w:rPr>
                <w:rStyle w:val="dialogtext"/>
                <w:rFonts w:ascii="標楷體" w:eastAsia="標楷體" w:hAnsi="標楷體" w:hint="eastAsia"/>
                <w:b/>
                <w:szCs w:val="24"/>
              </w:rPr>
              <w:t>4</w:t>
            </w:r>
          </w:p>
          <w:p w:rsidR="00986F35" w:rsidRPr="00986F35" w:rsidRDefault="00986F35" w:rsidP="00F371BF">
            <w:pPr>
              <w:snapToGrid w:val="0"/>
              <w:spacing w:line="276" w:lineRule="auto"/>
              <w:jc w:val="center"/>
              <w:rPr>
                <w:rFonts w:ascii="標楷體" w:eastAsia="標楷體" w:hAnsi="標楷體"/>
                <w:b/>
                <w:szCs w:val="24"/>
              </w:rPr>
            </w:pPr>
            <w:r w:rsidRPr="00986F35">
              <w:rPr>
                <w:rFonts w:ascii="標楷體" w:eastAsia="標楷體" w:hAnsi="標楷體"/>
                <w:b/>
                <w:szCs w:val="24"/>
              </w:rPr>
              <w:lastRenderedPageBreak/>
              <w:t>月</w:t>
            </w:r>
          </w:p>
          <w:p w:rsidR="00986F35" w:rsidRPr="00986F35" w:rsidRDefault="00080FA4" w:rsidP="00F371BF">
            <w:pPr>
              <w:snapToGrid w:val="0"/>
              <w:spacing w:line="276" w:lineRule="auto"/>
              <w:jc w:val="center"/>
              <w:rPr>
                <w:rFonts w:ascii="標楷體" w:eastAsia="標楷體" w:hAnsi="標楷體"/>
                <w:b/>
                <w:szCs w:val="24"/>
              </w:rPr>
            </w:pPr>
            <w:r>
              <w:rPr>
                <w:rFonts w:ascii="標楷體" w:eastAsia="標楷體" w:hAnsi="標楷體" w:hint="eastAsia"/>
                <w:b/>
                <w:szCs w:val="24"/>
              </w:rPr>
              <w:t>21</w:t>
            </w:r>
          </w:p>
          <w:p w:rsidR="00986F35" w:rsidRPr="00986F35" w:rsidRDefault="00986F35" w:rsidP="00F371BF">
            <w:pPr>
              <w:snapToGrid w:val="0"/>
              <w:spacing w:line="276" w:lineRule="auto"/>
              <w:jc w:val="center"/>
              <w:rPr>
                <w:rFonts w:ascii="標楷體" w:eastAsia="標楷體" w:hAnsi="標楷體"/>
                <w:b/>
                <w:szCs w:val="24"/>
              </w:rPr>
            </w:pPr>
            <w:r w:rsidRPr="00986F35">
              <w:rPr>
                <w:rFonts w:ascii="標楷體" w:eastAsia="標楷體" w:hAnsi="標楷體"/>
                <w:b/>
                <w:szCs w:val="24"/>
              </w:rPr>
              <w:t>日</w:t>
            </w:r>
            <w:r w:rsidRPr="00986F35">
              <w:rPr>
                <w:rFonts w:ascii="標楷體" w:eastAsia="標楷體" w:hAnsi="標楷體" w:hint="eastAsia"/>
                <w:b/>
                <w:szCs w:val="24"/>
                <w:eastAsianLayout w:id="-1045777919" w:vert="1" w:vertCompress="1"/>
              </w:rPr>
              <w:t>)</w:t>
            </w:r>
            <w:r w:rsidRPr="00986F35">
              <w:rPr>
                <w:rFonts w:ascii="標楷體" w:eastAsia="標楷體" w:hAnsi="標楷體" w:hint="eastAsia"/>
                <w:b/>
                <w:szCs w:val="24"/>
              </w:rPr>
              <w:t>星期</w:t>
            </w:r>
            <w:r w:rsidRPr="00986F35">
              <w:rPr>
                <w:rStyle w:val="dialogtext"/>
                <w:rFonts w:ascii="標楷體" w:eastAsia="標楷體" w:hAnsi="標楷體" w:hint="eastAsia"/>
                <w:b/>
                <w:szCs w:val="24"/>
              </w:rPr>
              <w:t>六</w:t>
            </w:r>
          </w:p>
          <w:p w:rsidR="00986F35" w:rsidRPr="00986F35" w:rsidRDefault="00986F35" w:rsidP="00F371BF">
            <w:pPr>
              <w:snapToGrid w:val="0"/>
              <w:spacing w:line="276" w:lineRule="auto"/>
              <w:jc w:val="center"/>
              <w:rPr>
                <w:rFonts w:ascii="標楷體" w:eastAsia="標楷體" w:hAnsi="標楷體"/>
                <w:b/>
                <w:szCs w:val="24"/>
              </w:rPr>
            </w:pPr>
            <w:r w:rsidRPr="00986F35">
              <w:rPr>
                <w:rFonts w:ascii="標楷體" w:eastAsia="標楷體" w:hAnsi="標楷體" w:hint="eastAsia"/>
                <w:b/>
                <w:szCs w:val="24"/>
                <w:eastAsianLayout w:id="-1045777920" w:vert="1" w:vertCompress="1"/>
              </w:rPr>
              <w:t>(</w:t>
            </w:r>
          </w:p>
        </w:tc>
        <w:tc>
          <w:tcPr>
            <w:tcW w:w="530" w:type="dxa"/>
            <w:vMerge w:val="restart"/>
            <w:vAlign w:val="center"/>
          </w:tcPr>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lastRenderedPageBreak/>
              <w:t>上午</w:t>
            </w:r>
          </w:p>
        </w:tc>
        <w:tc>
          <w:tcPr>
            <w:tcW w:w="1802" w:type="dxa"/>
            <w:vAlign w:val="center"/>
          </w:tcPr>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t>08：50</w:t>
            </w:r>
          </w:p>
        </w:tc>
        <w:tc>
          <w:tcPr>
            <w:tcW w:w="2551" w:type="dxa"/>
            <w:vAlign w:val="center"/>
          </w:tcPr>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t>預備鈴</w:t>
            </w:r>
          </w:p>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t>(</w:t>
            </w:r>
            <w:r w:rsidRPr="00986F35">
              <w:rPr>
                <w:rFonts w:ascii="標楷體" w:eastAsia="標楷體" w:hAnsi="標楷體" w:hint="eastAsia"/>
                <w:bCs/>
                <w:szCs w:val="24"/>
              </w:rPr>
              <w:t>考生入座、家長離場</w:t>
            </w:r>
            <w:r w:rsidRPr="00986F35">
              <w:rPr>
                <w:rFonts w:ascii="標楷體" w:eastAsia="標楷體" w:hAnsi="標楷體" w:hint="eastAsia"/>
                <w:szCs w:val="24"/>
              </w:rPr>
              <w:t>)</w:t>
            </w:r>
          </w:p>
        </w:tc>
        <w:tc>
          <w:tcPr>
            <w:tcW w:w="4394" w:type="dxa"/>
            <w:vAlign w:val="center"/>
          </w:tcPr>
          <w:p w:rsidR="00986F35" w:rsidRPr="00986F35" w:rsidRDefault="00986F35" w:rsidP="00F371BF">
            <w:pPr>
              <w:spacing w:line="276" w:lineRule="auto"/>
              <w:rPr>
                <w:rFonts w:ascii="標楷體" w:eastAsia="標楷體" w:hAnsi="標楷體"/>
                <w:bCs/>
                <w:szCs w:val="24"/>
              </w:rPr>
            </w:pPr>
            <w:r w:rsidRPr="00986F35">
              <w:rPr>
                <w:rFonts w:ascii="標楷體" w:eastAsia="標楷體" w:hAnsi="標楷體" w:hint="eastAsia"/>
                <w:spacing w:val="10"/>
                <w:szCs w:val="24"/>
              </w:rPr>
              <w:t>考場-</w:t>
            </w:r>
            <w:r w:rsidR="00F371BF">
              <w:rPr>
                <w:rFonts w:ascii="標楷體" w:eastAsia="標楷體" w:hAnsi="標楷體" w:hint="eastAsia"/>
                <w:spacing w:val="10"/>
                <w:szCs w:val="24"/>
              </w:rPr>
              <w:t>中正國小</w:t>
            </w:r>
          </w:p>
          <w:p w:rsidR="00986F35" w:rsidRPr="00986F35" w:rsidRDefault="00986F35" w:rsidP="00F371BF">
            <w:pPr>
              <w:spacing w:line="276" w:lineRule="auto"/>
              <w:ind w:leftChars="-48" w:left="-115"/>
              <w:jc w:val="both"/>
              <w:rPr>
                <w:rFonts w:ascii="標楷體" w:eastAsia="標楷體" w:hAnsi="標楷體"/>
                <w:b/>
                <w:bCs/>
                <w:szCs w:val="24"/>
              </w:rPr>
            </w:pPr>
            <w:r w:rsidRPr="00986F35">
              <w:rPr>
                <w:rFonts w:ascii="標楷體" w:eastAsia="標楷體" w:hAnsi="標楷體" w:hint="eastAsia"/>
                <w:b/>
                <w:bCs/>
                <w:szCs w:val="24"/>
              </w:rPr>
              <w:t>＊請於上午8：30前到達考場</w:t>
            </w:r>
            <w:r w:rsidR="00CE7810">
              <w:rPr>
                <w:rFonts w:ascii="標楷體" w:eastAsia="標楷體" w:hAnsi="標楷體" w:hint="eastAsia"/>
                <w:b/>
                <w:bCs/>
                <w:szCs w:val="24"/>
              </w:rPr>
              <w:t>並辦理報到手續</w:t>
            </w:r>
            <w:r w:rsidRPr="00986F35">
              <w:rPr>
                <w:rFonts w:ascii="標楷體" w:eastAsia="標楷體" w:hAnsi="標楷體" w:hint="eastAsia"/>
                <w:b/>
                <w:bCs/>
                <w:szCs w:val="24"/>
              </w:rPr>
              <w:t>，並查看考場座次</w:t>
            </w:r>
          </w:p>
        </w:tc>
      </w:tr>
      <w:tr w:rsidR="00986F35" w:rsidRPr="00986F35" w:rsidTr="005145CF">
        <w:trPr>
          <w:cantSplit/>
          <w:trHeight w:val="567"/>
          <w:jc w:val="center"/>
        </w:trPr>
        <w:tc>
          <w:tcPr>
            <w:tcW w:w="610" w:type="dxa"/>
            <w:vMerge/>
            <w:tcBorders>
              <w:left w:val="single" w:sz="4" w:space="0" w:color="auto"/>
            </w:tcBorders>
            <w:vAlign w:val="center"/>
          </w:tcPr>
          <w:p w:rsidR="00986F35" w:rsidRPr="00986F35" w:rsidRDefault="00986F35" w:rsidP="00F371BF">
            <w:pPr>
              <w:snapToGrid w:val="0"/>
              <w:spacing w:line="276" w:lineRule="auto"/>
              <w:jc w:val="center"/>
              <w:rPr>
                <w:rFonts w:ascii="標楷體" w:eastAsia="標楷體" w:hAnsi="標楷體"/>
                <w:szCs w:val="24"/>
              </w:rPr>
            </w:pPr>
          </w:p>
        </w:tc>
        <w:tc>
          <w:tcPr>
            <w:tcW w:w="530" w:type="dxa"/>
            <w:vMerge/>
            <w:vAlign w:val="center"/>
          </w:tcPr>
          <w:p w:rsidR="00986F35" w:rsidRPr="00986F35" w:rsidRDefault="00986F35" w:rsidP="00F371BF">
            <w:pPr>
              <w:snapToGrid w:val="0"/>
              <w:spacing w:line="276" w:lineRule="auto"/>
              <w:jc w:val="center"/>
              <w:rPr>
                <w:rFonts w:ascii="標楷體" w:eastAsia="標楷體" w:hAnsi="標楷體"/>
                <w:szCs w:val="24"/>
              </w:rPr>
            </w:pPr>
          </w:p>
        </w:tc>
        <w:tc>
          <w:tcPr>
            <w:tcW w:w="1802" w:type="dxa"/>
            <w:vAlign w:val="center"/>
          </w:tcPr>
          <w:p w:rsidR="00986F35" w:rsidRPr="00986F35" w:rsidRDefault="00986F35" w:rsidP="00F371BF">
            <w:pPr>
              <w:snapToGrid w:val="0"/>
              <w:spacing w:line="276" w:lineRule="auto"/>
              <w:jc w:val="center"/>
              <w:rPr>
                <w:rFonts w:ascii="標楷體" w:eastAsia="標楷體" w:hAnsi="標楷體"/>
                <w:szCs w:val="24"/>
              </w:rPr>
            </w:pPr>
            <w:r w:rsidRPr="00986F35">
              <w:rPr>
                <w:rFonts w:ascii="標楷體" w:eastAsia="標楷體" w:hAnsi="標楷體" w:hint="eastAsia"/>
                <w:szCs w:val="24"/>
              </w:rPr>
              <w:t>09：00～</w:t>
            </w:r>
            <w:r w:rsidR="00CE7810">
              <w:rPr>
                <w:rFonts w:ascii="標楷體" w:eastAsia="標楷體" w:hAnsi="標楷體" w:hint="eastAsia"/>
                <w:szCs w:val="24"/>
              </w:rPr>
              <w:t>10</w:t>
            </w:r>
            <w:r w:rsidRPr="00986F35">
              <w:rPr>
                <w:rFonts w:ascii="標楷體" w:eastAsia="標楷體" w:hAnsi="標楷體" w:hint="eastAsia"/>
                <w:szCs w:val="24"/>
              </w:rPr>
              <w:t>：</w:t>
            </w:r>
            <w:r w:rsidR="00CE7810">
              <w:rPr>
                <w:rFonts w:ascii="標楷體" w:eastAsia="標楷體" w:hAnsi="標楷體" w:hint="eastAsia"/>
                <w:szCs w:val="24"/>
              </w:rPr>
              <w:t>3</w:t>
            </w:r>
            <w:r w:rsidRPr="00986F35">
              <w:rPr>
                <w:rFonts w:ascii="標楷體" w:eastAsia="標楷體" w:hAnsi="標楷體" w:hint="eastAsia"/>
                <w:szCs w:val="24"/>
              </w:rPr>
              <w:t>0</w:t>
            </w:r>
          </w:p>
        </w:tc>
        <w:tc>
          <w:tcPr>
            <w:tcW w:w="2551" w:type="dxa"/>
            <w:vAlign w:val="center"/>
          </w:tcPr>
          <w:p w:rsidR="00986F35" w:rsidRPr="00986F35" w:rsidRDefault="00986F35" w:rsidP="00F371BF">
            <w:pPr>
              <w:spacing w:line="276" w:lineRule="auto"/>
              <w:jc w:val="center"/>
              <w:rPr>
                <w:rFonts w:ascii="標楷體" w:eastAsia="標楷體" w:hAnsi="標楷體"/>
                <w:szCs w:val="24"/>
              </w:rPr>
            </w:pPr>
            <w:r w:rsidRPr="00986F35">
              <w:rPr>
                <w:rFonts w:ascii="標楷體" w:eastAsia="標楷體" w:hAnsi="標楷體" w:hint="eastAsia"/>
                <w:szCs w:val="24"/>
              </w:rPr>
              <w:t>團體智力測驗</w:t>
            </w:r>
          </w:p>
        </w:tc>
        <w:tc>
          <w:tcPr>
            <w:tcW w:w="4394" w:type="dxa"/>
            <w:vAlign w:val="center"/>
          </w:tcPr>
          <w:p w:rsidR="00986F35" w:rsidRPr="00986F35" w:rsidRDefault="00986F35" w:rsidP="00F371BF">
            <w:pPr>
              <w:pStyle w:val="a5"/>
              <w:spacing w:line="276" w:lineRule="auto"/>
              <w:ind w:left="240" w:hangingChars="100" w:hanging="240"/>
              <w:jc w:val="both"/>
              <w:rPr>
                <w:rFonts w:ascii="標楷體" w:eastAsia="標楷體" w:hAnsi="標楷體"/>
                <w:bCs/>
                <w:szCs w:val="24"/>
              </w:rPr>
            </w:pPr>
            <w:r w:rsidRPr="00986F35">
              <w:rPr>
                <w:rFonts w:ascii="標楷體" w:eastAsia="標楷體" w:hAnsi="標楷體" w:hint="eastAsia"/>
                <w:bCs/>
                <w:szCs w:val="24"/>
              </w:rPr>
              <w:t>1.考生請自備鉛筆、橡皮擦，並攜帶准考證。</w:t>
            </w:r>
          </w:p>
          <w:p w:rsidR="00986F35" w:rsidRPr="00986F35" w:rsidRDefault="00986F35" w:rsidP="00F371BF">
            <w:pPr>
              <w:pStyle w:val="a5"/>
              <w:spacing w:line="276" w:lineRule="auto"/>
              <w:ind w:left="240" w:hangingChars="100" w:hanging="240"/>
              <w:jc w:val="both"/>
              <w:rPr>
                <w:rFonts w:ascii="標楷體" w:eastAsia="標楷體" w:hAnsi="標楷體"/>
                <w:szCs w:val="24"/>
              </w:rPr>
            </w:pPr>
            <w:r w:rsidRPr="00986F35">
              <w:rPr>
                <w:rFonts w:ascii="標楷體" w:eastAsia="標楷體" w:hAnsi="標楷體" w:hint="eastAsia"/>
                <w:bCs/>
                <w:szCs w:val="24"/>
              </w:rPr>
              <w:t>2.</w:t>
            </w:r>
            <w:r w:rsidRPr="00986F35">
              <w:rPr>
                <w:rFonts w:ascii="標楷體" w:eastAsia="標楷體" w:hAnsi="標楷體" w:hint="eastAsia"/>
                <w:szCs w:val="24"/>
              </w:rPr>
              <w:t>預備鈴響</w:t>
            </w:r>
            <w:r w:rsidRPr="00986F35">
              <w:rPr>
                <w:rFonts w:ascii="標楷體" w:eastAsia="標楷體" w:hAnsi="標楷體"/>
                <w:szCs w:val="24"/>
              </w:rPr>
              <w:t>，</w:t>
            </w:r>
            <w:r w:rsidRPr="00986F35">
              <w:rPr>
                <w:rFonts w:ascii="標楷體" w:eastAsia="標楷體" w:hAnsi="標楷體" w:hint="eastAsia"/>
                <w:szCs w:val="24"/>
              </w:rPr>
              <w:t>請考生家長立刻離開考場</w:t>
            </w:r>
            <w:r w:rsidRPr="00986F35">
              <w:rPr>
                <w:rFonts w:ascii="標楷體" w:eastAsia="標楷體" w:hAnsi="標楷體"/>
                <w:szCs w:val="24"/>
              </w:rPr>
              <w:t>，</w:t>
            </w:r>
            <w:r w:rsidRPr="00986F35">
              <w:rPr>
                <w:rFonts w:ascii="標楷體" w:eastAsia="標楷體" w:hAnsi="標楷體" w:hint="eastAsia"/>
                <w:szCs w:val="24"/>
              </w:rPr>
              <w:t>以免影響考試時程及考生作答情緒。</w:t>
            </w:r>
          </w:p>
          <w:p w:rsidR="00986F35" w:rsidRPr="00986F35" w:rsidRDefault="00F371BF" w:rsidP="00F371BF">
            <w:pPr>
              <w:pStyle w:val="a5"/>
              <w:spacing w:line="276" w:lineRule="auto"/>
              <w:ind w:left="240" w:hangingChars="100" w:hanging="240"/>
              <w:jc w:val="both"/>
              <w:rPr>
                <w:rFonts w:ascii="標楷體" w:eastAsia="標楷體" w:hAnsi="標楷體"/>
                <w:bCs/>
                <w:szCs w:val="24"/>
              </w:rPr>
            </w:pPr>
            <w:r>
              <w:rPr>
                <w:rFonts w:ascii="標楷體" w:eastAsia="標楷體" w:hAnsi="標楷體" w:hint="eastAsia"/>
                <w:b/>
                <w:bCs/>
                <w:szCs w:val="24"/>
              </w:rPr>
              <w:t>3</w:t>
            </w:r>
            <w:r w:rsidR="00986F35" w:rsidRPr="00986F35">
              <w:rPr>
                <w:rFonts w:ascii="標楷體" w:eastAsia="標楷體" w:hAnsi="標楷體" w:hint="eastAsia"/>
                <w:b/>
                <w:bCs/>
                <w:szCs w:val="24"/>
              </w:rPr>
              <w:t>.逾時入場或測驗中途因偶發事件離場者，不得要求延長受測時間。（考生遲到15分鐘者不得入場）</w:t>
            </w:r>
          </w:p>
        </w:tc>
      </w:tr>
    </w:tbl>
    <w:p w:rsidR="003C6495" w:rsidRDefault="00F371BF" w:rsidP="00F371BF">
      <w:pPr>
        <w:pStyle w:val="a3"/>
        <w:tabs>
          <w:tab w:val="num" w:pos="540"/>
        </w:tabs>
        <w:spacing w:line="276" w:lineRule="auto"/>
        <w:ind w:firstLineChars="250" w:firstLine="650"/>
        <w:jc w:val="both"/>
        <w:rPr>
          <w:rFonts w:ascii="標楷體" w:eastAsia="標楷體" w:hAnsi="標楷體"/>
          <w:spacing w:val="10"/>
          <w:szCs w:val="24"/>
        </w:rPr>
      </w:pPr>
      <w:r>
        <w:rPr>
          <w:rFonts w:ascii="標楷體" w:eastAsia="標楷體" w:hAnsi="標楷體" w:hint="eastAsia"/>
          <w:spacing w:val="10"/>
          <w:szCs w:val="24"/>
        </w:rPr>
        <w:lastRenderedPageBreak/>
        <w:t>三、</w:t>
      </w:r>
      <w:r w:rsidR="00986F35" w:rsidRPr="00986F35">
        <w:rPr>
          <w:rFonts w:ascii="標楷體" w:eastAsia="標楷體" w:hAnsi="標楷體" w:hint="eastAsia"/>
          <w:spacing w:val="10"/>
          <w:szCs w:val="24"/>
        </w:rPr>
        <w:t>複選：</w:t>
      </w:r>
    </w:p>
    <w:tbl>
      <w:tblPr>
        <w:tblW w:w="9887"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56"/>
        <w:gridCol w:w="1967"/>
        <w:gridCol w:w="2509"/>
        <w:gridCol w:w="4345"/>
      </w:tblGrid>
      <w:tr w:rsidR="00F47474" w:rsidRPr="00986F35" w:rsidTr="007C47D2">
        <w:trPr>
          <w:cantSplit/>
          <w:trHeight w:val="567"/>
          <w:jc w:val="center"/>
        </w:trPr>
        <w:tc>
          <w:tcPr>
            <w:tcW w:w="610" w:type="dxa"/>
            <w:tcBorders>
              <w:top w:val="single" w:sz="4" w:space="0" w:color="auto"/>
              <w:left w:val="single" w:sz="4" w:space="0" w:color="auto"/>
            </w:tcBorders>
            <w:vAlign w:val="center"/>
          </w:tcPr>
          <w:p w:rsidR="00F47474" w:rsidRPr="00986F35" w:rsidRDefault="00F47474" w:rsidP="000E055C">
            <w:pPr>
              <w:snapToGrid w:val="0"/>
              <w:spacing w:line="276" w:lineRule="auto"/>
              <w:jc w:val="center"/>
              <w:rPr>
                <w:rFonts w:ascii="標楷體" w:eastAsia="標楷體" w:hAnsi="標楷體"/>
                <w:szCs w:val="24"/>
              </w:rPr>
            </w:pPr>
            <w:r w:rsidRPr="00986F35">
              <w:rPr>
                <w:rFonts w:ascii="標楷體" w:eastAsia="標楷體" w:hAnsi="標楷體" w:hint="eastAsia"/>
                <w:szCs w:val="24"/>
              </w:rPr>
              <w:t>日期</w:t>
            </w:r>
          </w:p>
        </w:tc>
        <w:tc>
          <w:tcPr>
            <w:tcW w:w="2350" w:type="dxa"/>
            <w:gridSpan w:val="2"/>
            <w:vAlign w:val="center"/>
          </w:tcPr>
          <w:p w:rsidR="00F47474" w:rsidRPr="00986F35" w:rsidRDefault="00F47474" w:rsidP="000E055C">
            <w:pPr>
              <w:snapToGrid w:val="0"/>
              <w:spacing w:line="276" w:lineRule="auto"/>
              <w:jc w:val="center"/>
              <w:rPr>
                <w:rFonts w:ascii="標楷體" w:eastAsia="標楷體" w:hAnsi="標楷體"/>
                <w:szCs w:val="24"/>
              </w:rPr>
            </w:pPr>
            <w:r w:rsidRPr="00986F35">
              <w:rPr>
                <w:rFonts w:ascii="標楷體" w:eastAsia="標楷體" w:hAnsi="標楷體" w:hint="eastAsia"/>
                <w:szCs w:val="24"/>
              </w:rPr>
              <w:t>時間</w:t>
            </w:r>
          </w:p>
        </w:tc>
        <w:tc>
          <w:tcPr>
            <w:tcW w:w="2533" w:type="dxa"/>
            <w:vAlign w:val="center"/>
          </w:tcPr>
          <w:p w:rsidR="00F47474" w:rsidRPr="00986F35" w:rsidRDefault="00F47474" w:rsidP="000E055C">
            <w:pPr>
              <w:snapToGrid w:val="0"/>
              <w:spacing w:line="276" w:lineRule="auto"/>
              <w:jc w:val="center"/>
              <w:rPr>
                <w:rFonts w:ascii="標楷體" w:eastAsia="標楷體" w:hAnsi="標楷體"/>
                <w:szCs w:val="24"/>
              </w:rPr>
            </w:pPr>
            <w:r w:rsidRPr="00986F35">
              <w:rPr>
                <w:rFonts w:ascii="標楷體" w:eastAsia="標楷體" w:hAnsi="標楷體" w:hint="eastAsia"/>
                <w:szCs w:val="24"/>
              </w:rPr>
              <w:t>測驗內容</w:t>
            </w:r>
          </w:p>
        </w:tc>
        <w:tc>
          <w:tcPr>
            <w:tcW w:w="4394" w:type="dxa"/>
            <w:vAlign w:val="center"/>
          </w:tcPr>
          <w:p w:rsidR="00F47474" w:rsidRPr="00986F35" w:rsidRDefault="00F47474" w:rsidP="000E055C">
            <w:pPr>
              <w:snapToGrid w:val="0"/>
              <w:spacing w:line="276" w:lineRule="auto"/>
              <w:jc w:val="center"/>
              <w:rPr>
                <w:rFonts w:ascii="標楷體" w:eastAsia="標楷體" w:hAnsi="標楷體"/>
                <w:szCs w:val="24"/>
              </w:rPr>
            </w:pPr>
            <w:r w:rsidRPr="00986F35">
              <w:rPr>
                <w:rFonts w:ascii="標楷體" w:eastAsia="標楷體" w:hAnsi="標楷體" w:hint="eastAsia"/>
                <w:szCs w:val="24"/>
              </w:rPr>
              <w:t>備      註</w:t>
            </w:r>
          </w:p>
        </w:tc>
      </w:tr>
      <w:tr w:rsidR="00F47474" w:rsidRPr="00986F35" w:rsidTr="007C47D2">
        <w:trPr>
          <w:cantSplit/>
          <w:trHeight w:val="567"/>
          <w:jc w:val="center"/>
        </w:trPr>
        <w:tc>
          <w:tcPr>
            <w:tcW w:w="610" w:type="dxa"/>
            <w:vMerge w:val="restart"/>
            <w:tcBorders>
              <w:top w:val="single" w:sz="4" w:space="0" w:color="auto"/>
              <w:left w:val="single" w:sz="4" w:space="0" w:color="auto"/>
            </w:tcBorders>
            <w:vAlign w:val="center"/>
          </w:tcPr>
          <w:p w:rsidR="00F47474" w:rsidRPr="00986F35" w:rsidRDefault="00354A73" w:rsidP="000E055C">
            <w:pPr>
              <w:snapToGrid w:val="0"/>
              <w:spacing w:line="276" w:lineRule="auto"/>
              <w:jc w:val="center"/>
              <w:rPr>
                <w:rFonts w:ascii="標楷體" w:eastAsia="標楷體" w:hAnsi="標楷體"/>
                <w:b/>
                <w:szCs w:val="24"/>
              </w:rPr>
            </w:pPr>
            <w:r>
              <w:rPr>
                <w:rFonts w:ascii="標楷體" w:eastAsia="標楷體" w:hAnsi="標楷體" w:hint="eastAsia"/>
                <w:b/>
                <w:szCs w:val="24"/>
              </w:rPr>
              <w:t>107</w:t>
            </w:r>
          </w:p>
          <w:p w:rsidR="00F47474" w:rsidRPr="00986F35" w:rsidRDefault="00F47474" w:rsidP="000E055C">
            <w:pPr>
              <w:snapToGrid w:val="0"/>
              <w:spacing w:line="276" w:lineRule="auto"/>
              <w:jc w:val="center"/>
              <w:rPr>
                <w:rFonts w:ascii="標楷體" w:eastAsia="標楷體" w:hAnsi="標楷體"/>
                <w:b/>
                <w:szCs w:val="24"/>
              </w:rPr>
            </w:pPr>
            <w:r w:rsidRPr="00986F35">
              <w:rPr>
                <w:rFonts w:ascii="標楷體" w:eastAsia="標楷體" w:hAnsi="標楷體"/>
                <w:b/>
                <w:szCs w:val="24"/>
              </w:rPr>
              <w:t>年</w:t>
            </w:r>
          </w:p>
          <w:p w:rsidR="00F47474" w:rsidRPr="00986F35" w:rsidRDefault="00080FA4" w:rsidP="000E055C">
            <w:pPr>
              <w:snapToGrid w:val="0"/>
              <w:spacing w:line="276" w:lineRule="auto"/>
              <w:jc w:val="center"/>
              <w:rPr>
                <w:rStyle w:val="dialogtext"/>
                <w:rFonts w:ascii="標楷體" w:eastAsia="標楷體" w:hAnsi="標楷體"/>
                <w:b/>
                <w:szCs w:val="24"/>
              </w:rPr>
            </w:pPr>
            <w:r>
              <w:rPr>
                <w:rStyle w:val="dialogtext"/>
                <w:rFonts w:ascii="標楷體" w:eastAsia="標楷體" w:hAnsi="標楷體" w:hint="eastAsia"/>
                <w:b/>
                <w:szCs w:val="24"/>
              </w:rPr>
              <w:t>4</w:t>
            </w:r>
            <w:r w:rsidR="00FA7EE0">
              <w:rPr>
                <w:rStyle w:val="dialogtext"/>
                <w:rFonts w:ascii="標楷體" w:eastAsia="標楷體" w:hAnsi="標楷體" w:hint="eastAsia"/>
                <w:b/>
                <w:szCs w:val="24"/>
              </w:rPr>
              <w:t xml:space="preserve">                </w:t>
            </w:r>
          </w:p>
          <w:p w:rsidR="00F47474" w:rsidRPr="00986F35" w:rsidRDefault="00F47474" w:rsidP="000E055C">
            <w:pPr>
              <w:snapToGrid w:val="0"/>
              <w:spacing w:line="276" w:lineRule="auto"/>
              <w:jc w:val="center"/>
              <w:rPr>
                <w:rFonts w:ascii="標楷體" w:eastAsia="標楷體" w:hAnsi="標楷體"/>
                <w:b/>
                <w:szCs w:val="24"/>
              </w:rPr>
            </w:pPr>
            <w:r w:rsidRPr="00986F35">
              <w:rPr>
                <w:rFonts w:ascii="標楷體" w:eastAsia="標楷體" w:hAnsi="標楷體"/>
                <w:b/>
                <w:szCs w:val="24"/>
              </w:rPr>
              <w:t>月</w:t>
            </w:r>
          </w:p>
          <w:p w:rsidR="00F47474" w:rsidRPr="00986F35" w:rsidRDefault="00080FA4" w:rsidP="000E055C">
            <w:pPr>
              <w:snapToGrid w:val="0"/>
              <w:spacing w:line="276" w:lineRule="auto"/>
              <w:jc w:val="center"/>
              <w:rPr>
                <w:rFonts w:ascii="標楷體" w:eastAsia="標楷體" w:hAnsi="標楷體"/>
                <w:b/>
                <w:szCs w:val="24"/>
              </w:rPr>
            </w:pPr>
            <w:r>
              <w:rPr>
                <w:rFonts w:ascii="標楷體" w:eastAsia="標楷體" w:hAnsi="標楷體" w:hint="eastAsia"/>
                <w:b/>
                <w:szCs w:val="24"/>
              </w:rPr>
              <w:t>2</w:t>
            </w:r>
            <w:r w:rsidR="00FA7EE0">
              <w:rPr>
                <w:rFonts w:ascii="標楷體" w:eastAsia="標楷體" w:hAnsi="標楷體" w:hint="eastAsia"/>
                <w:b/>
                <w:szCs w:val="24"/>
              </w:rPr>
              <w:t>9</w:t>
            </w:r>
          </w:p>
          <w:p w:rsidR="00F47474" w:rsidRPr="00986F35" w:rsidRDefault="00F47474" w:rsidP="000E055C">
            <w:pPr>
              <w:snapToGrid w:val="0"/>
              <w:spacing w:line="276" w:lineRule="auto"/>
              <w:jc w:val="center"/>
              <w:rPr>
                <w:rFonts w:ascii="標楷體" w:eastAsia="標楷體" w:hAnsi="標楷體"/>
                <w:b/>
                <w:szCs w:val="24"/>
              </w:rPr>
            </w:pPr>
            <w:r w:rsidRPr="00986F35">
              <w:rPr>
                <w:rFonts w:ascii="標楷體" w:eastAsia="標楷體" w:hAnsi="標楷體"/>
                <w:b/>
                <w:szCs w:val="24"/>
              </w:rPr>
              <w:t>日</w:t>
            </w:r>
            <w:r w:rsidRPr="00986F35">
              <w:rPr>
                <w:rFonts w:ascii="標楷體" w:eastAsia="標楷體" w:hAnsi="標楷體" w:hint="eastAsia"/>
                <w:b/>
                <w:szCs w:val="24"/>
                <w:eastAsianLayout w:id="-1045777919" w:vert="1" w:vertCompress="1"/>
              </w:rPr>
              <w:t>)</w:t>
            </w:r>
            <w:r w:rsidRPr="00986F35">
              <w:rPr>
                <w:rFonts w:ascii="標楷體" w:eastAsia="標楷體" w:hAnsi="標楷體" w:hint="eastAsia"/>
                <w:b/>
                <w:szCs w:val="24"/>
              </w:rPr>
              <w:t>星期</w:t>
            </w:r>
            <w:r w:rsidR="00FA7EE0">
              <w:rPr>
                <w:rStyle w:val="dialogtext"/>
                <w:rFonts w:ascii="標楷體" w:eastAsia="標楷體" w:hAnsi="標楷體" w:hint="eastAsia"/>
                <w:b/>
                <w:szCs w:val="24"/>
              </w:rPr>
              <w:t>日</w:t>
            </w:r>
          </w:p>
          <w:p w:rsidR="00F47474" w:rsidRPr="00986F35" w:rsidRDefault="00F47474" w:rsidP="000E055C">
            <w:pPr>
              <w:snapToGrid w:val="0"/>
              <w:spacing w:line="276" w:lineRule="auto"/>
              <w:jc w:val="center"/>
              <w:rPr>
                <w:rFonts w:ascii="標楷體" w:eastAsia="標楷體" w:hAnsi="標楷體"/>
                <w:b/>
                <w:szCs w:val="24"/>
              </w:rPr>
            </w:pPr>
            <w:r w:rsidRPr="00986F35">
              <w:rPr>
                <w:rFonts w:ascii="標楷體" w:eastAsia="標楷體" w:hAnsi="標楷體" w:hint="eastAsia"/>
                <w:b/>
                <w:szCs w:val="24"/>
                <w:eastAsianLayout w:id="-1045777920" w:vert="1" w:vertCompress="1"/>
              </w:rPr>
              <w:t>(</w:t>
            </w:r>
          </w:p>
        </w:tc>
        <w:tc>
          <w:tcPr>
            <w:tcW w:w="366" w:type="dxa"/>
            <w:vMerge w:val="restart"/>
            <w:vAlign w:val="center"/>
          </w:tcPr>
          <w:p w:rsidR="00F47474" w:rsidRPr="00986F35" w:rsidRDefault="00F47474" w:rsidP="000E055C">
            <w:pPr>
              <w:snapToGrid w:val="0"/>
              <w:spacing w:line="276" w:lineRule="auto"/>
              <w:jc w:val="center"/>
              <w:rPr>
                <w:rFonts w:ascii="標楷體" w:eastAsia="標楷體" w:hAnsi="標楷體"/>
                <w:szCs w:val="24"/>
              </w:rPr>
            </w:pPr>
            <w:r w:rsidRPr="00986F35">
              <w:rPr>
                <w:rFonts w:ascii="標楷體" w:eastAsia="標楷體" w:hAnsi="標楷體" w:hint="eastAsia"/>
                <w:szCs w:val="24"/>
              </w:rPr>
              <w:t>上午</w:t>
            </w:r>
          </w:p>
        </w:tc>
        <w:tc>
          <w:tcPr>
            <w:tcW w:w="1984" w:type="dxa"/>
            <w:vAlign w:val="center"/>
          </w:tcPr>
          <w:p w:rsidR="00F47474" w:rsidRPr="00986F35" w:rsidRDefault="00F47474" w:rsidP="000E055C">
            <w:pPr>
              <w:snapToGrid w:val="0"/>
              <w:spacing w:line="276" w:lineRule="auto"/>
              <w:jc w:val="center"/>
              <w:rPr>
                <w:rFonts w:ascii="標楷體" w:eastAsia="標楷體" w:hAnsi="標楷體"/>
                <w:szCs w:val="24"/>
              </w:rPr>
            </w:pPr>
            <w:r w:rsidRPr="00986F35">
              <w:rPr>
                <w:rFonts w:ascii="標楷體" w:eastAsia="標楷體" w:hAnsi="標楷體" w:hint="eastAsia"/>
                <w:szCs w:val="24"/>
              </w:rPr>
              <w:t>08：50</w:t>
            </w:r>
          </w:p>
        </w:tc>
        <w:tc>
          <w:tcPr>
            <w:tcW w:w="2533" w:type="dxa"/>
            <w:vAlign w:val="center"/>
          </w:tcPr>
          <w:p w:rsidR="00F47474" w:rsidRPr="00986F35" w:rsidRDefault="00F47474" w:rsidP="000E055C">
            <w:pPr>
              <w:snapToGrid w:val="0"/>
              <w:spacing w:line="276" w:lineRule="auto"/>
              <w:jc w:val="center"/>
              <w:rPr>
                <w:rFonts w:ascii="標楷體" w:eastAsia="標楷體" w:hAnsi="標楷體"/>
                <w:szCs w:val="24"/>
              </w:rPr>
            </w:pPr>
            <w:r w:rsidRPr="00986F35">
              <w:rPr>
                <w:rFonts w:ascii="標楷體" w:eastAsia="標楷體" w:hAnsi="標楷體" w:hint="eastAsia"/>
                <w:szCs w:val="24"/>
              </w:rPr>
              <w:t>預備鈴</w:t>
            </w:r>
          </w:p>
          <w:p w:rsidR="00F47474" w:rsidRPr="00986F35" w:rsidRDefault="00F47474" w:rsidP="000E055C">
            <w:pPr>
              <w:snapToGrid w:val="0"/>
              <w:spacing w:line="276" w:lineRule="auto"/>
              <w:jc w:val="center"/>
              <w:rPr>
                <w:rFonts w:ascii="標楷體" w:eastAsia="標楷體" w:hAnsi="標楷體"/>
                <w:szCs w:val="24"/>
              </w:rPr>
            </w:pPr>
            <w:r w:rsidRPr="00986F35">
              <w:rPr>
                <w:rFonts w:ascii="標楷體" w:eastAsia="標楷體" w:hAnsi="標楷體" w:hint="eastAsia"/>
                <w:szCs w:val="24"/>
              </w:rPr>
              <w:t>(</w:t>
            </w:r>
            <w:r w:rsidRPr="00986F35">
              <w:rPr>
                <w:rFonts w:ascii="標楷體" w:eastAsia="標楷體" w:hAnsi="標楷體" w:hint="eastAsia"/>
                <w:bCs/>
                <w:szCs w:val="24"/>
              </w:rPr>
              <w:t>考生入座、家長離場</w:t>
            </w:r>
            <w:r w:rsidRPr="00986F35">
              <w:rPr>
                <w:rFonts w:ascii="標楷體" w:eastAsia="標楷體" w:hAnsi="標楷體" w:hint="eastAsia"/>
                <w:szCs w:val="24"/>
              </w:rPr>
              <w:t>)</w:t>
            </w:r>
          </w:p>
        </w:tc>
        <w:tc>
          <w:tcPr>
            <w:tcW w:w="4394" w:type="dxa"/>
            <w:vAlign w:val="center"/>
          </w:tcPr>
          <w:p w:rsidR="00F47474" w:rsidRPr="00986F35" w:rsidRDefault="00F47474" w:rsidP="000E055C">
            <w:pPr>
              <w:spacing w:line="276" w:lineRule="auto"/>
              <w:rPr>
                <w:rFonts w:ascii="標楷體" w:eastAsia="標楷體" w:hAnsi="標楷體"/>
                <w:bCs/>
                <w:szCs w:val="24"/>
              </w:rPr>
            </w:pPr>
            <w:r w:rsidRPr="00986F35">
              <w:rPr>
                <w:rFonts w:ascii="標楷體" w:eastAsia="標楷體" w:hAnsi="標楷體" w:hint="eastAsia"/>
                <w:spacing w:val="10"/>
                <w:szCs w:val="24"/>
              </w:rPr>
              <w:t>考場-</w:t>
            </w:r>
            <w:r>
              <w:rPr>
                <w:rFonts w:ascii="標楷體" w:eastAsia="標楷體" w:hAnsi="標楷體" w:hint="eastAsia"/>
                <w:spacing w:val="10"/>
                <w:szCs w:val="24"/>
              </w:rPr>
              <w:t>中正國小</w:t>
            </w:r>
          </w:p>
          <w:p w:rsidR="00F47474" w:rsidRPr="00986F35" w:rsidRDefault="00F47474" w:rsidP="00F47474">
            <w:pPr>
              <w:spacing w:line="276" w:lineRule="auto"/>
              <w:ind w:leftChars="-48" w:left="-115"/>
              <w:jc w:val="both"/>
              <w:rPr>
                <w:rFonts w:ascii="標楷體" w:eastAsia="標楷體" w:hAnsi="標楷體"/>
                <w:b/>
                <w:bCs/>
                <w:szCs w:val="24"/>
              </w:rPr>
            </w:pPr>
            <w:r w:rsidRPr="00986F35">
              <w:rPr>
                <w:rFonts w:ascii="標楷體" w:eastAsia="標楷體" w:hAnsi="標楷體" w:hint="eastAsia"/>
                <w:b/>
                <w:bCs/>
                <w:szCs w:val="24"/>
              </w:rPr>
              <w:t>＊請於上午8：30前到達考場</w:t>
            </w:r>
            <w:r w:rsidR="00CE7810">
              <w:rPr>
                <w:rFonts w:ascii="標楷體" w:eastAsia="標楷體" w:hAnsi="標楷體" w:hint="eastAsia"/>
                <w:b/>
                <w:bCs/>
                <w:szCs w:val="24"/>
              </w:rPr>
              <w:t>並辦理報到手續</w:t>
            </w:r>
            <w:r w:rsidRPr="00986F35">
              <w:rPr>
                <w:rFonts w:ascii="標楷體" w:eastAsia="標楷體" w:hAnsi="標楷體" w:hint="eastAsia"/>
                <w:b/>
                <w:bCs/>
                <w:szCs w:val="24"/>
              </w:rPr>
              <w:t>，並查看考場</w:t>
            </w:r>
            <w:r>
              <w:rPr>
                <w:rFonts w:ascii="標楷體" w:eastAsia="標楷體" w:hAnsi="標楷體" w:hint="eastAsia"/>
                <w:b/>
                <w:bCs/>
                <w:szCs w:val="24"/>
              </w:rPr>
              <w:t>位置。</w:t>
            </w:r>
          </w:p>
        </w:tc>
      </w:tr>
      <w:tr w:rsidR="00F47474" w:rsidRPr="00986F35" w:rsidTr="007C47D2">
        <w:trPr>
          <w:cantSplit/>
          <w:trHeight w:val="2898"/>
          <w:jc w:val="center"/>
        </w:trPr>
        <w:tc>
          <w:tcPr>
            <w:tcW w:w="610" w:type="dxa"/>
            <w:vMerge/>
            <w:tcBorders>
              <w:left w:val="single" w:sz="4" w:space="0" w:color="auto"/>
            </w:tcBorders>
            <w:vAlign w:val="center"/>
          </w:tcPr>
          <w:p w:rsidR="00F47474" w:rsidRPr="00986F35" w:rsidRDefault="00F47474" w:rsidP="000E055C">
            <w:pPr>
              <w:snapToGrid w:val="0"/>
              <w:spacing w:line="276" w:lineRule="auto"/>
              <w:jc w:val="center"/>
              <w:rPr>
                <w:rFonts w:ascii="標楷體" w:eastAsia="標楷體" w:hAnsi="標楷體"/>
                <w:szCs w:val="24"/>
              </w:rPr>
            </w:pPr>
          </w:p>
        </w:tc>
        <w:tc>
          <w:tcPr>
            <w:tcW w:w="366" w:type="dxa"/>
            <w:vMerge/>
            <w:vAlign w:val="center"/>
          </w:tcPr>
          <w:p w:rsidR="00F47474" w:rsidRPr="00986F35" w:rsidRDefault="00F47474" w:rsidP="000E055C">
            <w:pPr>
              <w:snapToGrid w:val="0"/>
              <w:spacing w:line="276" w:lineRule="auto"/>
              <w:jc w:val="center"/>
              <w:rPr>
                <w:rFonts w:ascii="標楷體" w:eastAsia="標楷體" w:hAnsi="標楷體"/>
                <w:szCs w:val="24"/>
              </w:rPr>
            </w:pPr>
          </w:p>
        </w:tc>
        <w:tc>
          <w:tcPr>
            <w:tcW w:w="1984" w:type="dxa"/>
            <w:vAlign w:val="center"/>
          </w:tcPr>
          <w:p w:rsidR="00F47474" w:rsidRPr="00986F35" w:rsidRDefault="00F47474" w:rsidP="00F47474">
            <w:pPr>
              <w:snapToGrid w:val="0"/>
              <w:spacing w:line="276" w:lineRule="auto"/>
              <w:jc w:val="center"/>
              <w:rPr>
                <w:rFonts w:ascii="標楷體" w:eastAsia="標楷體" w:hAnsi="標楷體"/>
                <w:szCs w:val="24"/>
              </w:rPr>
            </w:pPr>
            <w:r w:rsidRPr="00986F35">
              <w:rPr>
                <w:rFonts w:ascii="標楷體" w:eastAsia="標楷體" w:hAnsi="標楷體" w:hint="eastAsia"/>
                <w:szCs w:val="24"/>
              </w:rPr>
              <w:t>09：00～</w:t>
            </w:r>
            <w:r>
              <w:rPr>
                <w:rFonts w:ascii="標楷體" w:eastAsia="標楷體" w:hAnsi="標楷體" w:hint="eastAsia"/>
                <w:szCs w:val="24"/>
              </w:rPr>
              <w:t>12</w:t>
            </w:r>
            <w:r w:rsidRPr="00986F35">
              <w:rPr>
                <w:rFonts w:ascii="標楷體" w:eastAsia="標楷體" w:hAnsi="標楷體" w:hint="eastAsia"/>
                <w:szCs w:val="24"/>
              </w:rPr>
              <w:t>：</w:t>
            </w:r>
            <w:r>
              <w:rPr>
                <w:rFonts w:ascii="標楷體" w:eastAsia="標楷體" w:hAnsi="標楷體" w:hint="eastAsia"/>
                <w:szCs w:val="24"/>
              </w:rPr>
              <w:t>0</w:t>
            </w:r>
            <w:r w:rsidRPr="00986F35">
              <w:rPr>
                <w:rFonts w:ascii="標楷體" w:eastAsia="標楷體" w:hAnsi="標楷體" w:hint="eastAsia"/>
                <w:szCs w:val="24"/>
              </w:rPr>
              <w:t>0</w:t>
            </w:r>
          </w:p>
        </w:tc>
        <w:tc>
          <w:tcPr>
            <w:tcW w:w="2533" w:type="dxa"/>
            <w:vAlign w:val="center"/>
          </w:tcPr>
          <w:p w:rsidR="00F47474" w:rsidRPr="00986F35" w:rsidRDefault="00F47474" w:rsidP="00F47474">
            <w:pPr>
              <w:spacing w:line="276" w:lineRule="auto"/>
              <w:jc w:val="center"/>
              <w:rPr>
                <w:rFonts w:ascii="標楷體" w:eastAsia="標楷體" w:hAnsi="標楷體"/>
                <w:szCs w:val="24"/>
              </w:rPr>
            </w:pPr>
            <w:r>
              <w:rPr>
                <w:rFonts w:ascii="標楷體" w:eastAsia="標楷體" w:hAnsi="標楷體" w:hint="eastAsia"/>
                <w:szCs w:val="24"/>
              </w:rPr>
              <w:t>個別智力測驗</w:t>
            </w:r>
          </w:p>
        </w:tc>
        <w:tc>
          <w:tcPr>
            <w:tcW w:w="4394" w:type="dxa"/>
            <w:vAlign w:val="center"/>
          </w:tcPr>
          <w:p w:rsidR="00F47474" w:rsidRPr="00986F35" w:rsidRDefault="00F47474" w:rsidP="000E055C">
            <w:pPr>
              <w:pStyle w:val="a5"/>
              <w:spacing w:line="276" w:lineRule="auto"/>
              <w:ind w:left="240" w:hangingChars="100" w:hanging="240"/>
              <w:jc w:val="both"/>
              <w:rPr>
                <w:rFonts w:ascii="標楷體" w:eastAsia="標楷體" w:hAnsi="標楷體"/>
                <w:bCs/>
                <w:szCs w:val="24"/>
              </w:rPr>
            </w:pPr>
            <w:r w:rsidRPr="00986F35">
              <w:rPr>
                <w:rFonts w:ascii="標楷體" w:eastAsia="標楷體" w:hAnsi="標楷體" w:hint="eastAsia"/>
                <w:bCs/>
                <w:szCs w:val="24"/>
              </w:rPr>
              <w:t>1.考生請自備鉛筆、橡皮擦，並攜帶准考證。</w:t>
            </w:r>
          </w:p>
          <w:p w:rsidR="00F47474" w:rsidRPr="00986F35" w:rsidRDefault="00F47474" w:rsidP="000E055C">
            <w:pPr>
              <w:pStyle w:val="a5"/>
              <w:spacing w:line="276" w:lineRule="auto"/>
              <w:ind w:left="240" w:hangingChars="100" w:hanging="240"/>
              <w:jc w:val="both"/>
              <w:rPr>
                <w:rFonts w:ascii="標楷體" w:eastAsia="標楷體" w:hAnsi="標楷體"/>
                <w:szCs w:val="24"/>
              </w:rPr>
            </w:pPr>
            <w:r w:rsidRPr="00986F35">
              <w:rPr>
                <w:rFonts w:ascii="標楷體" w:eastAsia="標楷體" w:hAnsi="標楷體" w:hint="eastAsia"/>
                <w:bCs/>
                <w:szCs w:val="24"/>
              </w:rPr>
              <w:t>2.</w:t>
            </w:r>
            <w:r w:rsidRPr="00986F35">
              <w:rPr>
                <w:rFonts w:ascii="標楷體" w:eastAsia="標楷體" w:hAnsi="標楷體" w:hint="eastAsia"/>
                <w:szCs w:val="24"/>
              </w:rPr>
              <w:t>預備鈴響</w:t>
            </w:r>
            <w:r w:rsidRPr="00986F35">
              <w:rPr>
                <w:rFonts w:ascii="標楷體" w:eastAsia="標楷體" w:hAnsi="標楷體"/>
                <w:szCs w:val="24"/>
              </w:rPr>
              <w:t>，</w:t>
            </w:r>
            <w:r w:rsidRPr="00986F35">
              <w:rPr>
                <w:rFonts w:ascii="標楷體" w:eastAsia="標楷體" w:hAnsi="標楷體" w:hint="eastAsia"/>
                <w:szCs w:val="24"/>
              </w:rPr>
              <w:t>請考生家長立刻離開考場</w:t>
            </w:r>
            <w:r w:rsidRPr="00986F35">
              <w:rPr>
                <w:rFonts w:ascii="標楷體" w:eastAsia="標楷體" w:hAnsi="標楷體"/>
                <w:szCs w:val="24"/>
              </w:rPr>
              <w:t>，</w:t>
            </w:r>
            <w:r w:rsidRPr="00986F35">
              <w:rPr>
                <w:rFonts w:ascii="標楷體" w:eastAsia="標楷體" w:hAnsi="標楷體" w:hint="eastAsia"/>
                <w:szCs w:val="24"/>
              </w:rPr>
              <w:t>以免影響考試時程及考生作答情緒。</w:t>
            </w:r>
          </w:p>
          <w:p w:rsidR="00F47474" w:rsidRPr="00986F35" w:rsidRDefault="00F47474" w:rsidP="000E055C">
            <w:pPr>
              <w:pStyle w:val="a5"/>
              <w:spacing w:line="276" w:lineRule="auto"/>
              <w:ind w:left="240" w:hangingChars="100" w:hanging="240"/>
              <w:jc w:val="both"/>
              <w:rPr>
                <w:rFonts w:ascii="標楷體" w:eastAsia="標楷體" w:hAnsi="標楷體"/>
                <w:bCs/>
                <w:szCs w:val="24"/>
              </w:rPr>
            </w:pPr>
            <w:r>
              <w:rPr>
                <w:rFonts w:ascii="標楷體" w:eastAsia="標楷體" w:hAnsi="標楷體" w:hint="eastAsia"/>
                <w:b/>
                <w:bCs/>
                <w:szCs w:val="24"/>
              </w:rPr>
              <w:t>3</w:t>
            </w:r>
            <w:r w:rsidRPr="00986F35">
              <w:rPr>
                <w:rFonts w:ascii="標楷體" w:eastAsia="標楷體" w:hAnsi="標楷體" w:hint="eastAsia"/>
                <w:b/>
                <w:bCs/>
                <w:szCs w:val="24"/>
              </w:rPr>
              <w:t>.逾時入場或測驗中途因偶發事件離場者，不得要求延長受測時間。（考生遲到15分鐘者不得入場）</w:t>
            </w:r>
          </w:p>
        </w:tc>
      </w:tr>
    </w:tbl>
    <w:p w:rsidR="000C7020" w:rsidRPr="00986F35" w:rsidRDefault="000C7020" w:rsidP="002E420A">
      <w:pPr>
        <w:pStyle w:val="a3"/>
        <w:tabs>
          <w:tab w:val="num" w:pos="540"/>
        </w:tabs>
        <w:spacing w:before="240" w:after="240" w:line="276" w:lineRule="auto"/>
        <w:jc w:val="both"/>
        <w:rPr>
          <w:rFonts w:ascii="標楷體" w:eastAsia="標楷體" w:hAnsi="標楷體"/>
          <w:b/>
          <w:bCs/>
          <w:spacing w:val="10"/>
          <w:szCs w:val="24"/>
        </w:rPr>
      </w:pPr>
      <w:r>
        <w:rPr>
          <w:rFonts w:ascii="標楷體" w:eastAsia="標楷體" w:hAnsi="標楷體" w:hint="eastAsia"/>
          <w:b/>
          <w:bCs/>
          <w:spacing w:val="10"/>
          <w:szCs w:val="24"/>
        </w:rPr>
        <w:t>柒、重要時程表</w:t>
      </w:r>
      <w:r w:rsidRPr="00986F35">
        <w:rPr>
          <w:rFonts w:ascii="標楷體" w:eastAsia="標楷體" w:hAnsi="標楷體" w:hint="eastAsia"/>
          <w:b/>
          <w:bCs/>
          <w:spacing w:val="10"/>
          <w:szCs w:val="24"/>
        </w:rPr>
        <w:t>：</w:t>
      </w:r>
    </w:p>
    <w:tbl>
      <w:tblPr>
        <w:tblStyle w:val="ac"/>
        <w:tblW w:w="9836" w:type="dxa"/>
        <w:jc w:val="center"/>
        <w:tblInd w:w="-176" w:type="dxa"/>
        <w:tblLook w:val="04A0" w:firstRow="1" w:lastRow="0" w:firstColumn="1" w:lastColumn="0" w:noHBand="0" w:noVBand="1"/>
      </w:tblPr>
      <w:tblGrid>
        <w:gridCol w:w="805"/>
        <w:gridCol w:w="2129"/>
        <w:gridCol w:w="2367"/>
        <w:gridCol w:w="3587"/>
        <w:gridCol w:w="948"/>
      </w:tblGrid>
      <w:tr w:rsidR="00BF6780" w:rsidTr="00953BDF">
        <w:trPr>
          <w:trHeight w:val="555"/>
          <w:jc w:val="center"/>
        </w:trPr>
        <w:tc>
          <w:tcPr>
            <w:tcW w:w="805" w:type="dxa"/>
            <w:vAlign w:val="center"/>
          </w:tcPr>
          <w:p w:rsidR="00BF6780" w:rsidRDefault="00BF6780" w:rsidP="00F53362">
            <w:pPr>
              <w:pStyle w:val="a3"/>
              <w:tabs>
                <w:tab w:val="num" w:pos="540"/>
              </w:tabs>
              <w:spacing w:before="240" w:after="240"/>
              <w:jc w:val="center"/>
              <w:rPr>
                <w:rFonts w:ascii="標楷體" w:eastAsia="標楷體" w:hAnsi="標楷體"/>
                <w:b/>
                <w:bCs/>
                <w:spacing w:val="10"/>
                <w:szCs w:val="24"/>
              </w:rPr>
            </w:pPr>
            <w:r>
              <w:rPr>
                <w:rFonts w:ascii="標楷體" w:eastAsia="標楷體" w:hAnsi="標楷體" w:hint="eastAsia"/>
                <w:b/>
                <w:bCs/>
                <w:spacing w:val="10"/>
                <w:szCs w:val="24"/>
              </w:rPr>
              <w:t>項次</w:t>
            </w:r>
          </w:p>
        </w:tc>
        <w:tc>
          <w:tcPr>
            <w:tcW w:w="2129" w:type="dxa"/>
            <w:vAlign w:val="center"/>
          </w:tcPr>
          <w:p w:rsidR="00BF6780" w:rsidRDefault="00BF6780" w:rsidP="00F53362">
            <w:pPr>
              <w:pStyle w:val="a3"/>
              <w:tabs>
                <w:tab w:val="num" w:pos="540"/>
              </w:tabs>
              <w:jc w:val="center"/>
              <w:rPr>
                <w:rFonts w:ascii="標楷體" w:eastAsia="標楷體" w:hAnsi="標楷體"/>
                <w:b/>
                <w:bCs/>
                <w:spacing w:val="10"/>
                <w:szCs w:val="24"/>
              </w:rPr>
            </w:pPr>
            <w:r>
              <w:rPr>
                <w:rFonts w:ascii="標楷體" w:eastAsia="標楷體" w:hAnsi="標楷體" w:hint="eastAsia"/>
                <w:b/>
                <w:bCs/>
                <w:spacing w:val="10"/>
                <w:szCs w:val="24"/>
              </w:rPr>
              <w:t>日期</w:t>
            </w:r>
          </w:p>
        </w:tc>
        <w:tc>
          <w:tcPr>
            <w:tcW w:w="2367" w:type="dxa"/>
            <w:vAlign w:val="center"/>
          </w:tcPr>
          <w:p w:rsidR="00BF6780" w:rsidRDefault="00BF6780" w:rsidP="00F53362">
            <w:pPr>
              <w:pStyle w:val="a3"/>
              <w:tabs>
                <w:tab w:val="num" w:pos="540"/>
              </w:tabs>
              <w:jc w:val="center"/>
              <w:rPr>
                <w:rFonts w:ascii="標楷體" w:eastAsia="標楷體" w:hAnsi="標楷體"/>
                <w:b/>
                <w:bCs/>
                <w:spacing w:val="10"/>
                <w:szCs w:val="24"/>
              </w:rPr>
            </w:pPr>
            <w:r>
              <w:rPr>
                <w:rFonts w:ascii="標楷體" w:eastAsia="標楷體" w:hAnsi="標楷體" w:hint="eastAsia"/>
                <w:b/>
                <w:bCs/>
                <w:spacing w:val="10"/>
                <w:szCs w:val="24"/>
              </w:rPr>
              <w:t>辦理事項</w:t>
            </w:r>
          </w:p>
        </w:tc>
        <w:tc>
          <w:tcPr>
            <w:tcW w:w="3587" w:type="dxa"/>
            <w:vAlign w:val="center"/>
          </w:tcPr>
          <w:p w:rsidR="00BF6780" w:rsidRDefault="00BF6780" w:rsidP="00F53362">
            <w:pPr>
              <w:pStyle w:val="a3"/>
              <w:tabs>
                <w:tab w:val="num" w:pos="540"/>
              </w:tabs>
              <w:jc w:val="center"/>
              <w:rPr>
                <w:rFonts w:ascii="標楷體" w:eastAsia="標楷體" w:hAnsi="標楷體"/>
                <w:b/>
                <w:bCs/>
                <w:spacing w:val="10"/>
                <w:szCs w:val="24"/>
              </w:rPr>
            </w:pPr>
            <w:r>
              <w:rPr>
                <w:rFonts w:ascii="標楷體" w:eastAsia="標楷體" w:hAnsi="標楷體" w:hint="eastAsia"/>
                <w:b/>
                <w:bCs/>
                <w:spacing w:val="10"/>
                <w:szCs w:val="24"/>
              </w:rPr>
              <w:t>地點</w:t>
            </w:r>
            <w:r w:rsidR="00953BDF">
              <w:rPr>
                <w:rFonts w:ascii="標楷體" w:eastAsia="標楷體" w:hAnsi="標楷體" w:hint="eastAsia"/>
                <w:b/>
                <w:bCs/>
                <w:spacing w:val="10"/>
                <w:szCs w:val="24"/>
              </w:rPr>
              <w:t>/說明</w:t>
            </w:r>
          </w:p>
        </w:tc>
        <w:tc>
          <w:tcPr>
            <w:tcW w:w="948" w:type="dxa"/>
            <w:vAlign w:val="center"/>
          </w:tcPr>
          <w:p w:rsidR="00BF6780" w:rsidRDefault="00BF6780" w:rsidP="00F53362">
            <w:pPr>
              <w:pStyle w:val="a3"/>
              <w:tabs>
                <w:tab w:val="num" w:pos="540"/>
              </w:tabs>
              <w:jc w:val="center"/>
              <w:rPr>
                <w:rFonts w:ascii="標楷體" w:eastAsia="標楷體" w:hAnsi="標楷體"/>
                <w:b/>
                <w:bCs/>
                <w:spacing w:val="10"/>
                <w:szCs w:val="24"/>
              </w:rPr>
            </w:pPr>
            <w:r>
              <w:rPr>
                <w:rFonts w:ascii="標楷體" w:eastAsia="標楷體" w:hAnsi="標楷體" w:hint="eastAsia"/>
                <w:b/>
                <w:bCs/>
                <w:spacing w:val="10"/>
                <w:szCs w:val="24"/>
              </w:rPr>
              <w:t>備註</w:t>
            </w:r>
          </w:p>
        </w:tc>
      </w:tr>
      <w:tr w:rsidR="00BF6780" w:rsidRPr="000C7020" w:rsidTr="00953BDF">
        <w:trPr>
          <w:trHeight w:val="420"/>
          <w:jc w:val="center"/>
        </w:trPr>
        <w:tc>
          <w:tcPr>
            <w:tcW w:w="805" w:type="dxa"/>
          </w:tcPr>
          <w:p w:rsidR="00BF6780" w:rsidRPr="000C7020" w:rsidRDefault="00BF6780" w:rsidP="000C7020">
            <w:pPr>
              <w:pStyle w:val="a3"/>
              <w:tabs>
                <w:tab w:val="num" w:pos="540"/>
              </w:tabs>
              <w:spacing w:line="276" w:lineRule="auto"/>
              <w:jc w:val="center"/>
              <w:rPr>
                <w:rFonts w:ascii="標楷體" w:eastAsia="標楷體" w:hAnsi="標楷體"/>
                <w:bCs/>
                <w:spacing w:val="10"/>
                <w:szCs w:val="24"/>
              </w:rPr>
            </w:pPr>
            <w:r w:rsidRPr="000C7020">
              <w:rPr>
                <w:rFonts w:ascii="標楷體" w:eastAsia="標楷體" w:hAnsi="標楷體" w:hint="eastAsia"/>
                <w:bCs/>
                <w:spacing w:val="10"/>
                <w:szCs w:val="24"/>
              </w:rPr>
              <w:t>1</w:t>
            </w:r>
          </w:p>
        </w:tc>
        <w:tc>
          <w:tcPr>
            <w:tcW w:w="2129" w:type="dxa"/>
            <w:vAlign w:val="center"/>
          </w:tcPr>
          <w:p w:rsidR="00BF6780" w:rsidRPr="000C7020" w:rsidRDefault="00080FA4"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3/30</w:t>
            </w:r>
            <w:r w:rsidR="00BF6780">
              <w:rPr>
                <w:rFonts w:ascii="標楷體" w:eastAsia="標楷體" w:hAnsi="標楷體" w:hint="eastAsia"/>
                <w:bCs/>
                <w:spacing w:val="10"/>
                <w:szCs w:val="24"/>
              </w:rPr>
              <w:t>(</w:t>
            </w:r>
            <w:r>
              <w:rPr>
                <w:rFonts w:ascii="標楷體" w:eastAsia="標楷體" w:hAnsi="標楷體" w:hint="eastAsia"/>
                <w:bCs/>
                <w:spacing w:val="10"/>
                <w:szCs w:val="24"/>
              </w:rPr>
              <w:t>五</w:t>
            </w:r>
            <w:r w:rsidR="00BF6780">
              <w:rPr>
                <w:rFonts w:ascii="標楷體" w:eastAsia="標楷體" w:hAnsi="標楷體" w:hint="eastAsia"/>
                <w:bCs/>
                <w:spacing w:val="10"/>
                <w:szCs w:val="24"/>
              </w:rPr>
              <w:t>)</w:t>
            </w:r>
          </w:p>
        </w:tc>
        <w:tc>
          <w:tcPr>
            <w:tcW w:w="2367"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公告相關計畫、</w:t>
            </w:r>
            <w:r w:rsidR="00BF6780" w:rsidRPr="000C7020">
              <w:rPr>
                <w:rFonts w:ascii="標楷體" w:eastAsia="標楷體" w:hAnsi="標楷體" w:hint="eastAsia"/>
                <w:bCs/>
                <w:spacing w:val="10"/>
                <w:szCs w:val="24"/>
              </w:rPr>
              <w:t>時程</w:t>
            </w:r>
            <w:r>
              <w:rPr>
                <w:rFonts w:ascii="標楷體" w:eastAsia="標楷體" w:hAnsi="標楷體" w:hint="eastAsia"/>
                <w:bCs/>
                <w:spacing w:val="10"/>
                <w:szCs w:val="24"/>
              </w:rPr>
              <w:t>與報名表件</w:t>
            </w:r>
          </w:p>
        </w:tc>
        <w:tc>
          <w:tcPr>
            <w:tcW w:w="3587" w:type="dxa"/>
            <w:vAlign w:val="center"/>
          </w:tcPr>
          <w:p w:rsidR="00BF6780" w:rsidRPr="000C7020" w:rsidRDefault="00BF6780"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教育處網頁</w:t>
            </w:r>
          </w:p>
        </w:tc>
        <w:tc>
          <w:tcPr>
            <w:tcW w:w="948" w:type="dxa"/>
          </w:tcPr>
          <w:p w:rsidR="00BF6780" w:rsidRPr="000C7020" w:rsidRDefault="00BF6780" w:rsidP="000C7020">
            <w:pPr>
              <w:pStyle w:val="a3"/>
              <w:tabs>
                <w:tab w:val="num" w:pos="540"/>
              </w:tabs>
              <w:spacing w:line="276" w:lineRule="auto"/>
              <w:jc w:val="center"/>
              <w:rPr>
                <w:rFonts w:ascii="標楷體" w:eastAsia="標楷體" w:hAnsi="標楷體"/>
                <w:bCs/>
                <w:spacing w:val="10"/>
                <w:szCs w:val="24"/>
              </w:rPr>
            </w:pPr>
          </w:p>
        </w:tc>
      </w:tr>
      <w:tr w:rsidR="003844EE" w:rsidRPr="000C7020" w:rsidTr="00953BDF">
        <w:trPr>
          <w:trHeight w:val="420"/>
          <w:jc w:val="center"/>
        </w:trPr>
        <w:tc>
          <w:tcPr>
            <w:tcW w:w="805" w:type="dxa"/>
          </w:tcPr>
          <w:p w:rsidR="003844EE" w:rsidRDefault="00080FA4" w:rsidP="000C7020">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2</w:t>
            </w:r>
          </w:p>
        </w:tc>
        <w:tc>
          <w:tcPr>
            <w:tcW w:w="2129" w:type="dxa"/>
            <w:vAlign w:val="center"/>
          </w:tcPr>
          <w:p w:rsidR="003844EE" w:rsidRPr="000C7020" w:rsidRDefault="00080FA4"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4/13</w:t>
            </w:r>
            <w:r w:rsidR="00953BDF">
              <w:rPr>
                <w:rFonts w:ascii="標楷體" w:eastAsia="標楷體" w:hAnsi="標楷體" w:hint="eastAsia"/>
                <w:bCs/>
                <w:spacing w:val="10"/>
                <w:szCs w:val="24"/>
              </w:rPr>
              <w:t>(五)前</w:t>
            </w:r>
          </w:p>
        </w:tc>
        <w:tc>
          <w:tcPr>
            <w:tcW w:w="2367"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報名作業</w:t>
            </w:r>
          </w:p>
        </w:tc>
        <w:tc>
          <w:tcPr>
            <w:tcW w:w="3587" w:type="dxa"/>
            <w:vAlign w:val="center"/>
          </w:tcPr>
          <w:p w:rsidR="00C6649E" w:rsidRDefault="00953BDF"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幼兒園、特教資源中心</w:t>
            </w:r>
          </w:p>
          <w:p w:rsidR="00953BDF" w:rsidRPr="000C7020" w:rsidRDefault="00953BDF"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（請參閱報名方式）</w:t>
            </w:r>
          </w:p>
        </w:tc>
        <w:tc>
          <w:tcPr>
            <w:tcW w:w="948" w:type="dxa"/>
          </w:tcPr>
          <w:p w:rsidR="003844EE" w:rsidRPr="000C7020" w:rsidRDefault="003844EE" w:rsidP="000C7020">
            <w:pPr>
              <w:pStyle w:val="a3"/>
              <w:tabs>
                <w:tab w:val="num" w:pos="540"/>
              </w:tabs>
              <w:spacing w:line="276" w:lineRule="auto"/>
              <w:jc w:val="center"/>
              <w:rPr>
                <w:rFonts w:ascii="標楷體" w:eastAsia="標楷體" w:hAnsi="標楷體"/>
                <w:bCs/>
                <w:spacing w:val="10"/>
                <w:szCs w:val="24"/>
              </w:rPr>
            </w:pPr>
          </w:p>
        </w:tc>
      </w:tr>
      <w:tr w:rsidR="003844EE" w:rsidRPr="000C7020" w:rsidTr="00953BDF">
        <w:trPr>
          <w:trHeight w:val="420"/>
          <w:jc w:val="center"/>
        </w:trPr>
        <w:tc>
          <w:tcPr>
            <w:tcW w:w="805" w:type="dxa"/>
          </w:tcPr>
          <w:p w:rsidR="003844EE" w:rsidRPr="000C7020" w:rsidRDefault="00080FA4" w:rsidP="000C7020">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3</w:t>
            </w:r>
          </w:p>
        </w:tc>
        <w:tc>
          <w:tcPr>
            <w:tcW w:w="2129" w:type="dxa"/>
            <w:vAlign w:val="center"/>
          </w:tcPr>
          <w:p w:rsidR="003844EE" w:rsidRPr="000C7020" w:rsidRDefault="00080FA4"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4/21</w:t>
            </w:r>
            <w:r w:rsidR="003844EE">
              <w:rPr>
                <w:rFonts w:ascii="標楷體" w:eastAsia="標楷體" w:hAnsi="標楷體" w:hint="eastAsia"/>
                <w:bCs/>
                <w:spacing w:val="10"/>
                <w:szCs w:val="24"/>
              </w:rPr>
              <w:t>(六)</w:t>
            </w:r>
          </w:p>
        </w:tc>
        <w:tc>
          <w:tcPr>
            <w:tcW w:w="2367"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初</w:t>
            </w:r>
            <w:r w:rsidR="00953BDF">
              <w:rPr>
                <w:rFonts w:ascii="標楷體" w:eastAsia="標楷體" w:hAnsi="標楷體" w:hint="eastAsia"/>
                <w:bCs/>
                <w:spacing w:val="10"/>
                <w:szCs w:val="24"/>
              </w:rPr>
              <w:t>選</w:t>
            </w:r>
          </w:p>
        </w:tc>
        <w:tc>
          <w:tcPr>
            <w:tcW w:w="3587"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中正國小</w:t>
            </w:r>
          </w:p>
        </w:tc>
        <w:tc>
          <w:tcPr>
            <w:tcW w:w="948" w:type="dxa"/>
          </w:tcPr>
          <w:p w:rsidR="003844EE" w:rsidRPr="000C7020" w:rsidRDefault="003844EE" w:rsidP="000C7020">
            <w:pPr>
              <w:pStyle w:val="a3"/>
              <w:tabs>
                <w:tab w:val="num" w:pos="540"/>
              </w:tabs>
              <w:spacing w:line="276" w:lineRule="auto"/>
              <w:jc w:val="center"/>
              <w:rPr>
                <w:rFonts w:ascii="標楷體" w:eastAsia="標楷體" w:hAnsi="標楷體"/>
                <w:bCs/>
                <w:spacing w:val="10"/>
                <w:szCs w:val="24"/>
              </w:rPr>
            </w:pPr>
          </w:p>
        </w:tc>
      </w:tr>
      <w:tr w:rsidR="003844EE" w:rsidRPr="000C7020" w:rsidTr="00953BDF">
        <w:trPr>
          <w:trHeight w:val="420"/>
          <w:jc w:val="center"/>
        </w:trPr>
        <w:tc>
          <w:tcPr>
            <w:tcW w:w="805" w:type="dxa"/>
          </w:tcPr>
          <w:p w:rsidR="003844EE" w:rsidRPr="000C7020" w:rsidRDefault="00080FA4" w:rsidP="000C7020">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4</w:t>
            </w:r>
          </w:p>
        </w:tc>
        <w:tc>
          <w:tcPr>
            <w:tcW w:w="2129" w:type="dxa"/>
            <w:vAlign w:val="center"/>
          </w:tcPr>
          <w:p w:rsidR="003844EE" w:rsidRPr="000C7020" w:rsidRDefault="00080FA4"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4/</w:t>
            </w:r>
            <w:r w:rsidR="00A5462A">
              <w:rPr>
                <w:rFonts w:ascii="標楷體" w:eastAsia="標楷體" w:hAnsi="標楷體" w:hint="eastAsia"/>
                <w:bCs/>
                <w:spacing w:val="10"/>
                <w:szCs w:val="24"/>
              </w:rPr>
              <w:t>2</w:t>
            </w:r>
            <w:r>
              <w:rPr>
                <w:rFonts w:ascii="標楷體" w:eastAsia="標楷體" w:hAnsi="標楷體" w:hint="eastAsia"/>
                <w:bCs/>
                <w:spacing w:val="10"/>
                <w:szCs w:val="24"/>
              </w:rPr>
              <w:t>3</w:t>
            </w:r>
            <w:r w:rsidR="003844EE">
              <w:rPr>
                <w:rFonts w:ascii="標楷體" w:eastAsia="標楷體" w:hAnsi="標楷體" w:hint="eastAsia"/>
                <w:bCs/>
                <w:spacing w:val="10"/>
                <w:szCs w:val="24"/>
              </w:rPr>
              <w:t>(一)</w:t>
            </w:r>
          </w:p>
        </w:tc>
        <w:tc>
          <w:tcPr>
            <w:tcW w:w="2367" w:type="dxa"/>
            <w:vAlign w:val="center"/>
          </w:tcPr>
          <w:p w:rsidR="003844EE" w:rsidRPr="000C7020" w:rsidRDefault="00953BDF"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公告初選</w:t>
            </w:r>
            <w:r w:rsidR="003844EE">
              <w:rPr>
                <w:rFonts w:ascii="標楷體" w:eastAsia="標楷體" w:hAnsi="標楷體" w:hint="eastAsia"/>
                <w:bCs/>
                <w:spacing w:val="10"/>
                <w:szCs w:val="24"/>
              </w:rPr>
              <w:t>結果</w:t>
            </w:r>
          </w:p>
        </w:tc>
        <w:tc>
          <w:tcPr>
            <w:tcW w:w="3587"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教育處、中正網頁</w:t>
            </w:r>
          </w:p>
        </w:tc>
        <w:tc>
          <w:tcPr>
            <w:tcW w:w="948" w:type="dxa"/>
          </w:tcPr>
          <w:p w:rsidR="003844EE" w:rsidRPr="000C7020" w:rsidRDefault="003844EE" w:rsidP="000C7020">
            <w:pPr>
              <w:pStyle w:val="a3"/>
              <w:tabs>
                <w:tab w:val="num" w:pos="540"/>
              </w:tabs>
              <w:spacing w:line="276" w:lineRule="auto"/>
              <w:jc w:val="center"/>
              <w:rPr>
                <w:rFonts w:ascii="標楷體" w:eastAsia="標楷體" w:hAnsi="標楷體"/>
                <w:bCs/>
                <w:spacing w:val="10"/>
                <w:szCs w:val="24"/>
              </w:rPr>
            </w:pPr>
          </w:p>
        </w:tc>
      </w:tr>
      <w:tr w:rsidR="003844EE" w:rsidRPr="000C7020" w:rsidTr="00953BDF">
        <w:trPr>
          <w:trHeight w:val="420"/>
          <w:jc w:val="center"/>
        </w:trPr>
        <w:tc>
          <w:tcPr>
            <w:tcW w:w="805" w:type="dxa"/>
          </w:tcPr>
          <w:p w:rsidR="003844EE" w:rsidRDefault="00080FA4" w:rsidP="000C7020">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5</w:t>
            </w:r>
          </w:p>
        </w:tc>
        <w:tc>
          <w:tcPr>
            <w:tcW w:w="2129" w:type="dxa"/>
            <w:vAlign w:val="center"/>
          </w:tcPr>
          <w:p w:rsidR="003844EE" w:rsidRPr="000C7020" w:rsidRDefault="00080FA4"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4/2</w:t>
            </w:r>
            <w:r w:rsidR="00FA7EE0">
              <w:rPr>
                <w:rFonts w:ascii="標楷體" w:eastAsia="標楷體" w:hAnsi="標楷體" w:hint="eastAsia"/>
                <w:bCs/>
                <w:spacing w:val="10"/>
                <w:szCs w:val="24"/>
              </w:rPr>
              <w:t>9</w:t>
            </w:r>
            <w:r w:rsidR="003844EE">
              <w:rPr>
                <w:rFonts w:ascii="標楷體" w:eastAsia="標楷體" w:hAnsi="標楷體" w:hint="eastAsia"/>
                <w:bCs/>
                <w:spacing w:val="10"/>
                <w:szCs w:val="24"/>
              </w:rPr>
              <w:t>(</w:t>
            </w:r>
            <w:r w:rsidR="00FA7EE0">
              <w:rPr>
                <w:rFonts w:ascii="標楷體" w:eastAsia="標楷體" w:hAnsi="標楷體" w:hint="eastAsia"/>
                <w:bCs/>
                <w:spacing w:val="10"/>
                <w:szCs w:val="24"/>
              </w:rPr>
              <w:t>日</w:t>
            </w:r>
            <w:r w:rsidR="003844EE">
              <w:rPr>
                <w:rFonts w:ascii="標楷體" w:eastAsia="標楷體" w:hAnsi="標楷體" w:hint="eastAsia"/>
                <w:bCs/>
                <w:spacing w:val="10"/>
                <w:szCs w:val="24"/>
              </w:rPr>
              <w:t>)</w:t>
            </w:r>
          </w:p>
        </w:tc>
        <w:tc>
          <w:tcPr>
            <w:tcW w:w="2367" w:type="dxa"/>
            <w:vAlign w:val="center"/>
          </w:tcPr>
          <w:p w:rsidR="003844EE" w:rsidRPr="000C7020" w:rsidRDefault="00953BDF"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複選</w:t>
            </w:r>
          </w:p>
        </w:tc>
        <w:tc>
          <w:tcPr>
            <w:tcW w:w="3587"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中正國小</w:t>
            </w:r>
          </w:p>
        </w:tc>
        <w:tc>
          <w:tcPr>
            <w:tcW w:w="948" w:type="dxa"/>
          </w:tcPr>
          <w:p w:rsidR="003844EE" w:rsidRPr="000C7020" w:rsidRDefault="003844EE" w:rsidP="000C7020">
            <w:pPr>
              <w:pStyle w:val="a3"/>
              <w:tabs>
                <w:tab w:val="num" w:pos="540"/>
              </w:tabs>
              <w:spacing w:line="276" w:lineRule="auto"/>
              <w:jc w:val="center"/>
              <w:rPr>
                <w:rFonts w:ascii="標楷體" w:eastAsia="標楷體" w:hAnsi="標楷體"/>
                <w:bCs/>
                <w:spacing w:val="10"/>
                <w:szCs w:val="24"/>
              </w:rPr>
            </w:pPr>
          </w:p>
        </w:tc>
      </w:tr>
      <w:tr w:rsidR="003844EE" w:rsidRPr="000C7020" w:rsidTr="00953BDF">
        <w:trPr>
          <w:trHeight w:val="420"/>
          <w:jc w:val="center"/>
        </w:trPr>
        <w:tc>
          <w:tcPr>
            <w:tcW w:w="805" w:type="dxa"/>
          </w:tcPr>
          <w:p w:rsidR="003844EE" w:rsidRPr="000C7020" w:rsidRDefault="00080FA4" w:rsidP="000C7020">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6</w:t>
            </w:r>
          </w:p>
        </w:tc>
        <w:tc>
          <w:tcPr>
            <w:tcW w:w="2129" w:type="dxa"/>
            <w:vAlign w:val="center"/>
          </w:tcPr>
          <w:p w:rsidR="003844EE" w:rsidRPr="000C7020" w:rsidRDefault="00080FA4"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5/2</w:t>
            </w:r>
            <w:r w:rsidR="00953BDF">
              <w:rPr>
                <w:rFonts w:ascii="標楷體" w:eastAsia="標楷體" w:hAnsi="標楷體" w:hint="eastAsia"/>
                <w:bCs/>
                <w:spacing w:val="10"/>
                <w:szCs w:val="24"/>
              </w:rPr>
              <w:t>(三)</w:t>
            </w:r>
          </w:p>
        </w:tc>
        <w:tc>
          <w:tcPr>
            <w:tcW w:w="2367" w:type="dxa"/>
            <w:vAlign w:val="center"/>
          </w:tcPr>
          <w:p w:rsidR="003844EE" w:rsidRPr="000C7020" w:rsidRDefault="00953BDF"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鑑定安置會議</w:t>
            </w:r>
          </w:p>
        </w:tc>
        <w:tc>
          <w:tcPr>
            <w:tcW w:w="3587" w:type="dxa"/>
            <w:vAlign w:val="center"/>
          </w:tcPr>
          <w:p w:rsidR="003844EE" w:rsidRPr="000C7020" w:rsidRDefault="00953BDF"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教育處</w:t>
            </w:r>
          </w:p>
        </w:tc>
        <w:tc>
          <w:tcPr>
            <w:tcW w:w="948" w:type="dxa"/>
          </w:tcPr>
          <w:p w:rsidR="003844EE" w:rsidRPr="000C7020" w:rsidRDefault="003844EE" w:rsidP="000C7020">
            <w:pPr>
              <w:pStyle w:val="a3"/>
              <w:tabs>
                <w:tab w:val="num" w:pos="540"/>
              </w:tabs>
              <w:spacing w:line="276" w:lineRule="auto"/>
              <w:jc w:val="center"/>
              <w:rPr>
                <w:rFonts w:ascii="標楷體" w:eastAsia="標楷體" w:hAnsi="標楷體"/>
                <w:bCs/>
                <w:spacing w:val="10"/>
                <w:szCs w:val="24"/>
              </w:rPr>
            </w:pPr>
          </w:p>
        </w:tc>
      </w:tr>
      <w:tr w:rsidR="00C6649E" w:rsidRPr="000C7020" w:rsidTr="00953BDF">
        <w:trPr>
          <w:trHeight w:val="431"/>
          <w:jc w:val="center"/>
        </w:trPr>
        <w:tc>
          <w:tcPr>
            <w:tcW w:w="805" w:type="dxa"/>
          </w:tcPr>
          <w:p w:rsidR="00C6649E" w:rsidRDefault="00080FA4" w:rsidP="000E055C">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7</w:t>
            </w:r>
          </w:p>
        </w:tc>
        <w:tc>
          <w:tcPr>
            <w:tcW w:w="2129" w:type="dxa"/>
            <w:vAlign w:val="center"/>
          </w:tcPr>
          <w:p w:rsidR="00C6649E" w:rsidRDefault="00C6649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5/</w:t>
            </w:r>
            <w:r w:rsidR="00080FA4">
              <w:rPr>
                <w:rFonts w:ascii="標楷體" w:eastAsia="標楷體" w:hAnsi="標楷體" w:hint="eastAsia"/>
                <w:bCs/>
                <w:spacing w:val="10"/>
                <w:szCs w:val="24"/>
              </w:rPr>
              <w:t>3</w:t>
            </w:r>
            <w:r w:rsidR="00953BDF">
              <w:rPr>
                <w:rFonts w:ascii="標楷體" w:eastAsia="標楷體" w:hAnsi="標楷體" w:hint="eastAsia"/>
                <w:bCs/>
                <w:spacing w:val="10"/>
                <w:szCs w:val="24"/>
              </w:rPr>
              <w:t>(四)</w:t>
            </w:r>
          </w:p>
        </w:tc>
        <w:tc>
          <w:tcPr>
            <w:tcW w:w="2367" w:type="dxa"/>
            <w:vAlign w:val="center"/>
          </w:tcPr>
          <w:p w:rsidR="00C6649E" w:rsidRDefault="00953BDF"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公告複選結果</w:t>
            </w:r>
          </w:p>
        </w:tc>
        <w:tc>
          <w:tcPr>
            <w:tcW w:w="3587" w:type="dxa"/>
            <w:vAlign w:val="center"/>
          </w:tcPr>
          <w:p w:rsidR="00C6649E" w:rsidRDefault="00953BDF"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教育處網頁</w:t>
            </w:r>
          </w:p>
        </w:tc>
        <w:tc>
          <w:tcPr>
            <w:tcW w:w="948" w:type="dxa"/>
          </w:tcPr>
          <w:p w:rsidR="00C6649E" w:rsidRPr="000C7020" w:rsidRDefault="00C6649E" w:rsidP="000E055C">
            <w:pPr>
              <w:pStyle w:val="a3"/>
              <w:tabs>
                <w:tab w:val="num" w:pos="540"/>
              </w:tabs>
              <w:spacing w:line="276" w:lineRule="auto"/>
              <w:jc w:val="center"/>
              <w:rPr>
                <w:rFonts w:ascii="標楷體" w:eastAsia="標楷體" w:hAnsi="標楷體"/>
                <w:bCs/>
                <w:spacing w:val="10"/>
                <w:szCs w:val="24"/>
              </w:rPr>
            </w:pPr>
          </w:p>
        </w:tc>
      </w:tr>
      <w:tr w:rsidR="003844EE" w:rsidRPr="000C7020" w:rsidTr="00953BDF">
        <w:trPr>
          <w:trHeight w:val="431"/>
          <w:jc w:val="center"/>
        </w:trPr>
        <w:tc>
          <w:tcPr>
            <w:tcW w:w="805" w:type="dxa"/>
          </w:tcPr>
          <w:p w:rsidR="003844EE" w:rsidRPr="000C7020" w:rsidRDefault="00080FA4" w:rsidP="000E055C">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8</w:t>
            </w:r>
          </w:p>
        </w:tc>
        <w:tc>
          <w:tcPr>
            <w:tcW w:w="2129"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5/</w:t>
            </w:r>
            <w:r w:rsidR="00080FA4">
              <w:rPr>
                <w:rFonts w:ascii="標楷體" w:eastAsia="標楷體" w:hAnsi="標楷體" w:hint="eastAsia"/>
                <w:bCs/>
                <w:spacing w:val="10"/>
                <w:szCs w:val="24"/>
              </w:rPr>
              <w:t>3</w:t>
            </w:r>
            <w:r>
              <w:rPr>
                <w:rFonts w:ascii="標楷體" w:eastAsia="標楷體" w:hAnsi="標楷體" w:hint="eastAsia"/>
                <w:bCs/>
                <w:spacing w:val="10"/>
                <w:szCs w:val="24"/>
              </w:rPr>
              <w:t>(</w:t>
            </w:r>
            <w:r w:rsidR="00953BDF">
              <w:rPr>
                <w:rFonts w:ascii="標楷體" w:eastAsia="標楷體" w:hAnsi="標楷體" w:hint="eastAsia"/>
                <w:bCs/>
                <w:spacing w:val="10"/>
                <w:szCs w:val="24"/>
              </w:rPr>
              <w:t>四</w:t>
            </w:r>
            <w:r>
              <w:rPr>
                <w:rFonts w:ascii="標楷體" w:eastAsia="標楷體" w:hAnsi="標楷體" w:hint="eastAsia"/>
                <w:bCs/>
                <w:spacing w:val="10"/>
                <w:szCs w:val="24"/>
              </w:rPr>
              <w:t>)</w:t>
            </w:r>
          </w:p>
        </w:tc>
        <w:tc>
          <w:tcPr>
            <w:tcW w:w="2367"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函發鑑定安置結果</w:t>
            </w:r>
          </w:p>
        </w:tc>
        <w:tc>
          <w:tcPr>
            <w:tcW w:w="3587" w:type="dxa"/>
            <w:vAlign w:val="center"/>
          </w:tcPr>
          <w:p w:rsidR="003844EE" w:rsidRPr="000C7020" w:rsidRDefault="003844EE" w:rsidP="00953BDF">
            <w:pPr>
              <w:pStyle w:val="a3"/>
              <w:tabs>
                <w:tab w:val="num" w:pos="540"/>
              </w:tabs>
              <w:spacing w:line="276" w:lineRule="auto"/>
              <w:jc w:val="center"/>
              <w:rPr>
                <w:rFonts w:ascii="標楷體" w:eastAsia="標楷體" w:hAnsi="標楷體"/>
                <w:bCs/>
                <w:spacing w:val="10"/>
                <w:szCs w:val="24"/>
              </w:rPr>
            </w:pPr>
            <w:r>
              <w:rPr>
                <w:rFonts w:ascii="標楷體" w:eastAsia="標楷體" w:hAnsi="標楷體" w:hint="eastAsia"/>
                <w:bCs/>
                <w:spacing w:val="10"/>
                <w:szCs w:val="24"/>
              </w:rPr>
              <w:t>教育處</w:t>
            </w:r>
          </w:p>
        </w:tc>
        <w:tc>
          <w:tcPr>
            <w:tcW w:w="948" w:type="dxa"/>
          </w:tcPr>
          <w:p w:rsidR="003844EE" w:rsidRPr="000C7020" w:rsidRDefault="003844EE" w:rsidP="000E055C">
            <w:pPr>
              <w:pStyle w:val="a3"/>
              <w:tabs>
                <w:tab w:val="num" w:pos="540"/>
              </w:tabs>
              <w:spacing w:line="276" w:lineRule="auto"/>
              <w:jc w:val="center"/>
              <w:rPr>
                <w:rFonts w:ascii="標楷體" w:eastAsia="標楷體" w:hAnsi="標楷體"/>
                <w:bCs/>
                <w:spacing w:val="10"/>
                <w:szCs w:val="24"/>
              </w:rPr>
            </w:pPr>
          </w:p>
        </w:tc>
      </w:tr>
    </w:tbl>
    <w:p w:rsidR="000C7020" w:rsidRPr="000C7020" w:rsidRDefault="000C7020" w:rsidP="000C7020">
      <w:pPr>
        <w:pStyle w:val="a3"/>
        <w:tabs>
          <w:tab w:val="num" w:pos="540"/>
        </w:tabs>
        <w:spacing w:line="276" w:lineRule="auto"/>
        <w:jc w:val="center"/>
        <w:rPr>
          <w:rFonts w:ascii="標楷體" w:eastAsia="標楷體" w:hAnsi="標楷體"/>
          <w:b/>
          <w:bCs/>
          <w:spacing w:val="10"/>
          <w:szCs w:val="24"/>
        </w:rPr>
      </w:pPr>
    </w:p>
    <w:p w:rsidR="00986F35" w:rsidRPr="00986F35" w:rsidRDefault="00537627" w:rsidP="00F05667">
      <w:pPr>
        <w:pStyle w:val="a3"/>
        <w:tabs>
          <w:tab w:val="num" w:pos="540"/>
        </w:tabs>
        <w:spacing w:after="240" w:line="276" w:lineRule="auto"/>
        <w:jc w:val="both"/>
        <w:rPr>
          <w:rFonts w:ascii="標楷體" w:eastAsia="標楷體" w:hAnsi="標楷體"/>
          <w:b/>
          <w:bCs/>
          <w:spacing w:val="10"/>
          <w:szCs w:val="24"/>
        </w:rPr>
      </w:pPr>
      <w:r>
        <w:rPr>
          <w:rFonts w:ascii="標楷體" w:eastAsia="標楷體" w:hAnsi="標楷體" w:hint="eastAsia"/>
          <w:b/>
          <w:bCs/>
          <w:spacing w:val="10"/>
          <w:szCs w:val="24"/>
        </w:rPr>
        <w:t>捌</w:t>
      </w:r>
      <w:r w:rsidR="00986F35" w:rsidRPr="00986F35">
        <w:rPr>
          <w:rFonts w:ascii="標楷體" w:eastAsia="標楷體" w:hAnsi="標楷體" w:hint="eastAsia"/>
          <w:b/>
          <w:bCs/>
          <w:spacing w:val="10"/>
          <w:szCs w:val="24"/>
        </w:rPr>
        <w:t>、鑑定標準：</w:t>
      </w:r>
    </w:p>
    <w:p w:rsidR="00986F35" w:rsidRPr="00986F35" w:rsidRDefault="00986F35" w:rsidP="00537627">
      <w:pPr>
        <w:pStyle w:val="a3"/>
        <w:tabs>
          <w:tab w:val="num" w:pos="540"/>
        </w:tabs>
        <w:spacing w:line="276" w:lineRule="auto"/>
        <w:ind w:leftChars="250" w:left="1120" w:hangingChars="200" w:hanging="520"/>
        <w:jc w:val="both"/>
        <w:rPr>
          <w:rFonts w:ascii="標楷體" w:eastAsia="標楷體" w:hAnsi="標楷體"/>
          <w:szCs w:val="24"/>
        </w:rPr>
      </w:pPr>
      <w:r w:rsidRPr="00986F35">
        <w:rPr>
          <w:rFonts w:ascii="標楷體" w:eastAsia="標楷體" w:hAnsi="標楷體" w:hint="eastAsia"/>
          <w:spacing w:val="10"/>
          <w:szCs w:val="24"/>
        </w:rPr>
        <w:t>一、</w:t>
      </w:r>
      <w:r w:rsidRPr="00986F35">
        <w:rPr>
          <w:rFonts w:ascii="標楷體" w:eastAsia="標楷體" w:hAnsi="標楷體" w:hint="eastAsia"/>
          <w:szCs w:val="24"/>
        </w:rPr>
        <w:t>初選：團體智力測驗總成績達平均數1.5個標準差或百分等級93以上</w:t>
      </w:r>
      <w:r w:rsidR="00F47474">
        <w:rPr>
          <w:rFonts w:ascii="標楷體" w:eastAsia="標楷體" w:hAnsi="標楷體" w:hint="eastAsia"/>
          <w:szCs w:val="24"/>
        </w:rPr>
        <w:t>且</w:t>
      </w:r>
      <w:r w:rsidR="00F47474" w:rsidRPr="00986F35">
        <w:rPr>
          <w:rFonts w:ascii="標楷體" w:eastAsia="標楷體" w:hAnsi="標楷體" w:hint="eastAsia"/>
          <w:szCs w:val="24"/>
        </w:rPr>
        <w:t>「</w:t>
      </w:r>
      <w:r w:rsidR="00F47474" w:rsidRPr="00986F35">
        <w:rPr>
          <w:rFonts w:ascii="標楷體" w:eastAsia="標楷體" w:hAnsi="標楷體" w:hint="eastAsia"/>
          <w:snapToGrid w:val="0"/>
          <w:kern w:val="0"/>
          <w:szCs w:val="24"/>
        </w:rPr>
        <w:t>學前兒童提早入學能力檢核表</w:t>
      </w:r>
      <w:r w:rsidR="00F47474" w:rsidRPr="00986F35">
        <w:rPr>
          <w:rFonts w:ascii="標楷體" w:eastAsia="標楷體" w:hAnsi="標楷體" w:hint="eastAsia"/>
          <w:szCs w:val="24"/>
        </w:rPr>
        <w:t>」兒童之學習能力分數需達22分且入學準備度分數需達38分。</w:t>
      </w:r>
      <w:r w:rsidRPr="00986F35">
        <w:rPr>
          <w:rFonts w:ascii="標楷體" w:eastAsia="標楷體" w:hAnsi="標楷體" w:hint="eastAsia"/>
          <w:szCs w:val="24"/>
        </w:rPr>
        <w:t>；未通過初選者，不得參加複選，本項成績不與複選成績併計。</w:t>
      </w:r>
    </w:p>
    <w:p w:rsidR="00986F35" w:rsidRPr="00986F35" w:rsidRDefault="00F47474" w:rsidP="00F371BF">
      <w:pPr>
        <w:pStyle w:val="a3"/>
        <w:tabs>
          <w:tab w:val="num" w:pos="540"/>
        </w:tabs>
        <w:spacing w:line="276" w:lineRule="auto"/>
        <w:ind w:leftChars="250" w:left="1080" w:hangingChars="200" w:hanging="480"/>
        <w:jc w:val="both"/>
        <w:rPr>
          <w:rFonts w:ascii="標楷體" w:eastAsia="標楷體" w:hAnsi="標楷體"/>
          <w:szCs w:val="24"/>
        </w:rPr>
      </w:pPr>
      <w:r>
        <w:rPr>
          <w:rFonts w:ascii="標楷體" w:eastAsia="標楷體" w:hAnsi="標楷體" w:hint="eastAsia"/>
          <w:szCs w:val="24"/>
        </w:rPr>
        <w:t>二</w:t>
      </w:r>
      <w:r w:rsidR="00986F35" w:rsidRPr="00986F35">
        <w:rPr>
          <w:rFonts w:ascii="標楷體" w:eastAsia="標楷體" w:hAnsi="標楷體" w:hint="eastAsia"/>
          <w:szCs w:val="24"/>
        </w:rPr>
        <w:t>、複選：個別智力測驗總成績達平均數</w:t>
      </w:r>
      <w:r w:rsidR="007C47D2">
        <w:rPr>
          <w:rFonts w:ascii="標楷體" w:eastAsia="標楷體" w:hAnsi="標楷體" w:hint="eastAsia"/>
          <w:szCs w:val="24"/>
        </w:rPr>
        <w:t>正</w:t>
      </w:r>
      <w:r w:rsidR="00986F35" w:rsidRPr="00986F35">
        <w:rPr>
          <w:rFonts w:ascii="標楷體" w:eastAsia="標楷體" w:hAnsi="標楷體" w:hint="eastAsia"/>
          <w:szCs w:val="24"/>
        </w:rPr>
        <w:t>2個標準差或百分等級97以上，依測驗結果，經鑑輔會綜合研判後決定是否錄取。</w:t>
      </w:r>
    </w:p>
    <w:p w:rsidR="00986F35" w:rsidRPr="00986F35" w:rsidRDefault="00F47474" w:rsidP="00F371BF">
      <w:pPr>
        <w:pStyle w:val="a3"/>
        <w:tabs>
          <w:tab w:val="num" w:pos="540"/>
        </w:tabs>
        <w:spacing w:line="276" w:lineRule="auto"/>
        <w:ind w:leftChars="250" w:left="1080" w:hangingChars="200" w:hanging="480"/>
        <w:jc w:val="both"/>
        <w:rPr>
          <w:rFonts w:ascii="標楷體" w:eastAsia="標楷體" w:hAnsi="標楷體"/>
          <w:spacing w:val="10"/>
          <w:szCs w:val="24"/>
        </w:rPr>
      </w:pPr>
      <w:r>
        <w:rPr>
          <w:rFonts w:ascii="標楷體" w:eastAsia="標楷體" w:hAnsi="標楷體" w:hint="eastAsia"/>
          <w:szCs w:val="24"/>
        </w:rPr>
        <w:t>三</w:t>
      </w:r>
      <w:r w:rsidR="00986F35" w:rsidRPr="00986F35">
        <w:rPr>
          <w:rFonts w:ascii="標楷體" w:eastAsia="標楷體" w:hAnsi="標楷體" w:hint="eastAsia"/>
          <w:szCs w:val="24"/>
        </w:rPr>
        <w:t>、身心障礙及社經文化地位不利兒童(能提出佐證資料者)，參加本鑑定得由本</w:t>
      </w:r>
      <w:r w:rsidR="00F371BF">
        <w:rPr>
          <w:rFonts w:ascii="標楷體" w:eastAsia="標楷體" w:hAnsi="標楷體" w:hint="eastAsia"/>
          <w:szCs w:val="24"/>
        </w:rPr>
        <w:t>縣</w:t>
      </w:r>
      <w:r w:rsidR="00986F35" w:rsidRPr="00986F35">
        <w:rPr>
          <w:rFonts w:ascii="標楷體" w:eastAsia="標楷體" w:hAnsi="標楷體" w:hint="eastAsia"/>
          <w:szCs w:val="24"/>
        </w:rPr>
        <w:t>鑑輔會依其身心特質，調整鑑定方式及標準，進行綜合研判。</w:t>
      </w:r>
    </w:p>
    <w:p w:rsidR="007E3B14" w:rsidRPr="00F371BF" w:rsidRDefault="00537627" w:rsidP="002E420A">
      <w:pPr>
        <w:pStyle w:val="Default"/>
        <w:spacing w:before="240" w:line="276" w:lineRule="auto"/>
        <w:rPr>
          <w:rFonts w:hAnsi="標楷體" w:cstheme="minorBidi"/>
          <w:b/>
          <w:color w:val="auto"/>
        </w:rPr>
      </w:pPr>
      <w:r>
        <w:rPr>
          <w:rFonts w:hAnsi="標楷體" w:cstheme="minorBidi" w:hint="eastAsia"/>
          <w:b/>
          <w:color w:val="auto"/>
        </w:rPr>
        <w:t>玖</w:t>
      </w:r>
      <w:r w:rsidR="00986F35" w:rsidRPr="00F371BF">
        <w:rPr>
          <w:rFonts w:hAnsi="標楷體" w:cstheme="minorBidi" w:hint="eastAsia"/>
          <w:b/>
          <w:color w:val="auto"/>
        </w:rPr>
        <w:t>、</w:t>
      </w:r>
      <w:r w:rsidR="007E3B14" w:rsidRPr="00F371BF">
        <w:rPr>
          <w:rFonts w:hAnsi="標楷體" w:cstheme="minorBidi"/>
          <w:b/>
          <w:color w:val="auto"/>
        </w:rPr>
        <w:t xml:space="preserve">報到入學 </w:t>
      </w:r>
    </w:p>
    <w:p w:rsidR="007E3B14" w:rsidRPr="00986F35" w:rsidRDefault="00986F35" w:rsidP="002E420A">
      <w:pPr>
        <w:pStyle w:val="Default"/>
        <w:spacing w:before="240" w:line="276" w:lineRule="auto"/>
        <w:ind w:leftChars="200" w:left="960" w:hangingChars="200" w:hanging="480"/>
        <w:rPr>
          <w:rFonts w:hAnsi="標楷體" w:cstheme="minorBidi"/>
          <w:color w:val="auto"/>
        </w:rPr>
      </w:pPr>
      <w:r w:rsidRPr="00986F35">
        <w:rPr>
          <w:rFonts w:hAnsi="標楷體" w:cstheme="minorBidi" w:hint="eastAsia"/>
          <w:color w:val="auto"/>
        </w:rPr>
        <w:t>一、</w:t>
      </w:r>
      <w:r w:rsidR="007E3B14" w:rsidRPr="00986F35">
        <w:rPr>
          <w:rFonts w:hAnsi="標楷體" w:cstheme="minorBidi"/>
          <w:color w:val="auto"/>
        </w:rPr>
        <w:t>經鑑輔會核定得提早入學之學生，兒童之監護人或法定代理人得持「提早入學資格證明」及戶口名簿正本於</w:t>
      </w:r>
      <w:r w:rsidR="00354A73">
        <w:rPr>
          <w:rFonts w:hAnsi="標楷體" w:cstheme="minorBidi"/>
          <w:color w:val="auto"/>
        </w:rPr>
        <w:t>107</w:t>
      </w:r>
      <w:r w:rsidR="007E3B14" w:rsidRPr="00986F35">
        <w:rPr>
          <w:rFonts w:hAnsi="標楷體" w:cstheme="minorBidi"/>
          <w:color w:val="auto"/>
        </w:rPr>
        <w:t>年</w:t>
      </w:r>
      <w:r w:rsidR="00D41768">
        <w:rPr>
          <w:rFonts w:hAnsi="標楷體" w:cstheme="minorBidi" w:hint="eastAsia"/>
          <w:color w:val="auto"/>
        </w:rPr>
        <w:t>5</w:t>
      </w:r>
      <w:r w:rsidR="007E3B14" w:rsidRPr="00986F35">
        <w:rPr>
          <w:rFonts w:hAnsi="標楷體" w:cstheme="minorBidi"/>
          <w:color w:val="auto"/>
        </w:rPr>
        <w:t>月</w:t>
      </w:r>
      <w:r w:rsidR="00D41768">
        <w:rPr>
          <w:rFonts w:hAnsi="標楷體" w:cstheme="minorBidi" w:hint="eastAsia"/>
          <w:color w:val="auto"/>
        </w:rPr>
        <w:t>18</w:t>
      </w:r>
      <w:r w:rsidR="007E3B14" w:rsidRPr="00986F35">
        <w:rPr>
          <w:rFonts w:hAnsi="標楷體" w:cstheme="minorBidi"/>
          <w:color w:val="auto"/>
        </w:rPr>
        <w:t>日（星期</w:t>
      </w:r>
      <w:r w:rsidR="006E6BB7">
        <w:rPr>
          <w:rFonts w:hAnsi="標楷體" w:cstheme="minorBidi" w:hint="eastAsia"/>
          <w:color w:val="auto"/>
        </w:rPr>
        <w:t>五</w:t>
      </w:r>
      <w:r w:rsidR="007E3B14" w:rsidRPr="00986F35">
        <w:rPr>
          <w:rFonts w:hAnsi="標楷體" w:cstheme="minorBidi"/>
          <w:color w:val="auto"/>
        </w:rPr>
        <w:t xml:space="preserve">）上午12時前到戶籍所屬學區之學校辦理報到手續，逾期視同放棄提早入學資格，家長不得有所異議。 </w:t>
      </w:r>
    </w:p>
    <w:p w:rsidR="007E3B14" w:rsidRPr="00986F35" w:rsidRDefault="00986F35" w:rsidP="00F371BF">
      <w:pPr>
        <w:pStyle w:val="Default"/>
        <w:spacing w:line="276" w:lineRule="auto"/>
        <w:ind w:leftChars="200" w:left="960" w:hangingChars="200" w:hanging="480"/>
        <w:rPr>
          <w:rFonts w:hAnsi="標楷體" w:cstheme="minorBidi"/>
          <w:color w:val="auto"/>
        </w:rPr>
      </w:pPr>
      <w:r w:rsidRPr="00986F35">
        <w:rPr>
          <w:rFonts w:hAnsi="標楷體" w:cstheme="minorBidi" w:hint="eastAsia"/>
          <w:color w:val="auto"/>
        </w:rPr>
        <w:t>二、</w:t>
      </w:r>
      <w:r w:rsidR="007E3B14" w:rsidRPr="00986F35">
        <w:rPr>
          <w:rFonts w:hAnsi="標楷體" w:cstheme="minorBidi"/>
          <w:color w:val="auto"/>
        </w:rPr>
        <w:t xml:space="preserve">經鑑輔會核定得提早入學者，由學校依常態編班方式入班，不另行專案編班。 </w:t>
      </w:r>
    </w:p>
    <w:p w:rsidR="007E3B14" w:rsidRPr="00986F35" w:rsidRDefault="00986F35" w:rsidP="00F371BF">
      <w:pPr>
        <w:pStyle w:val="Default"/>
        <w:spacing w:line="276" w:lineRule="auto"/>
        <w:ind w:leftChars="200" w:left="960" w:hangingChars="200" w:hanging="480"/>
        <w:rPr>
          <w:rFonts w:hAnsi="標楷體" w:cstheme="minorBidi"/>
          <w:color w:val="auto"/>
        </w:rPr>
      </w:pPr>
      <w:r w:rsidRPr="00986F35">
        <w:rPr>
          <w:rFonts w:hAnsi="標楷體" w:cstheme="minorBidi" w:hint="eastAsia"/>
          <w:color w:val="auto"/>
        </w:rPr>
        <w:t>三、</w:t>
      </w:r>
      <w:r w:rsidR="007E3B14" w:rsidRPr="00986F35">
        <w:rPr>
          <w:rFonts w:hAnsi="標楷體" w:cstheme="minorBidi"/>
          <w:color w:val="auto"/>
        </w:rPr>
        <w:t>提早入學之學生接受入學安置一年內若有適應不良情形，家長得向學校輔導處提出申請</w:t>
      </w:r>
      <w:r w:rsidR="000C7020">
        <w:rPr>
          <w:rFonts w:hAnsi="標楷體" w:cstheme="minorBidi" w:hint="eastAsia"/>
          <w:color w:val="auto"/>
        </w:rPr>
        <w:t>，經學校輔導團隊介入後仍有困難者</w:t>
      </w:r>
      <w:r w:rsidR="007E3B14" w:rsidRPr="00986F35">
        <w:rPr>
          <w:rFonts w:hAnsi="標楷體" w:cstheme="minorBidi"/>
          <w:color w:val="auto"/>
        </w:rPr>
        <w:t xml:space="preserve">，學校特推會審議通過並報府核備後，俟其足齡後依規定辦理入學。 </w:t>
      </w:r>
    </w:p>
    <w:p w:rsidR="007E3B14" w:rsidRPr="00986F35" w:rsidRDefault="00986F35" w:rsidP="00F371BF">
      <w:pPr>
        <w:pStyle w:val="Default"/>
        <w:spacing w:line="276" w:lineRule="auto"/>
        <w:ind w:leftChars="200" w:left="960" w:hangingChars="200" w:hanging="480"/>
        <w:rPr>
          <w:rFonts w:hAnsi="標楷體"/>
          <w:color w:val="auto"/>
        </w:rPr>
      </w:pPr>
      <w:r w:rsidRPr="00986F35">
        <w:rPr>
          <w:rFonts w:hAnsi="標楷體" w:cstheme="minorBidi" w:hint="eastAsia"/>
          <w:color w:val="auto"/>
        </w:rPr>
        <w:t>四、</w:t>
      </w:r>
      <w:r w:rsidR="007E3B14" w:rsidRPr="00986F35">
        <w:rPr>
          <w:rFonts w:hAnsi="標楷體" w:cstheme="minorBidi"/>
          <w:color w:val="auto"/>
        </w:rPr>
        <w:t>通過其他縣市提早入學鑑定之兒童，須在原縣市就讀一學期後，方可轉入本</w:t>
      </w:r>
      <w:r w:rsidR="005A2868">
        <w:rPr>
          <w:rFonts w:hAnsi="標楷體" w:cstheme="minorBidi" w:hint="eastAsia"/>
          <w:color w:val="auto"/>
        </w:rPr>
        <w:t>縣</w:t>
      </w:r>
      <w:r w:rsidR="007E3B14" w:rsidRPr="00986F35">
        <w:rPr>
          <w:rFonts w:hAnsi="標楷體" w:cstheme="minorBidi"/>
          <w:color w:val="auto"/>
        </w:rPr>
        <w:t>國民小學</w:t>
      </w:r>
      <w:r w:rsidR="007E3B14" w:rsidRPr="00986F35">
        <w:rPr>
          <w:rFonts w:hAnsi="標楷體" w:cs="新細明體"/>
          <w:color w:val="auto"/>
        </w:rPr>
        <w:t>，</w:t>
      </w:r>
      <w:r w:rsidR="007E3B14" w:rsidRPr="00986F35">
        <w:rPr>
          <w:rFonts w:hAnsi="標楷體" w:hint="eastAsia"/>
          <w:color w:val="auto"/>
        </w:rPr>
        <w:t>並依其設籍地所屬學區學校辦理入學事宜。</w:t>
      </w:r>
    </w:p>
    <w:p w:rsidR="007E3B14" w:rsidRPr="00F371BF" w:rsidRDefault="00537627" w:rsidP="002E420A">
      <w:pPr>
        <w:pStyle w:val="Default"/>
        <w:spacing w:before="240" w:line="276" w:lineRule="auto"/>
        <w:rPr>
          <w:rFonts w:hAnsi="標楷體" w:cstheme="minorBidi"/>
          <w:b/>
          <w:color w:val="auto"/>
        </w:rPr>
      </w:pPr>
      <w:r>
        <w:rPr>
          <w:rFonts w:hAnsi="標楷體" w:hint="eastAsia"/>
          <w:b/>
          <w:color w:val="auto"/>
        </w:rPr>
        <w:t>拾</w:t>
      </w:r>
      <w:r w:rsidR="007E3B14" w:rsidRPr="00F371BF">
        <w:rPr>
          <w:rFonts w:hAnsi="標楷體" w:hint="eastAsia"/>
          <w:b/>
          <w:color w:val="auto"/>
        </w:rPr>
        <w:t>、注意事項</w:t>
      </w:r>
      <w:r w:rsidR="007E3B14" w:rsidRPr="00F371BF">
        <w:rPr>
          <w:rFonts w:hAnsi="標楷體"/>
          <w:b/>
          <w:color w:val="auto"/>
        </w:rPr>
        <w:t xml:space="preserve"> </w:t>
      </w:r>
    </w:p>
    <w:p w:rsidR="007E3B14" w:rsidRPr="00986F35" w:rsidRDefault="00986F35" w:rsidP="002E420A">
      <w:pPr>
        <w:pStyle w:val="Default"/>
        <w:spacing w:before="240" w:line="276" w:lineRule="auto"/>
        <w:ind w:leftChars="200" w:left="960" w:hangingChars="200" w:hanging="480"/>
        <w:rPr>
          <w:rFonts w:hAnsi="標楷體" w:cstheme="minorBidi"/>
          <w:color w:val="auto"/>
        </w:rPr>
      </w:pPr>
      <w:r w:rsidRPr="00986F35">
        <w:rPr>
          <w:rFonts w:hAnsi="標楷體" w:cstheme="minorBidi" w:hint="eastAsia"/>
          <w:color w:val="auto"/>
        </w:rPr>
        <w:t>一、</w:t>
      </w:r>
      <w:r w:rsidR="007E3B14" w:rsidRPr="00986F35">
        <w:rPr>
          <w:rFonts w:hAnsi="標楷體" w:cstheme="minorBidi"/>
          <w:color w:val="auto"/>
        </w:rPr>
        <w:t>申請本項鑑定之身心障礙學生若有需要考場特別服務時，請填妥申請表，並於申請時檢附相關證明提出。</w:t>
      </w:r>
    </w:p>
    <w:p w:rsidR="007E3B14" w:rsidRPr="00986F35" w:rsidRDefault="00986F35" w:rsidP="00F371BF">
      <w:pPr>
        <w:pStyle w:val="Default"/>
        <w:spacing w:line="276" w:lineRule="auto"/>
        <w:ind w:leftChars="200" w:left="960" w:hangingChars="200" w:hanging="480"/>
        <w:rPr>
          <w:rFonts w:hAnsi="標楷體" w:cstheme="minorBidi"/>
          <w:color w:val="auto"/>
        </w:rPr>
      </w:pPr>
      <w:r w:rsidRPr="00986F35">
        <w:rPr>
          <w:rFonts w:hAnsi="標楷體" w:cstheme="minorBidi" w:hint="eastAsia"/>
          <w:color w:val="auto"/>
        </w:rPr>
        <w:t>二、</w:t>
      </w:r>
      <w:r w:rsidR="007E3B14" w:rsidRPr="00986F35">
        <w:rPr>
          <w:rFonts w:hAnsi="標楷體" w:cstheme="minorBidi"/>
          <w:color w:val="auto"/>
        </w:rPr>
        <w:t xml:space="preserve">兒童之監護人或法定代理人請依規定時間帶領兒童到指定地點接受評量，逾時15分鐘不得入場。 </w:t>
      </w:r>
    </w:p>
    <w:p w:rsidR="007E3B14" w:rsidRPr="00986F35" w:rsidRDefault="00986F35" w:rsidP="00F371BF">
      <w:pPr>
        <w:pStyle w:val="Default"/>
        <w:spacing w:line="276" w:lineRule="auto"/>
        <w:ind w:leftChars="200" w:left="960" w:hangingChars="200" w:hanging="480"/>
        <w:rPr>
          <w:rFonts w:hAnsi="標楷體" w:cstheme="minorBidi"/>
          <w:color w:val="auto"/>
        </w:rPr>
      </w:pPr>
      <w:r w:rsidRPr="00986F35">
        <w:rPr>
          <w:rFonts w:hAnsi="標楷體" w:cstheme="minorBidi" w:hint="eastAsia"/>
          <w:color w:val="auto"/>
        </w:rPr>
        <w:t>三、</w:t>
      </w:r>
      <w:r w:rsidR="007E3B14" w:rsidRPr="00986F35">
        <w:rPr>
          <w:rFonts w:hAnsi="標楷體" w:cstheme="minorBidi"/>
          <w:color w:val="auto"/>
        </w:rPr>
        <w:t xml:space="preserve">申請時應繳證件須符鑑定實施計畫規定，否則不予受理。 </w:t>
      </w:r>
    </w:p>
    <w:p w:rsidR="007E3B14" w:rsidRPr="00986F35" w:rsidRDefault="00986F35" w:rsidP="00F371BF">
      <w:pPr>
        <w:pStyle w:val="Default"/>
        <w:spacing w:line="276" w:lineRule="auto"/>
        <w:ind w:leftChars="200" w:left="960" w:hangingChars="200" w:hanging="480"/>
        <w:rPr>
          <w:rFonts w:hAnsi="標楷體" w:cstheme="minorBidi"/>
          <w:color w:val="auto"/>
        </w:rPr>
      </w:pPr>
      <w:r w:rsidRPr="00986F35">
        <w:rPr>
          <w:rFonts w:hAnsi="標楷體" w:cstheme="minorBidi" w:hint="eastAsia"/>
          <w:color w:val="auto"/>
        </w:rPr>
        <w:t>四、</w:t>
      </w:r>
      <w:r w:rsidR="007E3B14" w:rsidRPr="00986F35">
        <w:rPr>
          <w:rFonts w:hAnsi="標楷體" w:cstheme="minorBidi"/>
          <w:color w:val="auto"/>
        </w:rPr>
        <w:t xml:space="preserve">兒童應親自接受鑑定，不得冒名頂替；如經查證屬實，取消其評量及提早入學資格，其監護人或法定代理人應負相關法律責任；在評量過程中，如發生任何爭議事項，經鑑輔會審議後得調整評量工具及程序，家長不得有所異議。 </w:t>
      </w:r>
    </w:p>
    <w:p w:rsidR="007E3B14" w:rsidRPr="00986F35" w:rsidRDefault="00986F35" w:rsidP="00F371BF">
      <w:pPr>
        <w:pStyle w:val="Default"/>
        <w:spacing w:line="276" w:lineRule="auto"/>
        <w:ind w:leftChars="200" w:left="960" w:hangingChars="200" w:hanging="480"/>
        <w:rPr>
          <w:rFonts w:hAnsi="標楷體" w:cstheme="minorBidi"/>
          <w:color w:val="auto"/>
        </w:rPr>
      </w:pPr>
      <w:r w:rsidRPr="00986F35">
        <w:rPr>
          <w:rFonts w:hAnsi="標楷體" w:cstheme="minorBidi" w:hint="eastAsia"/>
          <w:color w:val="auto"/>
        </w:rPr>
        <w:t>五、</w:t>
      </w:r>
      <w:r w:rsidR="007E3B14" w:rsidRPr="00986F35">
        <w:rPr>
          <w:rFonts w:hAnsi="標楷體" w:cstheme="minorBidi"/>
          <w:color w:val="auto"/>
        </w:rPr>
        <w:t xml:space="preserve">初選及複選之評量時間由各試場主試依測驗規定計時；逾時入場或中途因兒童偶發事件離開考場者，不得延後受測時間，兒童之監護人或法定代理人不得有所異議。 </w:t>
      </w:r>
    </w:p>
    <w:p w:rsidR="00E17557" w:rsidRDefault="00E17557" w:rsidP="00E17557">
      <w:pPr>
        <w:spacing w:before="240" w:line="276" w:lineRule="auto"/>
        <w:ind w:left="480" w:hangingChars="200" w:hanging="480"/>
        <w:rPr>
          <w:rFonts w:ascii="標楷體" w:eastAsia="標楷體" w:hAnsi="標楷體" w:cstheme="minorBidi"/>
          <w:b/>
          <w:szCs w:val="24"/>
        </w:rPr>
      </w:pPr>
      <w:r>
        <w:rPr>
          <w:rFonts w:ascii="標楷體" w:eastAsia="標楷體" w:hAnsi="標楷體" w:cstheme="minorBidi" w:hint="eastAsia"/>
          <w:b/>
          <w:szCs w:val="24"/>
        </w:rPr>
        <w:t>拾壹</w:t>
      </w:r>
      <w:r w:rsidR="006611C9">
        <w:rPr>
          <w:rFonts w:ascii="標楷體" w:eastAsia="標楷體" w:hAnsi="標楷體" w:cstheme="minorBidi" w:hint="eastAsia"/>
          <w:b/>
          <w:szCs w:val="24"/>
        </w:rPr>
        <w:t>、施測費用</w:t>
      </w:r>
    </w:p>
    <w:p w:rsidR="006611C9" w:rsidRPr="00986F35" w:rsidRDefault="006611C9" w:rsidP="006611C9">
      <w:pPr>
        <w:pStyle w:val="Default"/>
        <w:spacing w:before="240" w:line="276" w:lineRule="auto"/>
        <w:ind w:leftChars="200" w:left="960" w:hangingChars="200" w:hanging="480"/>
        <w:rPr>
          <w:rFonts w:hAnsi="標楷體" w:cstheme="minorBidi"/>
          <w:color w:val="auto"/>
        </w:rPr>
      </w:pPr>
      <w:r w:rsidRPr="00986F35">
        <w:rPr>
          <w:rFonts w:hAnsi="標楷體" w:cstheme="minorBidi" w:hint="eastAsia"/>
          <w:color w:val="auto"/>
        </w:rPr>
        <w:t>一、</w:t>
      </w:r>
      <w:r>
        <w:rPr>
          <w:rFonts w:hAnsi="標楷體" w:cstheme="minorBidi" w:hint="eastAsia"/>
          <w:color w:val="auto"/>
        </w:rPr>
        <w:t>施測人員</w:t>
      </w:r>
      <w:r>
        <w:rPr>
          <w:rFonts w:hAnsi="標楷體" w:cstheme="minorBidi"/>
          <w:color w:val="auto"/>
        </w:rPr>
        <w:t>資格：本縣編制內合格特殊教育教師，並修畢相關課程，為初階以上心評人員者</w:t>
      </w:r>
      <w:r w:rsidRPr="00986F35">
        <w:rPr>
          <w:rFonts w:hAnsi="標楷體" w:cstheme="minorBidi"/>
          <w:color w:val="auto"/>
        </w:rPr>
        <w:t>。</w:t>
      </w:r>
    </w:p>
    <w:p w:rsidR="006611C9" w:rsidRDefault="006611C9" w:rsidP="006611C9">
      <w:pPr>
        <w:pStyle w:val="Default"/>
        <w:spacing w:line="276" w:lineRule="auto"/>
        <w:ind w:leftChars="200" w:left="960" w:hangingChars="200" w:hanging="480"/>
        <w:rPr>
          <w:rFonts w:hAnsi="標楷體" w:cstheme="minorBidi"/>
          <w:color w:val="auto"/>
        </w:rPr>
      </w:pPr>
      <w:r w:rsidRPr="00986F35">
        <w:rPr>
          <w:rFonts w:hAnsi="標楷體" w:cstheme="minorBidi" w:hint="eastAsia"/>
          <w:color w:val="auto"/>
        </w:rPr>
        <w:lastRenderedPageBreak/>
        <w:t>二、</w:t>
      </w:r>
      <w:r w:rsidR="00E642D8">
        <w:rPr>
          <w:rFonts w:hAnsi="標楷體" w:cstheme="minorBidi"/>
          <w:color w:val="auto"/>
        </w:rPr>
        <w:t>初選</w:t>
      </w:r>
      <w:r>
        <w:rPr>
          <w:rFonts w:hAnsi="標楷體" w:cstheme="minorBidi"/>
          <w:color w:val="auto"/>
        </w:rPr>
        <w:t>：初</w:t>
      </w:r>
      <w:r w:rsidR="00E642D8">
        <w:rPr>
          <w:rFonts w:hAnsi="標楷體" w:cstheme="minorBidi"/>
          <w:color w:val="auto"/>
        </w:rPr>
        <w:t>選</w:t>
      </w:r>
      <w:r>
        <w:rPr>
          <w:rFonts w:hAnsi="標楷體" w:cstheme="minorBidi"/>
          <w:color w:val="auto"/>
        </w:rPr>
        <w:t>為施測團體智力</w:t>
      </w:r>
      <w:r>
        <w:rPr>
          <w:rFonts w:hAnsi="標楷體" w:cstheme="minorBidi" w:hint="eastAsia"/>
          <w:color w:val="auto"/>
        </w:rPr>
        <w:t>測驗，主試者每場次可支領測驗費</w:t>
      </w:r>
      <w:r w:rsidR="00E642D8">
        <w:rPr>
          <w:rFonts w:hAnsi="標楷體" w:cstheme="minorBidi" w:hint="eastAsia"/>
          <w:color w:val="auto"/>
        </w:rPr>
        <w:t>八佰元整</w:t>
      </w:r>
      <w:r w:rsidRPr="00986F35">
        <w:rPr>
          <w:rFonts w:hAnsi="標楷體" w:cstheme="minorBidi"/>
          <w:color w:val="auto"/>
        </w:rPr>
        <w:t>。</w:t>
      </w:r>
    </w:p>
    <w:p w:rsidR="00E642D8" w:rsidRPr="00E642D8" w:rsidRDefault="00E642D8" w:rsidP="006611C9">
      <w:pPr>
        <w:pStyle w:val="Default"/>
        <w:spacing w:line="276" w:lineRule="auto"/>
        <w:ind w:leftChars="200" w:left="960" w:hangingChars="200" w:hanging="480"/>
        <w:rPr>
          <w:rFonts w:hAnsi="標楷體" w:cstheme="minorBidi"/>
          <w:color w:val="auto"/>
        </w:rPr>
      </w:pPr>
      <w:r>
        <w:rPr>
          <w:rFonts w:hAnsi="標楷體" w:cstheme="minorBidi" w:hint="eastAsia"/>
          <w:color w:val="auto"/>
        </w:rPr>
        <w:t>三、複選：複選為施測個別智力測驗，主試者每場次可支領測驗費八佰元整</w:t>
      </w:r>
      <w:r w:rsidRPr="00986F35">
        <w:rPr>
          <w:rFonts w:hAnsi="標楷體" w:cstheme="minorBidi"/>
          <w:color w:val="auto"/>
        </w:rPr>
        <w:t>。</w:t>
      </w:r>
    </w:p>
    <w:p w:rsidR="004049DF" w:rsidRDefault="004049DF" w:rsidP="002E420A">
      <w:pPr>
        <w:spacing w:before="240" w:line="276" w:lineRule="auto"/>
        <w:ind w:left="480" w:hangingChars="200" w:hanging="480"/>
        <w:rPr>
          <w:rFonts w:ascii="標楷體" w:eastAsia="標楷體" w:hAnsi="標楷體" w:cstheme="minorBidi"/>
          <w:b/>
          <w:szCs w:val="24"/>
        </w:rPr>
      </w:pPr>
      <w:r>
        <w:rPr>
          <w:rFonts w:ascii="標楷體" w:eastAsia="標楷體" w:hAnsi="標楷體" w:cstheme="minorBidi" w:hint="eastAsia"/>
          <w:b/>
          <w:szCs w:val="24"/>
        </w:rPr>
        <w:t>拾</w:t>
      </w:r>
      <w:r w:rsidR="006611C9">
        <w:rPr>
          <w:rFonts w:ascii="標楷體" w:eastAsia="標楷體" w:hAnsi="標楷體" w:cstheme="minorBidi" w:hint="eastAsia"/>
          <w:b/>
          <w:szCs w:val="24"/>
        </w:rPr>
        <w:t>貳</w:t>
      </w:r>
      <w:r w:rsidR="007E3B14" w:rsidRPr="00F371BF">
        <w:rPr>
          <w:rFonts w:ascii="標楷體" w:eastAsia="標楷體" w:hAnsi="標楷體" w:cstheme="minorBidi"/>
          <w:b/>
          <w:szCs w:val="24"/>
        </w:rPr>
        <w:t>、本實施計畫陳核後實施，若有未盡事宜，提請鑑輔會審議後依決議辦理，並公告於相關網站。</w:t>
      </w:r>
    </w:p>
    <w:p w:rsidR="00202620" w:rsidRDefault="00202620">
      <w:pPr>
        <w:widowControl/>
        <w:rPr>
          <w:b/>
          <w:sz w:val="36"/>
          <w:szCs w:val="36"/>
        </w:rPr>
      </w:pPr>
      <w:r>
        <w:rPr>
          <w:b/>
          <w:sz w:val="36"/>
          <w:szCs w:val="36"/>
        </w:rPr>
        <w:br w:type="page"/>
      </w:r>
    </w:p>
    <w:p w:rsidR="004049DF" w:rsidRPr="009E1D61" w:rsidRDefault="004049DF" w:rsidP="004049DF">
      <w:pPr>
        <w:jc w:val="center"/>
        <w:rPr>
          <w:b/>
          <w:sz w:val="28"/>
          <w:szCs w:val="28"/>
        </w:rPr>
      </w:pPr>
      <w:r w:rsidRPr="009E1D61">
        <w:rPr>
          <w:rFonts w:hint="eastAsia"/>
          <w:b/>
          <w:sz w:val="36"/>
          <w:szCs w:val="36"/>
        </w:rPr>
        <w:lastRenderedPageBreak/>
        <w:t>給家長的一封信</w:t>
      </w:r>
      <w:r w:rsidRPr="009E1D61">
        <w:rPr>
          <w:rFonts w:hint="eastAsia"/>
          <w:b/>
          <w:sz w:val="28"/>
          <w:szCs w:val="28"/>
        </w:rPr>
        <w:t>～提早入學面面觀</w:t>
      </w:r>
    </w:p>
    <w:p w:rsidR="004049DF" w:rsidRPr="009E1D61" w:rsidRDefault="004049DF" w:rsidP="004049DF">
      <w:pPr>
        <w:spacing w:before="100" w:beforeAutospacing="1" w:after="100" w:afterAutospacing="1" w:line="240" w:lineRule="exact"/>
        <w:jc w:val="both"/>
        <w:rPr>
          <w:rFonts w:ascii="標楷體" w:eastAsia="標楷體" w:hAnsi="標楷體"/>
          <w:b/>
        </w:rPr>
      </w:pPr>
      <w:r w:rsidRPr="009E1D61">
        <w:rPr>
          <w:rFonts w:ascii="標楷體" w:eastAsia="標楷體" w:hAnsi="標楷體" w:hint="eastAsia"/>
          <w:b/>
        </w:rPr>
        <w:t>一、前言：為什麼提早入學？</w:t>
      </w:r>
    </w:p>
    <w:p w:rsidR="004049DF" w:rsidRPr="009E1D61" w:rsidRDefault="004049DF" w:rsidP="004049DF">
      <w:pPr>
        <w:widowControl/>
        <w:spacing w:before="100" w:beforeAutospacing="1" w:after="100" w:afterAutospacing="1" w:line="240" w:lineRule="exact"/>
        <w:ind w:firstLine="480"/>
        <w:jc w:val="both"/>
        <w:rPr>
          <w:rFonts w:ascii="標楷體" w:eastAsia="標楷體" w:hAnsi="標楷體" w:cs="新細明體"/>
          <w:kern w:val="0"/>
        </w:rPr>
      </w:pPr>
      <w:r w:rsidRPr="009E1D61">
        <w:rPr>
          <w:rFonts w:ascii="標楷體" w:eastAsia="標楷體" w:hAnsi="標楷體" w:cs="新細明體" w:hint="eastAsia"/>
          <w:kern w:val="0"/>
        </w:rPr>
        <w:t>吾家有兒（女）初長成，天下父母心，無不望子成龍、望女成鳳，</w:t>
      </w:r>
      <w:r w:rsidRPr="009E1D61">
        <w:rPr>
          <w:rFonts w:ascii="標楷體" w:eastAsia="標楷體" w:hAnsi="標楷體" w:cs="新細明體"/>
          <w:kern w:val="0"/>
        </w:rPr>
        <w:t>孩子受良好的教育是每一位父母最大的心願，但不是每個孩子在入學後，都能有良好的學習表現。</w:t>
      </w:r>
      <w:r w:rsidRPr="009E1D61">
        <w:rPr>
          <w:rFonts w:ascii="標楷體" w:eastAsia="標楷體" w:hAnsi="標楷體" w:cs="新細明體" w:hint="eastAsia"/>
          <w:kern w:val="0"/>
        </w:rPr>
        <w:t>孩子</w:t>
      </w:r>
      <w:r w:rsidRPr="009E1D61">
        <w:rPr>
          <w:rFonts w:ascii="標楷體" w:eastAsia="標楷體" w:hAnsi="標楷體" w:cs="新細明體"/>
          <w:kern w:val="0"/>
        </w:rPr>
        <w:t>是否應提早入學，什麼是入學準備，相信是每位父母急欲尋求的答案。在台灣，每年都有不少的家長，想盡辦法讓他們的孩子能夠提早入學</w:t>
      </w:r>
      <w:r w:rsidRPr="009E1D61">
        <w:rPr>
          <w:rFonts w:ascii="標楷體" w:eastAsia="標楷體" w:hAnsi="標楷體" w:cs="新細明體" w:hint="eastAsia"/>
          <w:kern w:val="0"/>
        </w:rPr>
        <w:t>，讓</w:t>
      </w:r>
      <w:r w:rsidRPr="009E1D61">
        <w:rPr>
          <w:rFonts w:ascii="標楷體" w:eastAsia="標楷體" w:hAnsi="標楷體" w:cs="新細明體"/>
          <w:kern w:val="0"/>
        </w:rPr>
        <w:t>孩子在起跑點上可以領先一步。</w:t>
      </w:r>
    </w:p>
    <w:p w:rsidR="004049DF" w:rsidRPr="009E1D61" w:rsidRDefault="004049DF" w:rsidP="004049DF">
      <w:pPr>
        <w:widowControl/>
        <w:spacing w:before="100" w:beforeAutospacing="1" w:after="100" w:afterAutospacing="1" w:line="240" w:lineRule="exact"/>
        <w:ind w:firstLine="480"/>
        <w:jc w:val="both"/>
        <w:rPr>
          <w:rFonts w:ascii="標楷體" w:eastAsia="標楷體" w:hAnsi="標楷體" w:cs="新細明體"/>
          <w:kern w:val="0"/>
        </w:rPr>
      </w:pPr>
      <w:r w:rsidRPr="009E1D61">
        <w:rPr>
          <w:rFonts w:ascii="標楷體" w:eastAsia="標楷體" w:hAnsi="標楷體" w:cs="新細明體"/>
          <w:kern w:val="0"/>
        </w:rPr>
        <w:t>然而每年國小一年級的老師在教導新生時，不難發現學生在課堂上的表現有很大的差異</w:t>
      </w:r>
      <w:r w:rsidRPr="009E1D61">
        <w:rPr>
          <w:rFonts w:ascii="標楷體" w:eastAsia="標楷體" w:hAnsi="標楷體" w:cs="新細明體" w:hint="eastAsia"/>
          <w:kern w:val="0"/>
        </w:rPr>
        <w:t>，依據往年針對提早入學學童進行發展概況的調查不難發現，部分提早入學學童的問題常見有：動作慢、生活自理能力差，不專心、自制能力待加強，較自我中心、自覺能力差，情緒管理待加強等狀況產生。</w:t>
      </w:r>
    </w:p>
    <w:p w:rsidR="004049DF" w:rsidRPr="009E1D61" w:rsidRDefault="004049DF" w:rsidP="004049DF">
      <w:pPr>
        <w:widowControl/>
        <w:spacing w:before="100" w:beforeAutospacing="1" w:after="100" w:afterAutospacing="1" w:line="240" w:lineRule="exact"/>
        <w:ind w:firstLine="480"/>
        <w:jc w:val="both"/>
        <w:rPr>
          <w:rFonts w:ascii="標楷體" w:eastAsia="標楷體" w:hAnsi="標楷體" w:cs="Arial"/>
          <w:kern w:val="0"/>
        </w:rPr>
      </w:pPr>
      <w:r w:rsidRPr="009E1D61">
        <w:rPr>
          <w:rFonts w:ascii="標楷體" w:eastAsia="標楷體" w:hAnsi="標楷體" w:cs="新細明體" w:hint="eastAsia"/>
          <w:kern w:val="0"/>
        </w:rPr>
        <w:t>因此，各位家長在考量孩子是否應提早入學時，</w:t>
      </w:r>
      <w:r w:rsidRPr="009E1D61">
        <w:rPr>
          <w:rFonts w:ascii="標楷體" w:eastAsia="標楷體" w:hAnsi="標楷體" w:cs="新細明體"/>
          <w:kern w:val="0"/>
        </w:rPr>
        <w:t>最根本在於</w:t>
      </w:r>
      <w:r w:rsidRPr="009E1D61">
        <w:rPr>
          <w:rFonts w:ascii="標楷體" w:eastAsia="標楷體" w:hAnsi="標楷體" w:cs="新細明體" w:hint="eastAsia"/>
          <w:kern w:val="0"/>
        </w:rPr>
        <w:t>孩子</w:t>
      </w:r>
      <w:r w:rsidRPr="009E1D61">
        <w:rPr>
          <w:rFonts w:ascii="標楷體" w:eastAsia="標楷體" w:hAnsi="標楷體" w:cs="新細明體"/>
          <w:kern w:val="0"/>
        </w:rPr>
        <w:t>的入學準備。「入學準備」是針對</w:t>
      </w:r>
      <w:r w:rsidRPr="009E1D61">
        <w:rPr>
          <w:rFonts w:ascii="標楷體" w:eastAsia="標楷體" w:hAnsi="標楷體" w:cs="新細明體" w:hint="eastAsia"/>
          <w:kern w:val="0"/>
        </w:rPr>
        <w:t>孩子</w:t>
      </w:r>
      <w:r w:rsidRPr="009E1D61">
        <w:rPr>
          <w:rFonts w:ascii="標楷體" w:eastAsia="標楷體" w:hAnsi="標楷體" w:cs="新細明體"/>
          <w:kern w:val="0"/>
        </w:rPr>
        <w:t>各方面的發展做評估</w:t>
      </w:r>
      <w:r w:rsidRPr="009E1D61">
        <w:rPr>
          <w:rFonts w:ascii="標楷體" w:eastAsia="標楷體" w:hAnsi="標楷體" w:cs="新細明體" w:hint="eastAsia"/>
          <w:kern w:val="0"/>
        </w:rPr>
        <w:t>，</w:t>
      </w:r>
      <w:r w:rsidRPr="009E1D61">
        <w:rPr>
          <w:rFonts w:ascii="標楷體" w:eastAsia="標楷體" w:hAnsi="標楷體" w:cs="新細明體"/>
          <w:kern w:val="0"/>
        </w:rPr>
        <w:t>基本上每個</w:t>
      </w:r>
      <w:r w:rsidRPr="009E1D61">
        <w:rPr>
          <w:rFonts w:ascii="標楷體" w:eastAsia="標楷體" w:hAnsi="標楷體" w:cs="新細明體" w:hint="eastAsia"/>
          <w:kern w:val="0"/>
        </w:rPr>
        <w:t>孩子</w:t>
      </w:r>
      <w:r w:rsidRPr="009E1D61">
        <w:rPr>
          <w:rFonts w:ascii="標楷體" w:eastAsia="標楷體" w:hAnsi="標楷體" w:cs="新細明體"/>
          <w:kern w:val="0"/>
        </w:rPr>
        <w:t>都能學習，但不是每個</w:t>
      </w:r>
      <w:r w:rsidRPr="009E1D61">
        <w:rPr>
          <w:rFonts w:ascii="標楷體" w:eastAsia="標楷體" w:hAnsi="標楷體" w:cs="新細明體" w:hint="eastAsia"/>
          <w:kern w:val="0"/>
        </w:rPr>
        <w:t>孩子</w:t>
      </w:r>
      <w:r w:rsidRPr="009E1D61">
        <w:rPr>
          <w:rFonts w:ascii="標楷體" w:eastAsia="標楷體" w:hAnsi="標楷體" w:cs="新細明體"/>
          <w:kern w:val="0"/>
        </w:rPr>
        <w:t>在做事情時都能專心一致，保持長久的注意力，能夠正確的握筆，還有是否能夠與其他同學輪流或分享事物。</w:t>
      </w:r>
      <w:r w:rsidRPr="009E1D61">
        <w:rPr>
          <w:rFonts w:ascii="標楷體" w:eastAsia="標楷體" w:hAnsi="標楷體" w:cs="新細明體" w:hint="eastAsia"/>
          <w:kern w:val="0"/>
        </w:rPr>
        <w:t>而這些都是兒童入學後需要學習同儕合作與社會適應的重要課題。</w:t>
      </w:r>
    </w:p>
    <w:p w:rsidR="004049DF" w:rsidRPr="009E1D61" w:rsidRDefault="004049DF" w:rsidP="004049DF">
      <w:pPr>
        <w:widowControl/>
        <w:spacing w:before="100" w:beforeAutospacing="1" w:after="100" w:afterAutospacing="1" w:line="240" w:lineRule="exact"/>
        <w:jc w:val="both"/>
        <w:rPr>
          <w:rFonts w:ascii="標楷體" w:eastAsia="標楷體" w:hAnsi="標楷體" w:cs="Arial"/>
          <w:b/>
          <w:kern w:val="0"/>
        </w:rPr>
      </w:pPr>
      <w:r w:rsidRPr="009E1D61">
        <w:rPr>
          <w:rFonts w:ascii="標楷體" w:eastAsia="標楷體" w:hAnsi="標楷體" w:cs="Arial" w:hint="eastAsia"/>
          <w:b/>
          <w:kern w:val="0"/>
        </w:rPr>
        <w:t>二、提早入學鑑定內容</w:t>
      </w:r>
    </w:p>
    <w:p w:rsidR="004049DF" w:rsidRPr="009E1D61" w:rsidRDefault="004049DF" w:rsidP="004049DF">
      <w:pPr>
        <w:widowControl/>
        <w:spacing w:before="100" w:beforeAutospacing="1" w:after="100" w:afterAutospacing="1" w:line="240" w:lineRule="exact"/>
        <w:ind w:firstLine="480"/>
        <w:jc w:val="both"/>
        <w:rPr>
          <w:rFonts w:ascii="標楷體" w:eastAsia="標楷體" w:hAnsi="標楷體" w:cs="Arial"/>
          <w:kern w:val="0"/>
        </w:rPr>
      </w:pPr>
      <w:r w:rsidRPr="009E1D61">
        <w:rPr>
          <w:rFonts w:ascii="標楷體" w:eastAsia="標楷體" w:hAnsi="標楷體" w:cs="Arial" w:hint="eastAsia"/>
          <w:kern w:val="0"/>
        </w:rPr>
        <w:t>依據</w:t>
      </w:r>
      <w:r w:rsidRPr="009E1D61">
        <w:rPr>
          <w:rFonts w:ascii="標楷體" w:eastAsia="標楷體" w:hAnsi="標楷體" w:cs="Arial"/>
          <w:kern w:val="0"/>
        </w:rPr>
        <w:t>「</w:t>
      </w:r>
      <w:r w:rsidRPr="009E1D61">
        <w:rPr>
          <w:rFonts w:ascii="標楷體" w:eastAsia="標楷體" w:hAnsi="標楷體" w:hint="eastAsia"/>
        </w:rPr>
        <w:t>特殊教育學生調整入學年齡及修業年限實施辦法</w:t>
      </w:r>
      <w:r w:rsidRPr="009E1D61">
        <w:rPr>
          <w:rFonts w:ascii="標楷體" w:eastAsia="標楷體" w:hAnsi="標楷體" w:cs="Arial"/>
          <w:kern w:val="0"/>
        </w:rPr>
        <w:t>」第三條規定</w:t>
      </w:r>
      <w:r w:rsidRPr="009E1D61">
        <w:rPr>
          <w:rFonts w:ascii="標楷體" w:eastAsia="標楷體" w:hAnsi="標楷體" w:cs="Arial" w:hint="eastAsia"/>
          <w:kern w:val="0"/>
        </w:rPr>
        <w:t>：「</w:t>
      </w:r>
      <w:r w:rsidRPr="009E1D61">
        <w:rPr>
          <w:rFonts w:ascii="標楷體" w:eastAsia="標楷體" w:hAnsi="標楷體" w:cs="Arial"/>
          <w:kern w:val="0"/>
        </w:rPr>
        <w:t>資賦優異之未足齡兒童提早入學國民小學，應由其父母或監護人提出申請，並經特殊教育學生鑑定及就學輔導委員會鑑定符合下列規定者為限：一、智能評量之結果，在平均數正二個標準差以上或百分等級九十七以上。二、社會適應行為之評量結果與適齡兒童相當。</w:t>
      </w:r>
      <w:r w:rsidRPr="009E1D61">
        <w:rPr>
          <w:rFonts w:ascii="標楷體" w:eastAsia="標楷體" w:hAnsi="標楷體" w:cs="Arial" w:hint="eastAsia"/>
          <w:kern w:val="0"/>
        </w:rPr>
        <w:t>前項申請程序由直轄市及縣（市）主管教育行政機關定之。」</w:t>
      </w:r>
    </w:p>
    <w:p w:rsidR="004049DF" w:rsidRPr="009E1D61" w:rsidRDefault="004049DF" w:rsidP="004049DF">
      <w:pPr>
        <w:widowControl/>
        <w:spacing w:before="100" w:beforeAutospacing="1" w:after="100" w:afterAutospacing="1" w:line="240" w:lineRule="exact"/>
        <w:ind w:firstLine="482"/>
        <w:jc w:val="both"/>
        <w:rPr>
          <w:rFonts w:ascii="標楷體" w:eastAsia="標楷體" w:hAnsi="標楷體" w:cs="新細明體"/>
          <w:kern w:val="0"/>
        </w:rPr>
      </w:pPr>
      <w:r w:rsidRPr="009E1D61">
        <w:rPr>
          <w:rFonts w:ascii="標楷體" w:eastAsia="標楷體" w:hAnsi="標楷體" w:cs="新細明體" w:hint="eastAsia"/>
          <w:kern w:val="0"/>
        </w:rPr>
        <w:t>基於上述，</w:t>
      </w:r>
      <w:r w:rsidRPr="009E1D61">
        <w:rPr>
          <w:rFonts w:ascii="標楷體" w:eastAsia="標楷體" w:hAnsi="標楷體" w:cs="Arial"/>
          <w:kern w:val="0"/>
        </w:rPr>
        <w:t>為使國民教育階段前之資賦優異學生能接受適性教育，提供資優學生有挑戰性的學習內容，並能與能力相當的同儕相互切磋。</w:t>
      </w:r>
      <w:r w:rsidRPr="009E1D61">
        <w:rPr>
          <w:rFonts w:ascii="標楷體" w:eastAsia="標楷體" w:hAnsi="標楷體" w:cs="新細明體" w:hint="eastAsia"/>
          <w:kern w:val="0"/>
        </w:rPr>
        <w:t>本府需透過嚴謹的鑑定謹慎的篩選程序和適切的入學標準，才得以鑑定出兒童優異能力，並排除提早入學可能帶來的學習和社會情緒的適應困難。</w:t>
      </w:r>
    </w:p>
    <w:p w:rsidR="004049DF" w:rsidRPr="009E1D61" w:rsidRDefault="004049DF" w:rsidP="004049DF">
      <w:pPr>
        <w:widowControl/>
        <w:spacing w:before="100" w:beforeAutospacing="1" w:after="100" w:afterAutospacing="1" w:line="240" w:lineRule="exact"/>
        <w:ind w:firstLine="480"/>
        <w:jc w:val="both"/>
        <w:rPr>
          <w:rFonts w:ascii="標楷體" w:eastAsia="標楷體" w:hAnsi="標楷體" w:cs="新細明體"/>
          <w:kern w:val="0"/>
        </w:rPr>
      </w:pPr>
      <w:r w:rsidRPr="009E1D61">
        <w:rPr>
          <w:rFonts w:ascii="標楷體" w:eastAsia="標楷體" w:hAnsi="標楷體" w:cs="新細明體" w:hint="eastAsia"/>
          <w:kern w:val="0"/>
        </w:rPr>
        <w:t>Feldhusen(1992)認為提早入學鑑定應有完整的心理評鑑，包括：</w:t>
      </w:r>
    </w:p>
    <w:p w:rsidR="004049DF" w:rsidRPr="009E1D61" w:rsidRDefault="004049DF" w:rsidP="004049DF">
      <w:pPr>
        <w:widowControl/>
        <w:numPr>
          <w:ilvl w:val="0"/>
          <w:numId w:val="1"/>
        </w:numPr>
        <w:spacing w:before="100" w:beforeAutospacing="1" w:after="100" w:afterAutospacing="1" w:line="240" w:lineRule="exact"/>
        <w:jc w:val="both"/>
        <w:rPr>
          <w:rFonts w:ascii="標楷體" w:eastAsia="標楷體" w:hAnsi="標楷體" w:cs="新細明體"/>
          <w:kern w:val="0"/>
        </w:rPr>
      </w:pPr>
      <w:r w:rsidRPr="009E1D61">
        <w:rPr>
          <w:rFonts w:ascii="標楷體" w:eastAsia="標楷體" w:hAnsi="標楷體" w:cs="新細明體" w:hint="eastAsia"/>
          <w:b/>
          <w:kern w:val="0"/>
        </w:rPr>
        <w:t>心智能力</w:t>
      </w:r>
      <w:r w:rsidRPr="009E1D61">
        <w:rPr>
          <w:rFonts w:ascii="標楷體" w:eastAsia="標楷體" w:hAnsi="標楷體" w:cs="新細明體" w:hint="eastAsia"/>
          <w:kern w:val="0"/>
        </w:rPr>
        <w:t>：包含口語、空間、數量、記憶等部分。</w:t>
      </w:r>
    </w:p>
    <w:p w:rsidR="004049DF" w:rsidRPr="009E1D61" w:rsidRDefault="004049DF" w:rsidP="004049DF">
      <w:pPr>
        <w:widowControl/>
        <w:numPr>
          <w:ilvl w:val="0"/>
          <w:numId w:val="1"/>
        </w:numPr>
        <w:spacing w:before="100" w:beforeAutospacing="1" w:after="100" w:afterAutospacing="1" w:line="240" w:lineRule="exact"/>
        <w:jc w:val="both"/>
        <w:rPr>
          <w:rFonts w:ascii="標楷體" w:eastAsia="標楷體" w:hAnsi="標楷體" w:cs="新細明體"/>
          <w:kern w:val="0"/>
        </w:rPr>
      </w:pPr>
      <w:r w:rsidRPr="009E1D61">
        <w:rPr>
          <w:rFonts w:ascii="標楷體" w:eastAsia="標楷體" w:hAnsi="標楷體" w:cs="新細明體" w:hint="eastAsia"/>
          <w:b/>
          <w:kern w:val="0"/>
        </w:rPr>
        <w:t>學業能力</w:t>
      </w:r>
      <w:r w:rsidRPr="009E1D61">
        <w:rPr>
          <w:rFonts w:ascii="標楷體" w:eastAsia="標楷體" w:hAnsi="標楷體" w:cs="新細明體" w:hint="eastAsia"/>
          <w:kern w:val="0"/>
        </w:rPr>
        <w:t>：包含閱讀（理解與單字辨別能力）和算數（推理與運算能力）兩大部分。</w:t>
      </w:r>
    </w:p>
    <w:p w:rsidR="004049DF" w:rsidRPr="009E1D61" w:rsidRDefault="004049DF" w:rsidP="004049DF">
      <w:pPr>
        <w:widowControl/>
        <w:numPr>
          <w:ilvl w:val="0"/>
          <w:numId w:val="1"/>
        </w:numPr>
        <w:spacing w:before="100" w:beforeAutospacing="1" w:after="100" w:afterAutospacing="1" w:line="240" w:lineRule="exact"/>
        <w:jc w:val="both"/>
        <w:rPr>
          <w:rFonts w:ascii="標楷體" w:eastAsia="標楷體" w:hAnsi="標楷體" w:cs="新細明體"/>
          <w:kern w:val="0"/>
        </w:rPr>
      </w:pPr>
      <w:r w:rsidRPr="009E1D61">
        <w:rPr>
          <w:rFonts w:ascii="標楷體" w:eastAsia="標楷體" w:hAnsi="標楷體" w:cs="新細明體" w:hint="eastAsia"/>
          <w:b/>
          <w:kern w:val="0"/>
        </w:rPr>
        <w:t>學習準備技巧</w:t>
      </w:r>
      <w:r w:rsidRPr="009E1D61">
        <w:rPr>
          <w:rFonts w:ascii="標楷體" w:eastAsia="標楷體" w:hAnsi="標楷體" w:cs="新細明體" w:hint="eastAsia"/>
          <w:kern w:val="0"/>
        </w:rPr>
        <w:t>：包括傾聽、維持10-15分鐘的注意力、適應團體生活、跟隨教師指示、延宕滿足、動作速度、感官協調能力、基本字彙的習得等是正式學校教育之必備能力。</w:t>
      </w:r>
    </w:p>
    <w:p w:rsidR="004049DF" w:rsidRPr="009E1D61" w:rsidRDefault="004049DF" w:rsidP="004049DF">
      <w:pPr>
        <w:widowControl/>
        <w:numPr>
          <w:ilvl w:val="0"/>
          <w:numId w:val="1"/>
        </w:numPr>
        <w:spacing w:before="100" w:beforeAutospacing="1" w:after="100" w:afterAutospacing="1" w:line="240" w:lineRule="exact"/>
        <w:jc w:val="both"/>
        <w:rPr>
          <w:rFonts w:ascii="標楷體" w:eastAsia="標楷體" w:hAnsi="標楷體" w:cs="新細明體"/>
          <w:kern w:val="0"/>
        </w:rPr>
      </w:pPr>
      <w:r w:rsidRPr="009E1D61">
        <w:rPr>
          <w:rFonts w:ascii="標楷體" w:eastAsia="標楷體" w:hAnsi="標楷體" w:cs="新細明體" w:hint="eastAsia"/>
          <w:b/>
          <w:kern w:val="0"/>
        </w:rPr>
        <w:t>動作發展</w:t>
      </w:r>
      <w:r w:rsidRPr="009E1D61">
        <w:rPr>
          <w:rFonts w:ascii="標楷體" w:eastAsia="標楷體" w:hAnsi="標楷體" w:cs="新細明體" w:hint="eastAsia"/>
          <w:kern w:val="0"/>
        </w:rPr>
        <w:t>：動作統合和視動協調能力兩者與紙筆作業、閱讀能力密切有關。</w:t>
      </w:r>
    </w:p>
    <w:p w:rsidR="004049DF" w:rsidRPr="009E1D61" w:rsidRDefault="004049DF" w:rsidP="004049DF">
      <w:pPr>
        <w:widowControl/>
        <w:numPr>
          <w:ilvl w:val="0"/>
          <w:numId w:val="1"/>
        </w:numPr>
        <w:spacing w:before="100" w:beforeAutospacing="1" w:after="100" w:afterAutospacing="1" w:line="240" w:lineRule="exact"/>
        <w:jc w:val="both"/>
        <w:rPr>
          <w:rFonts w:ascii="標楷體" w:eastAsia="標楷體" w:hAnsi="標楷體" w:cs="新細明體"/>
          <w:kern w:val="0"/>
        </w:rPr>
      </w:pPr>
      <w:r w:rsidRPr="009E1D61">
        <w:rPr>
          <w:rFonts w:ascii="標楷體" w:eastAsia="標楷體" w:hAnsi="標楷體" w:cs="新細明體" w:hint="eastAsia"/>
          <w:b/>
          <w:kern w:val="0"/>
        </w:rPr>
        <w:t>社會情緒成熟度</w:t>
      </w:r>
      <w:r w:rsidRPr="009E1D61">
        <w:rPr>
          <w:rFonts w:ascii="標楷體" w:eastAsia="標楷體" w:hAnsi="標楷體" w:cs="新細明體" w:hint="eastAsia"/>
          <w:kern w:val="0"/>
        </w:rPr>
        <w:t>：兒童不當的社會情緒特徵包括注意力不夠、不專心、衝動或任性、情緒不穩定、低挫折容忍度、作業品質不佳、以侵略性行為來替代口語表達等。</w:t>
      </w:r>
    </w:p>
    <w:p w:rsidR="004049DF" w:rsidRPr="009E1D61" w:rsidRDefault="004049DF" w:rsidP="004049DF">
      <w:pPr>
        <w:widowControl/>
        <w:spacing w:before="100" w:beforeAutospacing="1" w:after="100" w:afterAutospacing="1" w:line="240" w:lineRule="exact"/>
        <w:jc w:val="both"/>
        <w:outlineLvl w:val="2"/>
        <w:rPr>
          <w:rFonts w:ascii="標楷體" w:eastAsia="標楷體" w:hAnsi="標楷體" w:cs="新細明體"/>
          <w:b/>
          <w:bCs/>
          <w:kern w:val="0"/>
        </w:rPr>
      </w:pPr>
      <w:r w:rsidRPr="009E1D61">
        <w:rPr>
          <w:rFonts w:ascii="標楷體" w:eastAsia="標楷體" w:hAnsi="標楷體" w:hint="eastAsia"/>
          <w:b/>
        </w:rPr>
        <w:t>三、結語：</w:t>
      </w:r>
      <w:r w:rsidRPr="009E1D61">
        <w:rPr>
          <w:rFonts w:ascii="標楷體" w:eastAsia="標楷體" w:hAnsi="標楷體" w:cs="新細明體" w:hint="eastAsia"/>
          <w:b/>
          <w:bCs/>
          <w:kern w:val="0"/>
        </w:rPr>
        <w:t>給家長之建議</w:t>
      </w:r>
    </w:p>
    <w:p w:rsidR="004049DF" w:rsidRPr="009E1D61" w:rsidRDefault="004049DF" w:rsidP="004049DF">
      <w:pPr>
        <w:widowControl/>
        <w:spacing w:before="100" w:beforeAutospacing="1" w:after="100" w:afterAutospacing="1" w:line="240" w:lineRule="exact"/>
        <w:ind w:firstLine="482"/>
        <w:jc w:val="both"/>
        <w:rPr>
          <w:rFonts w:ascii="標楷體" w:eastAsia="標楷體" w:hAnsi="標楷體" w:cs="新細明體"/>
          <w:kern w:val="0"/>
        </w:rPr>
      </w:pPr>
      <w:r w:rsidRPr="009E1D61">
        <w:rPr>
          <w:rFonts w:ascii="標楷體" w:eastAsia="標楷體" w:hAnsi="標楷體" w:cs="新細明體"/>
          <w:kern w:val="0"/>
        </w:rPr>
        <w:t>如果家長在孩子尚未達入學年齡，且入學準備也做得不好時，硬是安排孩子提早入學，最好的情況是孩子能夠逐漸的跟上班級的學習進度，只是孩子可能須要加倍的努力。最糟的情況是不管孩子怎麼努力，都跟不上學習的進度，孩子一再的面對挫折，</w:t>
      </w:r>
      <w:r w:rsidRPr="009E1D61">
        <w:rPr>
          <w:rFonts w:ascii="標楷體" w:eastAsia="標楷體" w:hAnsi="標楷體" w:cs="新細明體" w:hint="eastAsia"/>
          <w:kern w:val="0"/>
        </w:rPr>
        <w:t>承受沈重無比的壓力。</w:t>
      </w:r>
    </w:p>
    <w:p w:rsidR="004049DF" w:rsidRPr="009E1D61" w:rsidRDefault="004049DF" w:rsidP="004049DF">
      <w:pPr>
        <w:spacing w:before="100" w:beforeAutospacing="1" w:after="100" w:afterAutospacing="1" w:line="240" w:lineRule="exact"/>
        <w:ind w:firstLine="482"/>
        <w:rPr>
          <w:rFonts w:ascii="標楷體" w:eastAsia="標楷體" w:hAnsi="標楷體" w:cs="新細明體"/>
          <w:kern w:val="0"/>
        </w:rPr>
      </w:pPr>
      <w:r w:rsidRPr="009E1D61">
        <w:rPr>
          <w:rFonts w:ascii="標楷體" w:eastAsia="標楷體" w:hAnsi="標楷體" w:cs="新細明體" w:hint="eastAsia"/>
          <w:kern w:val="0"/>
        </w:rPr>
        <w:t>因此，</w:t>
      </w:r>
      <w:r w:rsidRPr="009E1D61">
        <w:rPr>
          <w:rFonts w:ascii="標楷體" w:eastAsia="標楷體" w:hAnsi="標楷體" w:cs="新細明體"/>
          <w:kern w:val="0"/>
        </w:rPr>
        <w:t>有意讓孩子提早入學的父母能夠三思而行或多做考量。教育不是競賽，不在於誰先起跑，誰跑得快</w:t>
      </w:r>
      <w:r w:rsidRPr="009E1D61">
        <w:rPr>
          <w:rFonts w:ascii="標楷體" w:eastAsia="標楷體" w:hAnsi="標楷體" w:cs="新細明體" w:hint="eastAsia"/>
          <w:kern w:val="0"/>
        </w:rPr>
        <w:t>。人生的旅程是漫長的，只要在旅程中，時時保持學習的慾望，處處享受成長的喜悅，讓孩子能夠適性發展，建立自我信心，樂在學習，</w:t>
      </w:r>
      <w:r w:rsidRPr="009E1D61">
        <w:rPr>
          <w:rFonts w:ascii="標楷體" w:eastAsia="標楷體" w:hAnsi="標楷體" w:cs="新細明體"/>
          <w:kern w:val="0"/>
        </w:rPr>
        <w:t>那他的一生必受用不盡</w:t>
      </w:r>
      <w:r w:rsidRPr="009E1D61">
        <w:rPr>
          <w:rFonts w:ascii="標楷體" w:eastAsia="標楷體" w:hAnsi="標楷體" w:cs="新細明體" w:hint="eastAsia"/>
          <w:kern w:val="0"/>
        </w:rPr>
        <w:t>！</w:t>
      </w:r>
    </w:p>
    <w:p w:rsidR="004049DF" w:rsidRPr="009E1D61" w:rsidRDefault="00017F31" w:rsidP="004049DF">
      <w:pPr>
        <w:spacing w:before="100" w:beforeAutospacing="1" w:after="100" w:afterAutospacing="1" w:line="240" w:lineRule="exact"/>
        <w:ind w:firstLine="482"/>
        <w:jc w:val="right"/>
        <w:rPr>
          <w:rFonts w:ascii="標楷體" w:eastAsia="標楷體" w:hAnsi="標楷體" w:cs="新細明體"/>
          <w:kern w:val="0"/>
        </w:rPr>
      </w:pPr>
      <w:r>
        <w:rPr>
          <w:rFonts w:ascii="標楷體" w:eastAsia="標楷體" w:hAnsi="標楷體" w:hint="eastAsia"/>
          <w:kern w:val="0"/>
          <w:sz w:val="26"/>
        </w:rPr>
        <w:t>金門縣</w:t>
      </w:r>
      <w:r w:rsidR="004049DF" w:rsidRPr="009E1D61">
        <w:rPr>
          <w:rFonts w:ascii="標楷體" w:eastAsia="標楷體" w:hAnsi="標楷體" w:hint="eastAsia"/>
          <w:kern w:val="0"/>
          <w:sz w:val="26"/>
        </w:rPr>
        <w:t>政府暨</w:t>
      </w:r>
      <w:r>
        <w:rPr>
          <w:rFonts w:ascii="標楷體" w:eastAsia="標楷體" w:hAnsi="標楷體" w:hint="eastAsia"/>
          <w:kern w:val="0"/>
          <w:sz w:val="26"/>
        </w:rPr>
        <w:t>金門縣</w:t>
      </w:r>
      <w:r w:rsidR="004049DF" w:rsidRPr="009E1D61">
        <w:rPr>
          <w:rFonts w:ascii="標楷體" w:eastAsia="標楷體" w:hAnsi="標楷體" w:hint="eastAsia"/>
          <w:sz w:val="26"/>
        </w:rPr>
        <w:t>特殊教育學生鑑定及就學輔導會  謹致</w:t>
      </w:r>
    </w:p>
    <w:p w:rsidR="00127BF5" w:rsidRDefault="004049DF" w:rsidP="00CA3D90">
      <w:pPr>
        <w:rPr>
          <w:rFonts w:ascii="標楷體" w:eastAsia="標楷體" w:hAnsi="標楷體"/>
        </w:rPr>
      </w:pPr>
      <w:r w:rsidRPr="009E1D61">
        <w:rPr>
          <w:rFonts w:ascii="標楷體" w:eastAsia="標楷體" w:hAnsi="標楷體"/>
        </w:rPr>
        <w:br w:type="page"/>
      </w:r>
    </w:p>
    <w:p w:rsidR="0015711A" w:rsidRDefault="0015711A" w:rsidP="0015711A">
      <w:pPr>
        <w:widowControl/>
        <w:jc w:val="center"/>
        <w:rPr>
          <w:rFonts w:ascii="標楷體" w:eastAsia="標楷體" w:hAnsi="標楷體"/>
          <w:b/>
          <w:sz w:val="28"/>
          <w:szCs w:val="28"/>
        </w:rPr>
      </w:pPr>
      <w:r w:rsidRPr="0015711A">
        <w:rPr>
          <w:rFonts w:ascii="標楷體" w:eastAsia="標楷體" w:hAnsi="標楷體" w:hint="eastAsia"/>
          <w:b/>
          <w:sz w:val="28"/>
          <w:szCs w:val="28"/>
        </w:rPr>
        <w:lastRenderedPageBreak/>
        <w:t>金門縣</w:t>
      </w:r>
      <w:r w:rsidR="00354A73">
        <w:rPr>
          <w:rFonts w:ascii="標楷體" w:eastAsia="標楷體" w:hAnsi="標楷體" w:hint="eastAsia"/>
          <w:b/>
          <w:sz w:val="28"/>
          <w:szCs w:val="28"/>
        </w:rPr>
        <w:t>107</w:t>
      </w:r>
      <w:r w:rsidRPr="0015711A">
        <w:rPr>
          <w:rFonts w:ascii="標楷體" w:eastAsia="標楷體" w:hAnsi="標楷體" w:hint="eastAsia"/>
          <w:b/>
          <w:sz w:val="28"/>
          <w:szCs w:val="28"/>
        </w:rPr>
        <w:t>學年度未足齡資賦優異兒童申請提早入小學鑑定流程圖</w:t>
      </w:r>
    </w:p>
    <w:p w:rsidR="0015711A" w:rsidRPr="0015711A" w:rsidRDefault="0015711A" w:rsidP="0015711A">
      <w:pPr>
        <w:widowControl/>
        <w:jc w:val="center"/>
        <w:rPr>
          <w:rFonts w:ascii="標楷體" w:eastAsia="標楷體" w:hAnsi="標楷體"/>
          <w:b/>
          <w:sz w:val="28"/>
          <w:szCs w:val="28"/>
        </w:rPr>
      </w:pPr>
    </w:p>
    <w:p w:rsidR="0015711A" w:rsidRDefault="000A64AC">
      <w:pPr>
        <w:widowControl/>
        <w:rPr>
          <w:rFonts w:ascii="標楷體" w:eastAsia="標楷體" w:hAnsi="標楷體"/>
          <w:sz w:val="16"/>
          <w:szCs w:val="16"/>
        </w:rPr>
      </w:pPr>
      <w:r>
        <w:rPr>
          <w:rFonts w:ascii="標楷體" w:eastAsia="標楷體" w:hAnsi="標楷體"/>
          <w:noProof/>
          <w:sz w:val="16"/>
          <w:szCs w:val="16"/>
        </w:rPr>
        <mc:AlternateContent>
          <mc:Choice Requires="wps">
            <w:drawing>
              <wp:anchor distT="0" distB="0" distL="114300" distR="114300" simplePos="0" relativeHeight="251673600" behindDoc="0" locked="0" layoutInCell="1" allowOverlap="1">
                <wp:simplePos x="0" y="0"/>
                <wp:positionH relativeFrom="column">
                  <wp:posOffset>3145155</wp:posOffset>
                </wp:positionH>
                <wp:positionV relativeFrom="paragraph">
                  <wp:posOffset>1993265</wp:posOffset>
                </wp:positionV>
                <wp:extent cx="635" cy="285750"/>
                <wp:effectExtent l="59055" t="12065" r="54610" b="1651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47.65pt;margin-top:156.95pt;width:.0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">
                <v:stroke endarrow="block"/>
              </v:shape>
            </w:pict>
          </mc:Fallback>
        </mc:AlternateContent>
      </w:r>
      <w:r>
        <w:rPr>
          <w:rFonts w:ascii="標楷體" w:eastAsia="標楷體" w:hAnsi="標楷體"/>
          <w:noProof/>
          <w:sz w:val="16"/>
          <w:szCs w:val="16"/>
        </w:rPr>
        <mc:AlternateContent>
          <mc:Choice Requires="wps">
            <w:drawing>
              <wp:anchor distT="0" distB="0" distL="114300" distR="114300" simplePos="0" relativeHeight="251674624" behindDoc="0" locked="0" layoutInCell="1" allowOverlap="1">
                <wp:simplePos x="0" y="0"/>
                <wp:positionH relativeFrom="column">
                  <wp:posOffset>3100705</wp:posOffset>
                </wp:positionH>
                <wp:positionV relativeFrom="paragraph">
                  <wp:posOffset>3717290</wp:posOffset>
                </wp:positionV>
                <wp:extent cx="635" cy="276225"/>
                <wp:effectExtent l="52705" t="12065" r="60960" b="1651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44.15pt;margin-top:292.7pt;width:.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E1NgIAAGA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">
                <v:stroke endarrow="block"/>
              </v:shape>
            </w:pict>
          </mc:Fallback>
        </mc:AlternateContent>
      </w:r>
      <w:r>
        <w:rPr>
          <w:rFonts w:ascii="標楷體" w:eastAsia="標楷體" w:hAnsi="標楷體"/>
          <w:noProof/>
          <w:sz w:val="16"/>
          <w:szCs w:val="16"/>
        </w:rPr>
        <mc:AlternateContent>
          <mc:Choice Requires="wps">
            <w:drawing>
              <wp:anchor distT="0" distB="0" distL="114300" distR="114300" simplePos="0" relativeHeight="251676672" behindDoc="0" locked="0" layoutInCell="1" allowOverlap="1">
                <wp:simplePos x="0" y="0"/>
                <wp:positionH relativeFrom="column">
                  <wp:posOffset>3169285</wp:posOffset>
                </wp:positionH>
                <wp:positionV relativeFrom="paragraph">
                  <wp:posOffset>6376035</wp:posOffset>
                </wp:positionV>
                <wp:extent cx="635" cy="281940"/>
                <wp:effectExtent l="54610" t="13335" r="59055" b="1905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49.55pt;margin-top:502.05pt;width:.0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">
                <v:stroke endarrow="block"/>
              </v:shape>
            </w:pict>
          </mc:Fallback>
        </mc:AlternateContent>
      </w:r>
      <w:r>
        <w:rPr>
          <w:rFonts w:ascii="標楷體" w:eastAsia="標楷體" w:hAnsi="標楷體"/>
          <w:noProof/>
          <w:sz w:val="16"/>
          <w:szCs w:val="16"/>
        </w:rPr>
        <mc:AlternateContent>
          <mc:Choice Requires="wps">
            <w:drawing>
              <wp:anchor distT="0" distB="0" distL="114300" distR="114300" simplePos="0" relativeHeight="251675648" behindDoc="0" locked="0" layoutInCell="1" allowOverlap="1">
                <wp:simplePos x="0" y="0"/>
                <wp:positionH relativeFrom="column">
                  <wp:posOffset>3145790</wp:posOffset>
                </wp:positionH>
                <wp:positionV relativeFrom="paragraph">
                  <wp:posOffset>5229225</wp:posOffset>
                </wp:positionV>
                <wp:extent cx="635" cy="187325"/>
                <wp:effectExtent l="59690" t="9525" r="53975" b="2222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7.7pt;margin-top:411.75pt;width:.05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">
                <v:stroke endarrow="block"/>
              </v:shape>
            </w:pict>
          </mc:Fallback>
        </mc:AlternateContent>
      </w:r>
      <w:r>
        <w:rPr>
          <w:rFonts w:ascii="標楷體" w:eastAsia="標楷體" w:hAnsi="標楷體"/>
          <w:noProof/>
          <w:sz w:val="16"/>
          <w:szCs w:val="16"/>
        </w:rPr>
        <mc:AlternateContent>
          <mc:Choice Requires="wps">
            <w:drawing>
              <wp:anchor distT="0" distB="0" distL="114300" distR="114300" simplePos="0" relativeHeight="251668480" behindDoc="0" locked="0" layoutInCell="1" allowOverlap="1">
                <wp:simplePos x="0" y="0"/>
                <wp:positionH relativeFrom="column">
                  <wp:posOffset>3169285</wp:posOffset>
                </wp:positionH>
                <wp:positionV relativeFrom="paragraph">
                  <wp:posOffset>819150</wp:posOffset>
                </wp:positionV>
                <wp:extent cx="0" cy="187325"/>
                <wp:effectExtent l="54610" t="9525" r="59690" b="2222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49.55pt;margin-top:64.5pt;width:0;height: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AOMQ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">
                <v:stroke endarrow="block"/>
              </v:shape>
            </w:pict>
          </mc:Fallback>
        </mc:AlternateContent>
      </w:r>
      <w:r>
        <w:rPr>
          <w:rFonts w:ascii="標楷體" w:eastAsia="標楷體" w:hAnsi="標楷體"/>
          <w:noProof/>
          <w:sz w:val="16"/>
          <w:szCs w:val="16"/>
        </w:rPr>
        <mc:AlternateContent>
          <mc:Choice Requires="wps">
            <w:drawing>
              <wp:anchor distT="0" distB="0" distL="114300" distR="114300" simplePos="0" relativeHeight="251667456" behindDoc="0" locked="0" layoutInCell="1" allowOverlap="1">
                <wp:simplePos x="0" y="0"/>
                <wp:positionH relativeFrom="column">
                  <wp:posOffset>1945005</wp:posOffset>
                </wp:positionH>
                <wp:positionV relativeFrom="paragraph">
                  <wp:posOffset>6748145</wp:posOffset>
                </wp:positionV>
                <wp:extent cx="2610485" cy="996315"/>
                <wp:effectExtent l="11430" t="13970" r="6985" b="889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996315"/>
                        </a:xfrm>
                        <a:prstGeom prst="rect">
                          <a:avLst/>
                        </a:prstGeom>
                        <a:solidFill>
                          <a:srgbClr val="FFFFFF"/>
                        </a:solidFill>
                        <a:ln w="9525">
                          <a:solidFill>
                            <a:srgbClr val="000000"/>
                          </a:solidFill>
                          <a:miter lim="800000"/>
                          <a:headEnd/>
                          <a:tailEnd/>
                        </a:ln>
                      </wps:spPr>
                      <wps:txbx>
                        <w:txbxContent>
                          <w:p w:rsidR="00080FA4" w:rsidRPr="00B83839" w:rsidRDefault="00080FA4" w:rsidP="00B83839">
                            <w:pPr>
                              <w:jc w:val="center"/>
                              <w:rPr>
                                <w:rFonts w:ascii="標楷體" w:eastAsia="標楷體" w:hAnsi="標楷體"/>
                                <w:b/>
                              </w:rPr>
                            </w:pPr>
                            <w:r w:rsidRPr="00B83839">
                              <w:rPr>
                                <w:rFonts w:ascii="標楷體" w:eastAsia="標楷體" w:hAnsi="標楷體" w:hint="eastAsia"/>
                                <w:b/>
                              </w:rPr>
                              <w:t>結果通知、入學</w:t>
                            </w:r>
                          </w:p>
                          <w:p w:rsidR="00080FA4" w:rsidRPr="00B83839" w:rsidRDefault="00080FA4" w:rsidP="00B83839">
                            <w:pPr>
                              <w:rPr>
                                <w:rFonts w:ascii="標楷體" w:eastAsia="標楷體" w:hAnsi="標楷體"/>
                              </w:rPr>
                            </w:pPr>
                            <w:r w:rsidRPr="00B83839">
                              <w:rPr>
                                <w:rFonts w:ascii="標楷體" w:eastAsia="標楷體" w:hAnsi="標楷體" w:hint="eastAsia"/>
                              </w:rPr>
                              <w:t>1.寄發複選鑑定結果通知單。</w:t>
                            </w:r>
                          </w:p>
                          <w:p w:rsidR="00080FA4" w:rsidRPr="00B83839" w:rsidRDefault="00080FA4" w:rsidP="00B83839">
                            <w:pPr>
                              <w:rPr>
                                <w:rFonts w:ascii="標楷體" w:eastAsia="標楷體" w:hAnsi="標楷體"/>
                              </w:rPr>
                            </w:pPr>
                            <w:r w:rsidRPr="00B83839">
                              <w:rPr>
                                <w:rFonts w:ascii="標楷體" w:eastAsia="標楷體" w:hAnsi="標楷體" w:hint="eastAsia"/>
                              </w:rPr>
                              <w:t>2.家長持鑑定結果通知單於期限內至戶籍所屬學區報到，登記入學。</w:t>
                            </w:r>
                          </w:p>
                          <w:p w:rsidR="00080FA4" w:rsidRPr="00B83839" w:rsidRDefault="00080FA4" w:rsidP="00B8383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53.15pt;margin-top:531.35pt;width:205.55pt;height:7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">
                <v:textbox>
                  <w:txbxContent>
                    <w:p w:rsidR="00080FA4" w:rsidRPr="00B83839" w:rsidRDefault="00080FA4" w:rsidP="00B83839">
                      <w:pPr>
                        <w:jc w:val="center"/>
                        <w:rPr>
                          <w:rFonts w:ascii="標楷體" w:eastAsia="標楷體" w:hAnsi="標楷體"/>
                          <w:b/>
                        </w:rPr>
                      </w:pPr>
                      <w:r w:rsidRPr="00B83839">
                        <w:rPr>
                          <w:rFonts w:ascii="標楷體" w:eastAsia="標楷體" w:hAnsi="標楷體" w:hint="eastAsia"/>
                          <w:b/>
                        </w:rPr>
                        <w:t>結果通知、入學</w:t>
                      </w:r>
                    </w:p>
                    <w:p w:rsidR="00080FA4" w:rsidRPr="00B83839" w:rsidRDefault="00080FA4" w:rsidP="00B83839">
                      <w:pPr>
                        <w:rPr>
                          <w:rFonts w:ascii="標楷體" w:eastAsia="標楷體" w:hAnsi="標楷體"/>
                        </w:rPr>
                      </w:pPr>
                      <w:r w:rsidRPr="00B83839">
                        <w:rPr>
                          <w:rFonts w:ascii="標楷體" w:eastAsia="標楷體" w:hAnsi="標楷體" w:hint="eastAsia"/>
                        </w:rPr>
                        <w:t>1.寄發複選鑑定結果通知單。</w:t>
                      </w:r>
                    </w:p>
                    <w:p w:rsidR="00080FA4" w:rsidRPr="00B83839" w:rsidRDefault="00080FA4" w:rsidP="00B83839">
                      <w:pPr>
                        <w:rPr>
                          <w:rFonts w:ascii="標楷體" w:eastAsia="標楷體" w:hAnsi="標楷體"/>
                        </w:rPr>
                      </w:pPr>
                      <w:r w:rsidRPr="00B83839">
                        <w:rPr>
                          <w:rFonts w:ascii="標楷體" w:eastAsia="標楷體" w:hAnsi="標楷體" w:hint="eastAsia"/>
                        </w:rPr>
                        <w:t>2.家長持鑑定結果通知單於期限內至戶籍所屬學區報到，登記入學。</w:t>
                      </w:r>
                    </w:p>
                    <w:p w:rsidR="00080FA4" w:rsidRPr="00B83839" w:rsidRDefault="00080FA4" w:rsidP="00B83839">
                      <w:pPr>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1792605</wp:posOffset>
                </wp:positionH>
                <wp:positionV relativeFrom="paragraph">
                  <wp:posOffset>13970</wp:posOffset>
                </wp:positionV>
                <wp:extent cx="2762885" cy="805180"/>
                <wp:effectExtent l="11430" t="13970" r="6985" b="952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805180"/>
                        </a:xfrm>
                        <a:prstGeom prst="rect">
                          <a:avLst/>
                        </a:prstGeom>
                        <a:solidFill>
                          <a:srgbClr val="FFFFFF"/>
                        </a:solidFill>
                        <a:ln w="9525">
                          <a:solidFill>
                            <a:srgbClr val="000000"/>
                          </a:solidFill>
                          <a:miter lim="800000"/>
                          <a:headEnd/>
                          <a:tailEnd/>
                        </a:ln>
                      </wps:spPr>
                      <wps:txbx>
                        <w:txbxContent>
                          <w:p w:rsidR="00080FA4" w:rsidRPr="00B83839" w:rsidRDefault="00080FA4" w:rsidP="0015711A">
                            <w:pPr>
                              <w:jc w:val="center"/>
                              <w:rPr>
                                <w:rFonts w:ascii="標楷體" w:eastAsia="標楷體" w:hAnsi="標楷體"/>
                                <w:b/>
                              </w:rPr>
                            </w:pPr>
                            <w:r w:rsidRPr="00B83839">
                              <w:rPr>
                                <w:rFonts w:ascii="標楷體" w:eastAsia="標楷體" w:hAnsi="標楷體" w:hint="eastAsia"/>
                                <w:b/>
                              </w:rPr>
                              <w:t>轉介</w:t>
                            </w:r>
                          </w:p>
                          <w:p w:rsidR="00080FA4" w:rsidRPr="00B83839" w:rsidRDefault="00080FA4" w:rsidP="0015711A">
                            <w:pPr>
                              <w:rPr>
                                <w:rFonts w:ascii="標楷體" w:eastAsia="標楷體" w:hAnsi="標楷體"/>
                              </w:rPr>
                            </w:pPr>
                            <w:r w:rsidRPr="00B83839">
                              <w:rPr>
                                <w:rFonts w:ascii="標楷體" w:eastAsia="標楷體" w:hAnsi="標楷體"/>
                              </w:rPr>
                              <w:t>家長、教師轉介具資優特質且適應行為與一年級學生相當之兒童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141.15pt;margin-top:1.1pt;width:217.55pt;height: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">
                <v:textbox>
                  <w:txbxContent>
                    <w:p w:rsidR="00080FA4" w:rsidRPr="00B83839" w:rsidRDefault="00080FA4" w:rsidP="0015711A">
                      <w:pPr>
                        <w:jc w:val="center"/>
                        <w:rPr>
                          <w:rFonts w:ascii="標楷體" w:eastAsia="標楷體" w:hAnsi="標楷體"/>
                          <w:b/>
                        </w:rPr>
                      </w:pPr>
                      <w:r w:rsidRPr="00B83839">
                        <w:rPr>
                          <w:rFonts w:ascii="標楷體" w:eastAsia="標楷體" w:hAnsi="標楷體" w:hint="eastAsia"/>
                          <w:b/>
                        </w:rPr>
                        <w:t>轉介</w:t>
                      </w:r>
                    </w:p>
                    <w:p w:rsidR="00080FA4" w:rsidRPr="00B83839" w:rsidRDefault="00080FA4" w:rsidP="0015711A">
                      <w:pPr>
                        <w:rPr>
                          <w:rFonts w:ascii="標楷體" w:eastAsia="標楷體" w:hAnsi="標楷體"/>
                        </w:rPr>
                      </w:pPr>
                      <w:r w:rsidRPr="00B83839">
                        <w:rPr>
                          <w:rFonts w:ascii="標楷體" w:eastAsia="標楷體" w:hAnsi="標楷體"/>
                        </w:rPr>
                        <w:t>家長、教師轉介具資優特質且適應行為與一年級學生相當之兒童</w:t>
                      </w:r>
                    </w:p>
                  </w:txbxContent>
                </v:textbox>
              </v:shape>
            </w:pict>
          </mc:Fallback>
        </mc:AlternateContent>
      </w:r>
      <w:r>
        <w:rPr>
          <w:rFonts w:ascii="標楷體" w:eastAsia="標楷體" w:hAnsi="標楷體"/>
          <w:noProof/>
          <w:sz w:val="16"/>
          <w:szCs w:val="16"/>
        </w:rPr>
        <mc:AlternateContent>
          <mc:Choice Requires="wps">
            <w:drawing>
              <wp:anchor distT="0" distB="0" distL="114300" distR="114300" simplePos="0" relativeHeight="251663360" behindDoc="0" locked="0" layoutInCell="1" allowOverlap="1">
                <wp:simplePos x="0" y="0"/>
                <wp:positionH relativeFrom="column">
                  <wp:posOffset>1792605</wp:posOffset>
                </wp:positionH>
                <wp:positionV relativeFrom="paragraph">
                  <wp:posOffset>1006475</wp:posOffset>
                </wp:positionV>
                <wp:extent cx="2762885" cy="986790"/>
                <wp:effectExtent l="11430" t="6350" r="6985"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86790"/>
                        </a:xfrm>
                        <a:prstGeom prst="rect">
                          <a:avLst/>
                        </a:prstGeom>
                        <a:solidFill>
                          <a:srgbClr val="FFFFFF"/>
                        </a:solidFill>
                        <a:ln w="9525">
                          <a:solidFill>
                            <a:srgbClr val="000000"/>
                          </a:solidFill>
                          <a:miter lim="800000"/>
                          <a:headEnd/>
                          <a:tailEnd/>
                        </a:ln>
                      </wps:spPr>
                      <wps:txbx>
                        <w:txbxContent>
                          <w:p w:rsidR="00080FA4" w:rsidRPr="00B83839" w:rsidRDefault="00080FA4" w:rsidP="0015711A">
                            <w:pPr>
                              <w:jc w:val="center"/>
                              <w:rPr>
                                <w:rFonts w:ascii="標楷體" w:eastAsia="標楷體" w:hAnsi="標楷體"/>
                                <w:b/>
                              </w:rPr>
                            </w:pPr>
                            <w:r w:rsidRPr="00B83839">
                              <w:rPr>
                                <w:rFonts w:ascii="標楷體" w:eastAsia="標楷體" w:hAnsi="標楷體" w:hint="eastAsia"/>
                                <w:b/>
                              </w:rPr>
                              <w:t>報名</w:t>
                            </w:r>
                          </w:p>
                          <w:p w:rsidR="00080FA4" w:rsidRPr="00B83839" w:rsidRDefault="00080FA4" w:rsidP="0015711A">
                            <w:pPr>
                              <w:rPr>
                                <w:rFonts w:ascii="標楷體" w:eastAsia="標楷體" w:hAnsi="標楷體"/>
                              </w:rPr>
                            </w:pPr>
                            <w:r w:rsidRPr="00B83839">
                              <w:rPr>
                                <w:rFonts w:ascii="標楷體" w:eastAsia="標楷體" w:hAnsi="標楷體" w:hint="eastAsia"/>
                              </w:rPr>
                              <w:t>1.</w:t>
                            </w:r>
                            <w:r w:rsidRPr="00B83839">
                              <w:rPr>
                                <w:rFonts w:ascii="標楷體" w:eastAsia="標楷體" w:hAnsi="標楷體"/>
                              </w:rPr>
                              <w:t>有受學前教育者：透過學校報名</w:t>
                            </w:r>
                          </w:p>
                          <w:p w:rsidR="00080FA4" w:rsidRPr="00B83839" w:rsidRDefault="00080FA4" w:rsidP="0015711A">
                            <w:pPr>
                              <w:rPr>
                                <w:rFonts w:ascii="標楷體" w:eastAsia="標楷體" w:hAnsi="標楷體"/>
                              </w:rPr>
                            </w:pPr>
                            <w:r w:rsidRPr="00B83839">
                              <w:rPr>
                                <w:rFonts w:ascii="標楷體" w:eastAsia="標楷體" w:hAnsi="標楷體" w:hint="eastAsia"/>
                              </w:rPr>
                              <w:t>2.無受學前教育者：送件至特教中心</w:t>
                            </w:r>
                          </w:p>
                          <w:p w:rsidR="00080FA4" w:rsidRPr="00B83839" w:rsidRDefault="00080FA4" w:rsidP="0015711A">
                            <w:pPr>
                              <w:rPr>
                                <w:rFonts w:ascii="標楷體" w:eastAsia="標楷體" w:hAnsi="標楷體"/>
                              </w:rPr>
                            </w:pPr>
                            <w:r w:rsidRPr="00B83839">
                              <w:rPr>
                                <w:rFonts w:ascii="標楷體" w:eastAsia="標楷體" w:hAnsi="標楷體" w:hint="eastAsia"/>
                              </w:rPr>
                              <w:t>3.需檢附資料請參考附件檢核表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41.15pt;margin-top:79.25pt;width:217.55pt;height:7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">
                <v:textbox>
                  <w:txbxContent>
                    <w:p w:rsidR="00080FA4" w:rsidRPr="00B83839" w:rsidRDefault="00080FA4" w:rsidP="0015711A">
                      <w:pPr>
                        <w:jc w:val="center"/>
                        <w:rPr>
                          <w:rFonts w:ascii="標楷體" w:eastAsia="標楷體" w:hAnsi="標楷體"/>
                          <w:b/>
                        </w:rPr>
                      </w:pPr>
                      <w:r w:rsidRPr="00B83839">
                        <w:rPr>
                          <w:rFonts w:ascii="標楷體" w:eastAsia="標楷體" w:hAnsi="標楷體" w:hint="eastAsia"/>
                          <w:b/>
                        </w:rPr>
                        <w:t>報名</w:t>
                      </w:r>
                    </w:p>
                    <w:p w:rsidR="00080FA4" w:rsidRPr="00B83839" w:rsidRDefault="00080FA4" w:rsidP="0015711A">
                      <w:pPr>
                        <w:rPr>
                          <w:rFonts w:ascii="標楷體" w:eastAsia="標楷體" w:hAnsi="標楷體"/>
                        </w:rPr>
                      </w:pPr>
                      <w:r w:rsidRPr="00B83839">
                        <w:rPr>
                          <w:rFonts w:ascii="標楷體" w:eastAsia="標楷體" w:hAnsi="標楷體" w:hint="eastAsia"/>
                        </w:rPr>
                        <w:t>1.</w:t>
                      </w:r>
                      <w:r w:rsidRPr="00B83839">
                        <w:rPr>
                          <w:rFonts w:ascii="標楷體" w:eastAsia="標楷體" w:hAnsi="標楷體"/>
                        </w:rPr>
                        <w:t>有受學前教育者：透過學校報名</w:t>
                      </w:r>
                    </w:p>
                    <w:p w:rsidR="00080FA4" w:rsidRPr="00B83839" w:rsidRDefault="00080FA4" w:rsidP="0015711A">
                      <w:pPr>
                        <w:rPr>
                          <w:rFonts w:ascii="標楷體" w:eastAsia="標楷體" w:hAnsi="標楷體"/>
                        </w:rPr>
                      </w:pPr>
                      <w:r w:rsidRPr="00B83839">
                        <w:rPr>
                          <w:rFonts w:ascii="標楷體" w:eastAsia="標楷體" w:hAnsi="標楷體" w:hint="eastAsia"/>
                        </w:rPr>
                        <w:t>2.無受學前教育者：送件至特教中心</w:t>
                      </w:r>
                    </w:p>
                    <w:p w:rsidR="00080FA4" w:rsidRPr="00B83839" w:rsidRDefault="00080FA4" w:rsidP="0015711A">
                      <w:pPr>
                        <w:rPr>
                          <w:rFonts w:ascii="標楷體" w:eastAsia="標楷體" w:hAnsi="標楷體"/>
                        </w:rPr>
                      </w:pPr>
                      <w:r w:rsidRPr="00B83839">
                        <w:rPr>
                          <w:rFonts w:ascii="標楷體" w:eastAsia="標楷體" w:hAnsi="標楷體" w:hint="eastAsia"/>
                        </w:rPr>
                        <w:t>3.需檢附資料請參考附件檢核表</w:t>
                      </w:r>
                    </w:p>
                  </w:txbxContent>
                </v:textbox>
              </v:shape>
            </w:pict>
          </mc:Fallback>
        </mc:AlternateContent>
      </w:r>
      <w:r>
        <w:rPr>
          <w:rFonts w:ascii="標楷體" w:eastAsia="標楷體" w:hAnsi="標楷體"/>
          <w:noProof/>
          <w:sz w:val="16"/>
          <w:szCs w:val="16"/>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5541010</wp:posOffset>
                </wp:positionV>
                <wp:extent cx="2610485" cy="835025"/>
                <wp:effectExtent l="11430" t="6985" r="6985" b="571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835025"/>
                        </a:xfrm>
                        <a:prstGeom prst="rect">
                          <a:avLst/>
                        </a:prstGeom>
                        <a:solidFill>
                          <a:srgbClr val="FFFFFF"/>
                        </a:solidFill>
                        <a:ln w="9525">
                          <a:solidFill>
                            <a:srgbClr val="000000"/>
                          </a:solidFill>
                          <a:miter lim="800000"/>
                          <a:headEnd/>
                          <a:tailEnd/>
                        </a:ln>
                      </wps:spPr>
                      <wps:txbx>
                        <w:txbxContent>
                          <w:p w:rsidR="00080FA4" w:rsidRPr="00B83839" w:rsidRDefault="00080FA4" w:rsidP="00B83839">
                            <w:pPr>
                              <w:jc w:val="center"/>
                              <w:rPr>
                                <w:rFonts w:ascii="標楷體" w:eastAsia="標楷體" w:hAnsi="標楷體"/>
                                <w:b/>
                              </w:rPr>
                            </w:pPr>
                            <w:r w:rsidRPr="00B83839">
                              <w:rPr>
                                <w:rFonts w:ascii="標楷體" w:eastAsia="標楷體" w:hAnsi="標楷體" w:hint="eastAsia"/>
                                <w:b/>
                              </w:rPr>
                              <w:t>綜合研判</w:t>
                            </w:r>
                          </w:p>
                          <w:p w:rsidR="00080FA4" w:rsidRPr="00B83839" w:rsidRDefault="00080FA4" w:rsidP="00B83839">
                            <w:pPr>
                              <w:rPr>
                                <w:rFonts w:ascii="標楷體" w:eastAsia="標楷體" w:hAnsi="標楷體"/>
                              </w:rPr>
                            </w:pPr>
                            <w:r w:rsidRPr="00B83839">
                              <w:rPr>
                                <w:rFonts w:ascii="標楷體" w:eastAsia="標楷體" w:hAnsi="標楷體" w:hint="eastAsia"/>
                              </w:rPr>
                              <w:t>本縣鑑輔會依據測驗結果及相關資料進行綜合研判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53.15pt;margin-top:436.3pt;width:205.55pt;height: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">
                <v:textbox>
                  <w:txbxContent>
                    <w:p w:rsidR="00080FA4" w:rsidRPr="00B83839" w:rsidRDefault="00080FA4" w:rsidP="00B83839">
                      <w:pPr>
                        <w:jc w:val="center"/>
                        <w:rPr>
                          <w:rFonts w:ascii="標楷體" w:eastAsia="標楷體" w:hAnsi="標楷體"/>
                          <w:b/>
                        </w:rPr>
                      </w:pPr>
                      <w:r w:rsidRPr="00B83839">
                        <w:rPr>
                          <w:rFonts w:ascii="標楷體" w:eastAsia="標楷體" w:hAnsi="標楷體" w:hint="eastAsia"/>
                          <w:b/>
                        </w:rPr>
                        <w:t>綜合研判</w:t>
                      </w:r>
                    </w:p>
                    <w:p w:rsidR="00080FA4" w:rsidRPr="00B83839" w:rsidRDefault="00080FA4" w:rsidP="00B83839">
                      <w:pPr>
                        <w:rPr>
                          <w:rFonts w:ascii="標楷體" w:eastAsia="標楷體" w:hAnsi="標楷體"/>
                        </w:rPr>
                      </w:pPr>
                      <w:r w:rsidRPr="00B83839">
                        <w:rPr>
                          <w:rFonts w:ascii="標楷體" w:eastAsia="標楷體" w:hAnsi="標楷體" w:hint="eastAsia"/>
                        </w:rPr>
                        <w:t>本縣鑑輔會依據測驗結果及相關資料進行綜合研判</w:t>
                      </w:r>
                    </w:p>
                  </w:txbxContent>
                </v:textbox>
              </v:shape>
            </w:pict>
          </mc:Fallback>
        </mc:AlternateContent>
      </w:r>
      <w:r>
        <w:rPr>
          <w:rFonts w:ascii="標楷體" w:eastAsia="標楷體" w:hAnsi="標楷體"/>
          <w:noProof/>
          <w:sz w:val="16"/>
          <w:szCs w:val="16"/>
        </w:rPr>
        <mc:AlternateContent>
          <mc:Choice Requires="wps">
            <w:drawing>
              <wp:anchor distT="0" distB="0" distL="114300" distR="114300" simplePos="0" relativeHeight="251665408" behindDoc="0" locked="0" layoutInCell="1" allowOverlap="1">
                <wp:simplePos x="0" y="0"/>
                <wp:positionH relativeFrom="column">
                  <wp:posOffset>958215</wp:posOffset>
                </wp:positionH>
                <wp:positionV relativeFrom="paragraph">
                  <wp:posOffset>3993515</wp:posOffset>
                </wp:positionV>
                <wp:extent cx="4389120" cy="1235710"/>
                <wp:effectExtent l="5715" t="12065" r="571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5710"/>
                        </a:xfrm>
                        <a:prstGeom prst="rect">
                          <a:avLst/>
                        </a:prstGeom>
                        <a:solidFill>
                          <a:srgbClr val="FFFFFF"/>
                        </a:solidFill>
                        <a:ln w="9525">
                          <a:solidFill>
                            <a:srgbClr val="000000"/>
                          </a:solidFill>
                          <a:miter lim="800000"/>
                          <a:headEnd/>
                          <a:tailEnd/>
                        </a:ln>
                      </wps:spPr>
                      <wps:txbx>
                        <w:txbxContent>
                          <w:p w:rsidR="00080FA4" w:rsidRPr="00B83839" w:rsidRDefault="00080FA4" w:rsidP="00B83839">
                            <w:pPr>
                              <w:jc w:val="center"/>
                              <w:rPr>
                                <w:rFonts w:ascii="標楷體" w:eastAsia="標楷體" w:hAnsi="標楷體"/>
                                <w:b/>
                              </w:rPr>
                            </w:pPr>
                            <w:r w:rsidRPr="00B83839">
                              <w:rPr>
                                <w:rFonts w:ascii="標楷體" w:eastAsia="標楷體" w:hAnsi="標楷體" w:hint="eastAsia"/>
                                <w:b/>
                              </w:rPr>
                              <w:t>複選</w:t>
                            </w:r>
                          </w:p>
                          <w:p w:rsidR="00080FA4" w:rsidRPr="00B83839" w:rsidRDefault="00080FA4" w:rsidP="00B83839">
                            <w:pPr>
                              <w:rPr>
                                <w:rFonts w:ascii="標楷體" w:eastAsia="標楷體" w:hAnsi="標楷體"/>
                              </w:rPr>
                            </w:pPr>
                            <w:r w:rsidRPr="00B83839">
                              <w:rPr>
                                <w:rFonts w:ascii="標楷體" w:eastAsia="標楷體" w:hAnsi="標楷體" w:hint="eastAsia"/>
                              </w:rPr>
                              <w:t>1.</w:t>
                            </w:r>
                            <w:r w:rsidRPr="00B83839">
                              <w:rPr>
                                <w:rFonts w:ascii="標楷體" w:eastAsia="標楷體" w:hAnsi="標楷體"/>
                              </w:rPr>
                              <w:t>時間：</w:t>
                            </w:r>
                            <w:r>
                              <w:rPr>
                                <w:rFonts w:ascii="標楷體" w:eastAsia="標楷體" w:hAnsi="標楷體" w:hint="eastAsia"/>
                              </w:rPr>
                              <w:t>107</w:t>
                            </w:r>
                            <w:r w:rsidRPr="00B83839">
                              <w:rPr>
                                <w:rFonts w:ascii="標楷體" w:eastAsia="標楷體" w:hAnsi="標楷體" w:hint="eastAsia"/>
                              </w:rPr>
                              <w:t>年</w:t>
                            </w:r>
                            <w:r>
                              <w:rPr>
                                <w:rFonts w:ascii="標楷體" w:eastAsia="標楷體" w:hAnsi="標楷體" w:hint="eastAsia"/>
                              </w:rPr>
                              <w:t>4</w:t>
                            </w:r>
                            <w:r w:rsidRPr="00B83839">
                              <w:rPr>
                                <w:rFonts w:ascii="標楷體" w:eastAsia="標楷體" w:hAnsi="標楷體" w:hint="eastAsia"/>
                              </w:rPr>
                              <w:t>月</w:t>
                            </w:r>
                            <w:r>
                              <w:rPr>
                                <w:rFonts w:ascii="標楷體" w:eastAsia="標楷體" w:hAnsi="標楷體" w:hint="eastAsia"/>
                              </w:rPr>
                              <w:t>2</w:t>
                            </w:r>
                            <w:r w:rsidR="00F5398D">
                              <w:rPr>
                                <w:rFonts w:ascii="標楷體" w:eastAsia="標楷體" w:hAnsi="標楷體" w:hint="eastAsia"/>
                              </w:rPr>
                              <w:t>9日（星期日</w:t>
                            </w:r>
                            <w:r w:rsidRPr="00B83839">
                              <w:rPr>
                                <w:rFonts w:ascii="標楷體" w:eastAsia="標楷體" w:hAnsi="標楷體" w:hint="eastAsia"/>
                              </w:rPr>
                              <w:t>）</w:t>
                            </w:r>
                          </w:p>
                          <w:p w:rsidR="00080FA4" w:rsidRPr="00B83839" w:rsidRDefault="00080FA4" w:rsidP="00B83839">
                            <w:pPr>
                              <w:rPr>
                                <w:rFonts w:ascii="標楷體" w:eastAsia="標楷體" w:hAnsi="標楷體"/>
                              </w:rPr>
                            </w:pPr>
                            <w:r w:rsidRPr="00B83839">
                              <w:rPr>
                                <w:rFonts w:ascii="標楷體" w:eastAsia="標楷體" w:hAnsi="標楷體" w:hint="eastAsia"/>
                              </w:rPr>
                              <w:t>2.地點：中正國小</w:t>
                            </w:r>
                          </w:p>
                          <w:p w:rsidR="00080FA4" w:rsidRPr="00B83839" w:rsidRDefault="00080FA4" w:rsidP="00B83839">
                            <w:pPr>
                              <w:rPr>
                                <w:rFonts w:ascii="標楷體" w:eastAsia="標楷體" w:hAnsi="標楷體"/>
                              </w:rPr>
                            </w:pPr>
                            <w:r w:rsidRPr="00B83839">
                              <w:rPr>
                                <w:rFonts w:ascii="標楷體" w:eastAsia="標楷體" w:hAnsi="標楷體" w:hint="eastAsia"/>
                              </w:rPr>
                              <w:t>3.通過標準：</w:t>
                            </w:r>
                            <w:r w:rsidRPr="00B83839">
                              <w:rPr>
                                <w:rFonts w:ascii="標楷體" w:eastAsia="標楷體" w:hAnsi="標楷體" w:hint="eastAsia"/>
                                <w:szCs w:val="24"/>
                              </w:rPr>
                              <w:t>個別智力測驗總成績達平均數正2個標準差或百分等級97以上，依測驗結果，經鑑輔會綜合研判後決定是否錄取。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75.45pt;margin-top:314.45pt;width:345.6pt;height:9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">
                <v:textbox>
                  <w:txbxContent>
                    <w:p w:rsidR="00080FA4" w:rsidRPr="00B83839" w:rsidRDefault="00080FA4" w:rsidP="00B83839">
                      <w:pPr>
                        <w:jc w:val="center"/>
                        <w:rPr>
                          <w:rFonts w:ascii="標楷體" w:eastAsia="標楷體" w:hAnsi="標楷體"/>
                          <w:b/>
                        </w:rPr>
                      </w:pPr>
                      <w:r w:rsidRPr="00B83839">
                        <w:rPr>
                          <w:rFonts w:ascii="標楷體" w:eastAsia="標楷體" w:hAnsi="標楷體" w:hint="eastAsia"/>
                          <w:b/>
                        </w:rPr>
                        <w:t>複選</w:t>
                      </w:r>
                    </w:p>
                    <w:p w:rsidR="00080FA4" w:rsidRPr="00B83839" w:rsidRDefault="00080FA4" w:rsidP="00B83839">
                      <w:pPr>
                        <w:rPr>
                          <w:rFonts w:ascii="標楷體" w:eastAsia="標楷體" w:hAnsi="標楷體"/>
                        </w:rPr>
                      </w:pPr>
                      <w:r w:rsidRPr="00B83839">
                        <w:rPr>
                          <w:rFonts w:ascii="標楷體" w:eastAsia="標楷體" w:hAnsi="標楷體" w:hint="eastAsia"/>
                        </w:rPr>
                        <w:t>1.</w:t>
                      </w:r>
                      <w:r w:rsidRPr="00B83839">
                        <w:rPr>
                          <w:rFonts w:ascii="標楷體" w:eastAsia="標楷體" w:hAnsi="標楷體"/>
                        </w:rPr>
                        <w:t>時間：</w:t>
                      </w:r>
                      <w:r>
                        <w:rPr>
                          <w:rFonts w:ascii="標楷體" w:eastAsia="標楷體" w:hAnsi="標楷體" w:hint="eastAsia"/>
                        </w:rPr>
                        <w:t>107</w:t>
                      </w:r>
                      <w:r w:rsidRPr="00B83839">
                        <w:rPr>
                          <w:rFonts w:ascii="標楷體" w:eastAsia="標楷體" w:hAnsi="標楷體" w:hint="eastAsia"/>
                        </w:rPr>
                        <w:t>年</w:t>
                      </w:r>
                      <w:r>
                        <w:rPr>
                          <w:rFonts w:ascii="標楷體" w:eastAsia="標楷體" w:hAnsi="標楷體" w:hint="eastAsia"/>
                        </w:rPr>
                        <w:t>4</w:t>
                      </w:r>
                      <w:r w:rsidRPr="00B83839">
                        <w:rPr>
                          <w:rFonts w:ascii="標楷體" w:eastAsia="標楷體" w:hAnsi="標楷體" w:hint="eastAsia"/>
                        </w:rPr>
                        <w:t>月</w:t>
                      </w:r>
                      <w:r>
                        <w:rPr>
                          <w:rFonts w:ascii="標楷體" w:eastAsia="標楷體" w:hAnsi="標楷體" w:hint="eastAsia"/>
                        </w:rPr>
                        <w:t>2</w:t>
                      </w:r>
                      <w:r w:rsidR="00F5398D">
                        <w:rPr>
                          <w:rFonts w:ascii="標楷體" w:eastAsia="標楷體" w:hAnsi="標楷體" w:hint="eastAsia"/>
                        </w:rPr>
                        <w:t>9日（星期日</w:t>
                      </w:r>
                      <w:r w:rsidRPr="00B83839">
                        <w:rPr>
                          <w:rFonts w:ascii="標楷體" w:eastAsia="標楷體" w:hAnsi="標楷體" w:hint="eastAsia"/>
                        </w:rPr>
                        <w:t>）</w:t>
                      </w:r>
                    </w:p>
                    <w:p w:rsidR="00080FA4" w:rsidRPr="00B83839" w:rsidRDefault="00080FA4" w:rsidP="00B83839">
                      <w:pPr>
                        <w:rPr>
                          <w:rFonts w:ascii="標楷體" w:eastAsia="標楷體" w:hAnsi="標楷體"/>
                        </w:rPr>
                      </w:pPr>
                      <w:r w:rsidRPr="00B83839">
                        <w:rPr>
                          <w:rFonts w:ascii="標楷體" w:eastAsia="標楷體" w:hAnsi="標楷體" w:hint="eastAsia"/>
                        </w:rPr>
                        <w:t>2.地點：中正國小</w:t>
                      </w:r>
                    </w:p>
                    <w:p w:rsidR="00080FA4" w:rsidRPr="00B83839" w:rsidRDefault="00080FA4" w:rsidP="00B83839">
                      <w:pPr>
                        <w:rPr>
                          <w:rFonts w:ascii="標楷體" w:eastAsia="標楷體" w:hAnsi="標楷體"/>
                        </w:rPr>
                      </w:pPr>
                      <w:r w:rsidRPr="00B83839">
                        <w:rPr>
                          <w:rFonts w:ascii="標楷體" w:eastAsia="標楷體" w:hAnsi="標楷體" w:hint="eastAsia"/>
                        </w:rPr>
                        <w:t>3.通過標準：</w:t>
                      </w:r>
                      <w:r w:rsidRPr="00B83839">
                        <w:rPr>
                          <w:rFonts w:ascii="標楷體" w:eastAsia="標楷體" w:hAnsi="標楷體" w:hint="eastAsia"/>
                          <w:szCs w:val="24"/>
                        </w:rPr>
                        <w:t>個別智力測驗總成績達平均數正2個標準差或百分等級97以上，依測驗結果，經鑑輔會綜合研判後決定是否錄取。</w:t>
                      </w:r>
                    </w:p>
                  </w:txbxContent>
                </v:textbox>
              </v:shape>
            </w:pict>
          </mc:Fallback>
        </mc:AlternateContent>
      </w:r>
      <w:r>
        <w:rPr>
          <w:rFonts w:ascii="標楷體" w:eastAsia="標楷體" w:hAnsi="標楷體"/>
          <w:noProof/>
          <w:sz w:val="16"/>
          <w:szCs w:val="16"/>
        </w:rPr>
        <mc:AlternateContent>
          <mc:Choice Requires="wps">
            <w:drawing>
              <wp:anchor distT="0" distB="0" distL="114300" distR="114300" simplePos="0" relativeHeight="251664384" behindDoc="0" locked="0" layoutInCell="1" allowOverlap="1">
                <wp:simplePos x="0" y="0"/>
                <wp:positionH relativeFrom="column">
                  <wp:posOffset>958215</wp:posOffset>
                </wp:positionH>
                <wp:positionV relativeFrom="paragraph">
                  <wp:posOffset>2279015</wp:posOffset>
                </wp:positionV>
                <wp:extent cx="4389120" cy="1438275"/>
                <wp:effectExtent l="5715" t="12065" r="571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38275"/>
                        </a:xfrm>
                        <a:prstGeom prst="rect">
                          <a:avLst/>
                        </a:prstGeom>
                        <a:solidFill>
                          <a:srgbClr val="FFFFFF"/>
                        </a:solidFill>
                        <a:ln w="9525">
                          <a:solidFill>
                            <a:srgbClr val="000000"/>
                          </a:solidFill>
                          <a:miter lim="800000"/>
                          <a:headEnd/>
                          <a:tailEnd/>
                        </a:ln>
                      </wps:spPr>
                      <wps:txbx>
                        <w:txbxContent>
                          <w:p w:rsidR="00080FA4" w:rsidRPr="00B83839" w:rsidRDefault="00080FA4" w:rsidP="0015711A">
                            <w:pPr>
                              <w:jc w:val="center"/>
                              <w:rPr>
                                <w:rFonts w:ascii="標楷體" w:eastAsia="標楷體" w:hAnsi="標楷體"/>
                                <w:b/>
                              </w:rPr>
                            </w:pPr>
                            <w:r w:rsidRPr="00B83839">
                              <w:rPr>
                                <w:rFonts w:ascii="標楷體" w:eastAsia="標楷體" w:hAnsi="標楷體" w:hint="eastAsia"/>
                                <w:b/>
                              </w:rPr>
                              <w:t>初選</w:t>
                            </w:r>
                          </w:p>
                          <w:p w:rsidR="00080FA4" w:rsidRPr="00B83839" w:rsidRDefault="00080FA4" w:rsidP="0015711A">
                            <w:pPr>
                              <w:rPr>
                                <w:rFonts w:ascii="標楷體" w:eastAsia="標楷體" w:hAnsi="標楷體"/>
                              </w:rPr>
                            </w:pPr>
                            <w:r w:rsidRPr="00B83839">
                              <w:rPr>
                                <w:rFonts w:ascii="標楷體" w:eastAsia="標楷體" w:hAnsi="標楷體" w:hint="eastAsia"/>
                              </w:rPr>
                              <w:t>1.</w:t>
                            </w:r>
                            <w:r w:rsidRPr="00B83839">
                              <w:rPr>
                                <w:rFonts w:ascii="標楷體" w:eastAsia="標楷體" w:hAnsi="標楷體"/>
                              </w:rPr>
                              <w:t>時間：</w:t>
                            </w:r>
                            <w:r>
                              <w:rPr>
                                <w:rFonts w:ascii="標楷體" w:eastAsia="標楷體" w:hAnsi="標楷體" w:hint="eastAsia"/>
                              </w:rPr>
                              <w:t>107</w:t>
                            </w:r>
                            <w:r w:rsidRPr="00B83839">
                              <w:rPr>
                                <w:rFonts w:ascii="標楷體" w:eastAsia="標楷體" w:hAnsi="標楷體" w:hint="eastAsia"/>
                              </w:rPr>
                              <w:t>年</w:t>
                            </w:r>
                            <w:r>
                              <w:rPr>
                                <w:rFonts w:ascii="標楷體" w:eastAsia="標楷體" w:hAnsi="標楷體" w:hint="eastAsia"/>
                              </w:rPr>
                              <w:t>4</w:t>
                            </w:r>
                            <w:r w:rsidRPr="00B83839">
                              <w:rPr>
                                <w:rFonts w:ascii="標楷體" w:eastAsia="標楷體" w:hAnsi="標楷體" w:hint="eastAsia"/>
                              </w:rPr>
                              <w:t>月</w:t>
                            </w:r>
                            <w:r>
                              <w:rPr>
                                <w:rFonts w:ascii="標楷體" w:eastAsia="標楷體" w:hAnsi="標楷體" w:hint="eastAsia"/>
                              </w:rPr>
                              <w:t>21</w:t>
                            </w:r>
                            <w:r w:rsidRPr="00B83839">
                              <w:rPr>
                                <w:rFonts w:ascii="標楷體" w:eastAsia="標楷體" w:hAnsi="標楷體" w:hint="eastAsia"/>
                              </w:rPr>
                              <w:t>日（星期六）</w:t>
                            </w:r>
                          </w:p>
                          <w:p w:rsidR="00080FA4" w:rsidRPr="00B83839" w:rsidRDefault="00080FA4" w:rsidP="0015711A">
                            <w:pPr>
                              <w:rPr>
                                <w:rFonts w:ascii="標楷體" w:eastAsia="標楷體" w:hAnsi="標楷體"/>
                              </w:rPr>
                            </w:pPr>
                            <w:r w:rsidRPr="00B83839">
                              <w:rPr>
                                <w:rFonts w:ascii="標楷體" w:eastAsia="標楷體" w:hAnsi="標楷體" w:hint="eastAsia"/>
                              </w:rPr>
                              <w:t>2.地點：中正國小</w:t>
                            </w:r>
                          </w:p>
                          <w:p w:rsidR="00080FA4" w:rsidRPr="00B83839" w:rsidRDefault="00080FA4" w:rsidP="0015711A">
                            <w:pPr>
                              <w:rPr>
                                <w:rFonts w:ascii="標楷體" w:eastAsia="標楷體" w:hAnsi="標楷體"/>
                              </w:rPr>
                            </w:pPr>
                            <w:r w:rsidRPr="00B83839">
                              <w:rPr>
                                <w:rFonts w:ascii="標楷體" w:eastAsia="標楷體" w:hAnsi="標楷體" w:hint="eastAsia"/>
                              </w:rPr>
                              <w:t>3.通過標準：</w:t>
                            </w:r>
                            <w:r w:rsidRPr="00B83839">
                              <w:rPr>
                                <w:rFonts w:ascii="標楷體" w:eastAsia="標楷體" w:hAnsi="標楷體" w:hint="eastAsia"/>
                                <w:szCs w:val="24"/>
                              </w:rPr>
                              <w:t>團體智力測驗總成績達平均數1.5個標準差或百分等級93以上且「</w:t>
                            </w:r>
                            <w:r w:rsidRPr="00B83839">
                              <w:rPr>
                                <w:rFonts w:ascii="標楷體" w:eastAsia="標楷體" w:hAnsi="標楷體" w:hint="eastAsia"/>
                                <w:snapToGrid w:val="0"/>
                                <w:kern w:val="0"/>
                                <w:szCs w:val="24"/>
                              </w:rPr>
                              <w:t>學前兒童提早入學能力檢核表</w:t>
                            </w:r>
                            <w:r w:rsidRPr="00B83839">
                              <w:rPr>
                                <w:rFonts w:ascii="標楷體" w:eastAsia="標楷體" w:hAnsi="標楷體" w:hint="eastAsia"/>
                                <w:szCs w:val="24"/>
                              </w:rPr>
                              <w:t>」兒童之學習能力分數需達22分且入學準備度分數需達38分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75.45pt;margin-top:179.45pt;width:345.6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qTKw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">
                <v:textbox>
                  <w:txbxContent>
                    <w:p w:rsidR="00080FA4" w:rsidRPr="00B83839" w:rsidRDefault="00080FA4" w:rsidP="0015711A">
                      <w:pPr>
                        <w:jc w:val="center"/>
                        <w:rPr>
                          <w:rFonts w:ascii="標楷體" w:eastAsia="標楷體" w:hAnsi="標楷體"/>
                          <w:b/>
                        </w:rPr>
                      </w:pPr>
                      <w:r w:rsidRPr="00B83839">
                        <w:rPr>
                          <w:rFonts w:ascii="標楷體" w:eastAsia="標楷體" w:hAnsi="標楷體" w:hint="eastAsia"/>
                          <w:b/>
                        </w:rPr>
                        <w:t>初選</w:t>
                      </w:r>
                    </w:p>
                    <w:p w:rsidR="00080FA4" w:rsidRPr="00B83839" w:rsidRDefault="00080FA4" w:rsidP="0015711A">
                      <w:pPr>
                        <w:rPr>
                          <w:rFonts w:ascii="標楷體" w:eastAsia="標楷體" w:hAnsi="標楷體"/>
                        </w:rPr>
                      </w:pPr>
                      <w:r w:rsidRPr="00B83839">
                        <w:rPr>
                          <w:rFonts w:ascii="標楷體" w:eastAsia="標楷體" w:hAnsi="標楷體" w:hint="eastAsia"/>
                        </w:rPr>
                        <w:t>1.</w:t>
                      </w:r>
                      <w:r w:rsidRPr="00B83839">
                        <w:rPr>
                          <w:rFonts w:ascii="標楷體" w:eastAsia="標楷體" w:hAnsi="標楷體"/>
                        </w:rPr>
                        <w:t>時間：</w:t>
                      </w:r>
                      <w:r>
                        <w:rPr>
                          <w:rFonts w:ascii="標楷體" w:eastAsia="標楷體" w:hAnsi="標楷體" w:hint="eastAsia"/>
                        </w:rPr>
                        <w:t>107</w:t>
                      </w:r>
                      <w:r w:rsidRPr="00B83839">
                        <w:rPr>
                          <w:rFonts w:ascii="標楷體" w:eastAsia="標楷體" w:hAnsi="標楷體" w:hint="eastAsia"/>
                        </w:rPr>
                        <w:t>年</w:t>
                      </w:r>
                      <w:r>
                        <w:rPr>
                          <w:rFonts w:ascii="標楷體" w:eastAsia="標楷體" w:hAnsi="標楷體" w:hint="eastAsia"/>
                        </w:rPr>
                        <w:t>4</w:t>
                      </w:r>
                      <w:r w:rsidRPr="00B83839">
                        <w:rPr>
                          <w:rFonts w:ascii="標楷體" w:eastAsia="標楷體" w:hAnsi="標楷體" w:hint="eastAsia"/>
                        </w:rPr>
                        <w:t>月</w:t>
                      </w:r>
                      <w:r>
                        <w:rPr>
                          <w:rFonts w:ascii="標楷體" w:eastAsia="標楷體" w:hAnsi="標楷體" w:hint="eastAsia"/>
                        </w:rPr>
                        <w:t>21</w:t>
                      </w:r>
                      <w:r w:rsidRPr="00B83839">
                        <w:rPr>
                          <w:rFonts w:ascii="標楷體" w:eastAsia="標楷體" w:hAnsi="標楷體" w:hint="eastAsia"/>
                        </w:rPr>
                        <w:t>日（星期六）</w:t>
                      </w:r>
                    </w:p>
                    <w:p w:rsidR="00080FA4" w:rsidRPr="00B83839" w:rsidRDefault="00080FA4" w:rsidP="0015711A">
                      <w:pPr>
                        <w:rPr>
                          <w:rFonts w:ascii="標楷體" w:eastAsia="標楷體" w:hAnsi="標楷體"/>
                        </w:rPr>
                      </w:pPr>
                      <w:r w:rsidRPr="00B83839">
                        <w:rPr>
                          <w:rFonts w:ascii="標楷體" w:eastAsia="標楷體" w:hAnsi="標楷體" w:hint="eastAsia"/>
                        </w:rPr>
                        <w:t>2.地點：中正國小</w:t>
                      </w:r>
                    </w:p>
                    <w:p w:rsidR="00080FA4" w:rsidRPr="00B83839" w:rsidRDefault="00080FA4" w:rsidP="0015711A">
                      <w:pPr>
                        <w:rPr>
                          <w:rFonts w:ascii="標楷體" w:eastAsia="標楷體" w:hAnsi="標楷體"/>
                        </w:rPr>
                      </w:pPr>
                      <w:r w:rsidRPr="00B83839">
                        <w:rPr>
                          <w:rFonts w:ascii="標楷體" w:eastAsia="標楷體" w:hAnsi="標楷體" w:hint="eastAsia"/>
                        </w:rPr>
                        <w:t>3.通過標準：</w:t>
                      </w:r>
                      <w:r w:rsidRPr="00B83839">
                        <w:rPr>
                          <w:rFonts w:ascii="標楷體" w:eastAsia="標楷體" w:hAnsi="標楷體" w:hint="eastAsia"/>
                          <w:szCs w:val="24"/>
                        </w:rPr>
                        <w:t>團體智力測驗總成績達平均數1.5個標準差或百分等級93以上且「</w:t>
                      </w:r>
                      <w:r w:rsidRPr="00B83839">
                        <w:rPr>
                          <w:rFonts w:ascii="標楷體" w:eastAsia="標楷體" w:hAnsi="標楷體" w:hint="eastAsia"/>
                          <w:snapToGrid w:val="0"/>
                          <w:kern w:val="0"/>
                          <w:szCs w:val="24"/>
                        </w:rPr>
                        <w:t>學前兒童提早入學能力檢核表</w:t>
                      </w:r>
                      <w:r w:rsidRPr="00B83839">
                        <w:rPr>
                          <w:rFonts w:ascii="標楷體" w:eastAsia="標楷體" w:hAnsi="標楷體" w:hint="eastAsia"/>
                          <w:szCs w:val="24"/>
                        </w:rPr>
                        <w:t>」兒童之學習能力分數需達22分且入學準備度分數需達38分</w:t>
                      </w:r>
                    </w:p>
                  </w:txbxContent>
                </v:textbox>
              </v:shape>
            </w:pict>
          </mc:Fallback>
        </mc:AlternateContent>
      </w:r>
      <w:r w:rsidR="0015711A">
        <w:rPr>
          <w:rFonts w:ascii="標楷體" w:eastAsia="標楷體" w:hAnsi="標楷體"/>
          <w:sz w:val="16"/>
          <w:szCs w:val="16"/>
        </w:rPr>
        <w:br w:type="page"/>
      </w:r>
    </w:p>
    <w:p w:rsidR="00C55B94" w:rsidRDefault="00C55B94">
      <w:pPr>
        <w:widowControl/>
        <w:rPr>
          <w:rFonts w:ascii="標楷體" w:eastAsia="標楷體" w:hAnsi="標楷體"/>
          <w:sz w:val="16"/>
          <w:szCs w:val="16"/>
        </w:rPr>
      </w:pPr>
      <w:r>
        <w:rPr>
          <w:rFonts w:ascii="標楷體" w:eastAsia="標楷體" w:hAnsi="標楷體"/>
          <w:sz w:val="16"/>
          <w:szCs w:val="16"/>
        </w:rPr>
        <w:lastRenderedPageBreak/>
        <w:t>（附件一）</w:t>
      </w:r>
    </w:p>
    <w:p w:rsidR="00C55B94" w:rsidRPr="00C55B94" w:rsidRDefault="00C55B94" w:rsidP="00C55B94">
      <w:pPr>
        <w:ind w:leftChars="-150" w:hangingChars="120" w:hanging="360"/>
        <w:jc w:val="center"/>
        <w:rPr>
          <w:rFonts w:ascii="標楷體" w:eastAsia="標楷體"/>
          <w:b/>
          <w:sz w:val="30"/>
          <w:szCs w:val="24"/>
        </w:rPr>
      </w:pPr>
      <w:r w:rsidRPr="00C55B94">
        <w:rPr>
          <w:rFonts w:ascii="標楷體" w:eastAsia="標楷體" w:hint="eastAsia"/>
          <w:b/>
          <w:color w:val="000000"/>
          <w:sz w:val="30"/>
          <w:szCs w:val="24"/>
        </w:rPr>
        <w:t>金門</w:t>
      </w:r>
      <w:r w:rsidRPr="00C55B94">
        <w:rPr>
          <w:rFonts w:ascii="標楷體" w:eastAsia="標楷體" w:hint="eastAsia"/>
          <w:b/>
          <w:sz w:val="30"/>
          <w:szCs w:val="24"/>
        </w:rPr>
        <w:t>縣</w:t>
      </w:r>
      <w:r w:rsidR="00354A73">
        <w:rPr>
          <w:rFonts w:ascii="標楷體" w:eastAsia="標楷體" w:hint="eastAsia"/>
          <w:b/>
          <w:sz w:val="30"/>
          <w:szCs w:val="24"/>
        </w:rPr>
        <w:t>107</w:t>
      </w:r>
      <w:r w:rsidRPr="00C55B94">
        <w:rPr>
          <w:rFonts w:ascii="標楷體" w:eastAsia="標楷體" w:hint="eastAsia"/>
          <w:b/>
          <w:sz w:val="30"/>
          <w:szCs w:val="24"/>
        </w:rPr>
        <w:t>學年度</w:t>
      </w:r>
      <w:r>
        <w:rPr>
          <w:rFonts w:ascii="標楷體" w:eastAsia="標楷體" w:hint="eastAsia"/>
          <w:b/>
          <w:sz w:val="30"/>
          <w:szCs w:val="24"/>
        </w:rPr>
        <w:t>未足齡資賦優異兒童</w:t>
      </w:r>
      <w:r w:rsidRPr="00C55B94">
        <w:rPr>
          <w:rFonts w:ascii="標楷體" w:eastAsia="標楷體" w:hint="eastAsia"/>
          <w:b/>
          <w:sz w:val="30"/>
          <w:szCs w:val="24"/>
        </w:rPr>
        <w:t>申請</w:t>
      </w:r>
      <w:r>
        <w:rPr>
          <w:rFonts w:ascii="標楷體" w:eastAsia="標楷體" w:hint="eastAsia"/>
          <w:b/>
          <w:sz w:val="30"/>
          <w:szCs w:val="24"/>
        </w:rPr>
        <w:t>提早入小學</w:t>
      </w:r>
      <w:r w:rsidR="0015711A">
        <w:rPr>
          <w:rFonts w:ascii="標楷體" w:eastAsia="標楷體" w:hint="eastAsia"/>
          <w:b/>
          <w:sz w:val="30"/>
          <w:szCs w:val="24"/>
        </w:rPr>
        <w:t>鑑定</w:t>
      </w:r>
      <w:r w:rsidRPr="00C55B94">
        <w:rPr>
          <w:rFonts w:ascii="標楷體" w:eastAsia="標楷體" w:hint="eastAsia"/>
          <w:b/>
          <w:sz w:val="30"/>
          <w:szCs w:val="24"/>
        </w:rPr>
        <w:t>資料檢核表</w:t>
      </w:r>
    </w:p>
    <w:p w:rsidR="00C55B94" w:rsidRPr="00C55B94" w:rsidRDefault="00C55B94" w:rsidP="00C55B94">
      <w:pPr>
        <w:spacing w:beforeLines="50" w:before="180"/>
        <w:jc w:val="right"/>
        <w:rPr>
          <w:sz w:val="26"/>
          <w:szCs w:val="26"/>
        </w:rPr>
      </w:pPr>
      <w:r w:rsidRPr="00C55B94">
        <w:rPr>
          <w:rFonts w:ascii="標楷體" w:eastAsia="標楷體" w:hAnsi="標楷體" w:cs="Arial" w:hint="eastAsia"/>
          <w:bCs/>
          <w:sz w:val="26"/>
          <w:szCs w:val="26"/>
        </w:rPr>
        <w:t xml:space="preserve"> (請黏貼於信封袋)</w:t>
      </w:r>
    </w:p>
    <w:tbl>
      <w:tblPr>
        <w:tblW w:w="10399"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3"/>
        <w:gridCol w:w="1313"/>
        <w:gridCol w:w="3209"/>
        <w:gridCol w:w="1553"/>
        <w:gridCol w:w="509"/>
        <w:gridCol w:w="715"/>
        <w:gridCol w:w="2527"/>
      </w:tblGrid>
      <w:tr w:rsidR="00C55B94" w:rsidRPr="00C55B94" w:rsidTr="00C55B94">
        <w:trPr>
          <w:trHeight w:val="797"/>
          <w:jc w:val="center"/>
        </w:trPr>
        <w:tc>
          <w:tcPr>
            <w:tcW w:w="1886" w:type="dxa"/>
            <w:gridSpan w:val="2"/>
            <w:tcBorders>
              <w:top w:val="doub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r>
              <w:rPr>
                <w:rFonts w:ascii="標楷體" w:eastAsia="標楷體" w:hAnsi="標楷體" w:hint="eastAsia"/>
                <w:kern w:val="0"/>
                <w:szCs w:val="24"/>
              </w:rPr>
              <w:t>兒童</w:t>
            </w:r>
            <w:r w:rsidRPr="00C55B94">
              <w:rPr>
                <w:rFonts w:ascii="標楷體" w:eastAsia="標楷體" w:hAnsi="標楷體" w:hint="eastAsia"/>
                <w:kern w:val="0"/>
                <w:szCs w:val="24"/>
              </w:rPr>
              <w:t>姓名</w:t>
            </w:r>
          </w:p>
        </w:tc>
        <w:tc>
          <w:tcPr>
            <w:tcW w:w="3209" w:type="dxa"/>
            <w:tcBorders>
              <w:top w:val="doub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p>
        </w:tc>
        <w:tc>
          <w:tcPr>
            <w:tcW w:w="1553" w:type="dxa"/>
            <w:tcBorders>
              <w:top w:val="doub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r w:rsidRPr="00C55B94">
              <w:rPr>
                <w:rFonts w:ascii="標楷體" w:eastAsia="標楷體" w:hAnsi="標楷體" w:hint="eastAsia"/>
                <w:kern w:val="0"/>
                <w:szCs w:val="24"/>
              </w:rPr>
              <w:t>提報學校</w:t>
            </w:r>
          </w:p>
        </w:tc>
        <w:tc>
          <w:tcPr>
            <w:tcW w:w="3751" w:type="dxa"/>
            <w:gridSpan w:val="3"/>
            <w:tcBorders>
              <w:top w:val="doub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p>
        </w:tc>
      </w:tr>
      <w:tr w:rsidR="00C55B94" w:rsidRPr="00C55B94" w:rsidTr="00C55B94">
        <w:trPr>
          <w:trHeight w:val="797"/>
          <w:jc w:val="center"/>
        </w:trPr>
        <w:tc>
          <w:tcPr>
            <w:tcW w:w="1886" w:type="dxa"/>
            <w:gridSpan w:val="2"/>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r w:rsidRPr="00C55B94">
              <w:rPr>
                <w:rFonts w:ascii="標楷體" w:eastAsia="標楷體" w:hAnsi="標楷體" w:hint="eastAsia"/>
                <w:kern w:val="0"/>
                <w:szCs w:val="24"/>
              </w:rPr>
              <w:t>班  級</w:t>
            </w:r>
          </w:p>
        </w:tc>
        <w:tc>
          <w:tcPr>
            <w:tcW w:w="3209"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r w:rsidRPr="00C55B94">
              <w:rPr>
                <w:rFonts w:ascii="標楷體" w:eastAsia="標楷體" w:hAnsi="標楷體" w:hint="eastAsia"/>
                <w:kern w:val="0"/>
                <w:szCs w:val="24"/>
              </w:rPr>
              <w:t>出生年月日</w:t>
            </w:r>
          </w:p>
        </w:tc>
        <w:tc>
          <w:tcPr>
            <w:tcW w:w="3751" w:type="dxa"/>
            <w:gridSpan w:val="3"/>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p>
        </w:tc>
      </w:tr>
      <w:tr w:rsidR="00C55B94" w:rsidRPr="00C55B94" w:rsidTr="00C55B94">
        <w:trPr>
          <w:trHeight w:val="797"/>
          <w:jc w:val="center"/>
        </w:trPr>
        <w:tc>
          <w:tcPr>
            <w:tcW w:w="1886" w:type="dxa"/>
            <w:gridSpan w:val="2"/>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r w:rsidRPr="00C55B94">
              <w:rPr>
                <w:rFonts w:ascii="標楷體" w:eastAsia="標楷體" w:hAnsi="標楷體" w:hint="eastAsia"/>
                <w:kern w:val="0"/>
                <w:szCs w:val="24"/>
              </w:rPr>
              <w:t>性  別</w:t>
            </w:r>
          </w:p>
        </w:tc>
        <w:tc>
          <w:tcPr>
            <w:tcW w:w="3209"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p>
        </w:tc>
        <w:tc>
          <w:tcPr>
            <w:tcW w:w="3751" w:type="dxa"/>
            <w:gridSpan w:val="3"/>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jc w:val="center"/>
              <w:rPr>
                <w:rFonts w:ascii="標楷體" w:eastAsia="標楷體" w:hAnsi="標楷體"/>
                <w:szCs w:val="24"/>
              </w:rPr>
            </w:pP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shd w:val="clear" w:color="auto" w:fill="F2F2F2"/>
            <w:vAlign w:val="center"/>
          </w:tcPr>
          <w:p w:rsidR="00C55B94" w:rsidRPr="00C55B94" w:rsidRDefault="00C55B94" w:rsidP="00C55B94">
            <w:pPr>
              <w:spacing w:line="240" w:lineRule="atLeast"/>
              <w:ind w:left="17"/>
              <w:jc w:val="center"/>
              <w:rPr>
                <w:rFonts w:ascii="標楷體" w:eastAsia="標楷體" w:hAnsi="標楷體"/>
                <w:kern w:val="0"/>
                <w:szCs w:val="24"/>
              </w:rPr>
            </w:pPr>
            <w:r w:rsidRPr="00C55B94">
              <w:rPr>
                <w:rFonts w:ascii="標楷體" w:eastAsia="標楷體" w:hAnsi="標楷體" w:hint="eastAsia"/>
                <w:kern w:val="0"/>
                <w:szCs w:val="24"/>
              </w:rPr>
              <w:t>項目</w:t>
            </w:r>
          </w:p>
        </w:tc>
        <w:tc>
          <w:tcPr>
            <w:tcW w:w="658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55B94" w:rsidRPr="00C55B94" w:rsidRDefault="00C55B94" w:rsidP="00C55B94">
            <w:pPr>
              <w:spacing w:line="240" w:lineRule="atLeast"/>
              <w:ind w:left="17"/>
              <w:jc w:val="center"/>
              <w:rPr>
                <w:rFonts w:ascii="標楷體" w:eastAsia="標楷體" w:hAnsi="標楷體"/>
                <w:kern w:val="0"/>
                <w:szCs w:val="24"/>
              </w:rPr>
            </w:pPr>
            <w:r w:rsidRPr="00C55B94">
              <w:rPr>
                <w:rFonts w:ascii="標楷體" w:eastAsia="標楷體" w:hAnsi="標楷體" w:hint="eastAsia"/>
                <w:kern w:val="0"/>
                <w:szCs w:val="24"/>
              </w:rPr>
              <w:t>檢具資料名稱</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tcPr>
          <w:p w:rsidR="00C55B94" w:rsidRPr="00C55B94" w:rsidRDefault="00C55B94" w:rsidP="00C55B94">
            <w:pPr>
              <w:spacing w:line="240" w:lineRule="atLeast"/>
              <w:ind w:left="17"/>
              <w:jc w:val="center"/>
              <w:rPr>
                <w:rFonts w:ascii="標楷體" w:eastAsia="標楷體" w:hAnsi="標楷體"/>
                <w:kern w:val="0"/>
                <w:szCs w:val="24"/>
              </w:rPr>
            </w:pPr>
            <w:r w:rsidRPr="00C55B94">
              <w:rPr>
                <w:rFonts w:ascii="標楷體" w:eastAsia="標楷體" w:hAnsi="標楷體" w:hint="eastAsia"/>
                <w:kern w:val="0"/>
                <w:szCs w:val="24"/>
              </w:rPr>
              <w:t>收件</w:t>
            </w:r>
          </w:p>
          <w:p w:rsidR="00C55B94" w:rsidRPr="00C55B94" w:rsidRDefault="00C55B94" w:rsidP="00C55B94">
            <w:pPr>
              <w:spacing w:line="240" w:lineRule="atLeast"/>
              <w:ind w:left="17"/>
              <w:jc w:val="center"/>
              <w:rPr>
                <w:rFonts w:ascii="標楷體" w:eastAsia="標楷體" w:hAnsi="標楷體"/>
                <w:kern w:val="0"/>
                <w:szCs w:val="24"/>
              </w:rPr>
            </w:pPr>
            <w:r w:rsidRPr="00C55B94">
              <w:rPr>
                <w:rFonts w:ascii="標楷體" w:eastAsia="標楷體" w:hAnsi="標楷體" w:hint="eastAsia"/>
                <w:kern w:val="0"/>
                <w:szCs w:val="24"/>
              </w:rPr>
              <w:t>複檢</w:t>
            </w:r>
          </w:p>
        </w:tc>
        <w:tc>
          <w:tcPr>
            <w:tcW w:w="2527" w:type="dxa"/>
            <w:tcBorders>
              <w:top w:val="single" w:sz="4" w:space="0" w:color="auto"/>
              <w:left w:val="single" w:sz="4" w:space="0" w:color="auto"/>
              <w:bottom w:val="single" w:sz="4" w:space="0" w:color="auto"/>
              <w:right w:val="double" w:sz="4" w:space="0" w:color="auto"/>
            </w:tcBorders>
            <w:shd w:val="clear" w:color="auto" w:fill="F2F2F2"/>
            <w:vAlign w:val="center"/>
          </w:tcPr>
          <w:p w:rsidR="00C55B94" w:rsidRPr="00C55B94" w:rsidRDefault="00C55B94" w:rsidP="00C55B94">
            <w:pPr>
              <w:spacing w:line="240" w:lineRule="atLeast"/>
              <w:ind w:left="17"/>
              <w:jc w:val="center"/>
              <w:rPr>
                <w:rFonts w:ascii="標楷體" w:eastAsia="標楷體" w:hAnsi="標楷體"/>
                <w:kern w:val="0"/>
                <w:szCs w:val="24"/>
              </w:rPr>
            </w:pPr>
            <w:r w:rsidRPr="00C55B94">
              <w:rPr>
                <w:rFonts w:ascii="標楷體" w:eastAsia="標楷體" w:hAnsi="標楷體" w:hint="eastAsia"/>
                <w:kern w:val="0"/>
                <w:szCs w:val="24"/>
              </w:rPr>
              <w:t>備  註</w:t>
            </w: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r w:rsidRPr="00C55B94">
              <w:rPr>
                <w:rFonts w:ascii="標楷體" w:eastAsia="標楷體" w:hAnsi="標楷體" w:hint="eastAsia"/>
                <w:kern w:val="0"/>
                <w:szCs w:val="24"/>
              </w:rPr>
              <w:t>1</w:t>
            </w: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rPr>
                <w:rFonts w:ascii="標楷體" w:eastAsia="標楷體" w:hAnsi="標楷體"/>
                <w:kern w:val="0"/>
                <w:sz w:val="26"/>
                <w:szCs w:val="26"/>
              </w:rPr>
            </w:pPr>
            <w:r w:rsidRPr="00C55B94">
              <w:rPr>
                <w:rFonts w:ascii="標楷體" w:eastAsia="標楷體" w:hAnsi="標楷體" w:hint="eastAsia"/>
                <w:sz w:val="26"/>
                <w:szCs w:val="26"/>
              </w:rPr>
              <w:t>□</w:t>
            </w:r>
            <w:r>
              <w:rPr>
                <w:rFonts w:ascii="標楷體" w:eastAsia="標楷體" w:hAnsi="標楷體" w:hint="eastAsia"/>
                <w:sz w:val="26"/>
                <w:szCs w:val="26"/>
              </w:rPr>
              <w:t>報名資料</w:t>
            </w:r>
            <w:r>
              <w:rPr>
                <w:rFonts w:ascii="標楷體" w:eastAsia="標楷體" w:hAnsi="標楷體" w:hint="eastAsia"/>
                <w:kern w:val="0"/>
                <w:sz w:val="26"/>
                <w:szCs w:val="26"/>
              </w:rPr>
              <w:t>檢核表</w:t>
            </w: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r w:rsidRPr="00C55B94">
              <w:rPr>
                <w:rFonts w:ascii="標楷體" w:eastAsia="標楷體" w:hAnsi="標楷體" w:hint="eastAsia"/>
                <w:sz w:val="26"/>
                <w:szCs w:val="26"/>
              </w:rPr>
              <w:t>□</w:t>
            </w: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r w:rsidRPr="00C55B94">
              <w:rPr>
                <w:rFonts w:ascii="標楷體" w:eastAsia="標楷體" w:hAnsi="標楷體" w:hint="eastAsia"/>
                <w:kern w:val="0"/>
                <w:szCs w:val="24"/>
              </w:rPr>
              <w:t>必附，如附件</w:t>
            </w:r>
            <w:r>
              <w:rPr>
                <w:rFonts w:ascii="標楷體" w:eastAsia="標楷體" w:hAnsi="標楷體" w:hint="eastAsia"/>
                <w:kern w:val="0"/>
                <w:szCs w:val="24"/>
              </w:rPr>
              <w:t>一</w:t>
            </w: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r>
              <w:rPr>
                <w:rFonts w:ascii="標楷體" w:eastAsia="標楷體" w:hAnsi="標楷體" w:hint="eastAsia"/>
                <w:kern w:val="0"/>
                <w:szCs w:val="24"/>
              </w:rPr>
              <w:t>2</w:t>
            </w: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rPr>
                <w:rFonts w:ascii="標楷體" w:eastAsia="標楷體" w:hAnsi="標楷體"/>
                <w:kern w:val="0"/>
                <w:sz w:val="26"/>
                <w:szCs w:val="26"/>
              </w:rPr>
            </w:pPr>
            <w:r w:rsidRPr="00C55B94">
              <w:rPr>
                <w:rFonts w:ascii="標楷體" w:eastAsia="標楷體" w:hAnsi="標楷體" w:hint="eastAsia"/>
                <w:sz w:val="26"/>
                <w:szCs w:val="26"/>
              </w:rPr>
              <w:t>□</w:t>
            </w:r>
            <w:r w:rsidRPr="00C55B94">
              <w:rPr>
                <w:rFonts w:ascii="標楷體" w:eastAsia="標楷體" w:hAnsi="標楷體" w:hint="eastAsia"/>
                <w:szCs w:val="24"/>
              </w:rPr>
              <w:t>申請鑑定安置報名表暨鑑定同意書</w:t>
            </w: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r w:rsidRPr="00C55B94">
              <w:rPr>
                <w:rFonts w:ascii="標楷體" w:eastAsia="標楷體" w:hAnsi="標楷體" w:hint="eastAsia"/>
                <w:sz w:val="26"/>
                <w:szCs w:val="26"/>
              </w:rPr>
              <w:t>□</w:t>
            </w: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r w:rsidRPr="00C55B94">
              <w:rPr>
                <w:rFonts w:ascii="標楷體" w:eastAsia="標楷體" w:hAnsi="標楷體" w:hint="eastAsia"/>
                <w:kern w:val="0"/>
                <w:szCs w:val="24"/>
              </w:rPr>
              <w:t>必附，如附件</w:t>
            </w:r>
            <w:r>
              <w:rPr>
                <w:rFonts w:ascii="標楷體" w:eastAsia="標楷體" w:hAnsi="標楷體" w:hint="eastAsia"/>
                <w:kern w:val="0"/>
                <w:szCs w:val="24"/>
              </w:rPr>
              <w:t>二</w:t>
            </w: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r>
              <w:rPr>
                <w:rFonts w:ascii="標楷體" w:eastAsia="標楷體" w:hAnsi="標楷體" w:hint="eastAsia"/>
                <w:kern w:val="0"/>
                <w:szCs w:val="24"/>
              </w:rPr>
              <w:t>3</w:t>
            </w: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rPr>
                <w:rFonts w:ascii="標楷體" w:eastAsia="標楷體" w:hAnsi="標楷體"/>
                <w:sz w:val="26"/>
                <w:szCs w:val="26"/>
              </w:rPr>
            </w:pPr>
            <w:r w:rsidRPr="00C55B94">
              <w:rPr>
                <w:rFonts w:ascii="標楷體" w:eastAsia="標楷體" w:hAnsi="標楷體" w:hint="eastAsia"/>
                <w:sz w:val="26"/>
                <w:szCs w:val="26"/>
              </w:rPr>
              <w:t>□</w:t>
            </w:r>
            <w:r>
              <w:rPr>
                <w:rFonts w:ascii="標楷體" w:eastAsia="標楷體" w:hAnsi="標楷體" w:hint="eastAsia"/>
                <w:sz w:val="26"/>
                <w:szCs w:val="26"/>
              </w:rPr>
              <w:t>家長版</w:t>
            </w:r>
            <w:r w:rsidRPr="00986F35">
              <w:rPr>
                <w:rFonts w:ascii="標楷體" w:eastAsia="標楷體" w:hAnsi="標楷體" w:hint="eastAsia"/>
                <w:szCs w:val="24"/>
              </w:rPr>
              <w:t>「</w:t>
            </w:r>
            <w:r w:rsidRPr="00986F35">
              <w:rPr>
                <w:rFonts w:ascii="標楷體" w:eastAsia="標楷體" w:hAnsi="標楷體" w:hint="eastAsia"/>
                <w:snapToGrid w:val="0"/>
                <w:kern w:val="0"/>
                <w:szCs w:val="24"/>
              </w:rPr>
              <w:t>學前兒童提早入學能力檢核表</w:t>
            </w:r>
            <w:r w:rsidRPr="00986F35">
              <w:rPr>
                <w:rFonts w:ascii="標楷體" w:eastAsia="標楷體" w:hAnsi="標楷體" w:hint="eastAsia"/>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r w:rsidRPr="00C55B94">
              <w:rPr>
                <w:rFonts w:ascii="標楷體" w:eastAsia="標楷體" w:hAnsi="標楷體" w:hint="eastAsia"/>
                <w:sz w:val="26"/>
                <w:szCs w:val="26"/>
              </w:rPr>
              <w:t>□</w:t>
            </w: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r w:rsidRPr="00C55B94">
              <w:rPr>
                <w:rFonts w:ascii="標楷體" w:eastAsia="標楷體" w:hAnsi="標楷體" w:hint="eastAsia"/>
                <w:kern w:val="0"/>
                <w:szCs w:val="24"/>
              </w:rPr>
              <w:t>必附</w:t>
            </w: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r>
              <w:rPr>
                <w:rFonts w:ascii="標楷體" w:eastAsia="標楷體" w:hAnsi="標楷體" w:hint="eastAsia"/>
                <w:kern w:val="0"/>
                <w:szCs w:val="24"/>
              </w:rPr>
              <w:t>4</w:t>
            </w: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rPr>
                <w:rFonts w:ascii="標楷體" w:eastAsia="標楷體" w:hAnsi="標楷體"/>
                <w:kern w:val="0"/>
                <w:sz w:val="26"/>
                <w:szCs w:val="26"/>
              </w:rPr>
            </w:pPr>
            <w:r w:rsidRPr="00C55B94">
              <w:rPr>
                <w:rFonts w:ascii="標楷體" w:eastAsia="標楷體" w:hAnsi="標楷體" w:hint="eastAsia"/>
                <w:sz w:val="26"/>
                <w:szCs w:val="26"/>
              </w:rPr>
              <w:t>□</w:t>
            </w:r>
            <w:r>
              <w:rPr>
                <w:rFonts w:ascii="標楷體" w:eastAsia="標楷體" w:hAnsi="標楷體" w:hint="eastAsia"/>
                <w:sz w:val="26"/>
                <w:szCs w:val="26"/>
              </w:rPr>
              <w:t>教師版</w:t>
            </w:r>
            <w:r w:rsidRPr="00986F35">
              <w:rPr>
                <w:rFonts w:ascii="標楷體" w:eastAsia="標楷體" w:hAnsi="標楷體" w:hint="eastAsia"/>
                <w:szCs w:val="24"/>
              </w:rPr>
              <w:t>「</w:t>
            </w:r>
            <w:r w:rsidRPr="00986F35">
              <w:rPr>
                <w:rFonts w:ascii="標楷體" w:eastAsia="標楷體" w:hAnsi="標楷體" w:hint="eastAsia"/>
                <w:snapToGrid w:val="0"/>
                <w:kern w:val="0"/>
                <w:szCs w:val="24"/>
              </w:rPr>
              <w:t>學前兒童提早入學能力檢核表</w:t>
            </w:r>
            <w:r w:rsidRPr="00986F35">
              <w:rPr>
                <w:rFonts w:ascii="標楷體" w:eastAsia="標楷體" w:hAnsi="標楷體" w:hint="eastAsia"/>
                <w:szCs w:val="24"/>
              </w:rPr>
              <w:t>」</w:t>
            </w:r>
            <w:r>
              <w:rPr>
                <w:rFonts w:ascii="標楷體" w:eastAsia="標楷體" w:hAnsi="標楷體" w:hint="eastAsia"/>
                <w:szCs w:val="24"/>
              </w:rPr>
              <w:t>或切結書</w:t>
            </w: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r w:rsidRPr="00C55B94">
              <w:rPr>
                <w:rFonts w:ascii="標楷體" w:eastAsia="標楷體" w:hAnsi="標楷體" w:hint="eastAsia"/>
                <w:sz w:val="26"/>
                <w:szCs w:val="26"/>
              </w:rPr>
              <w:t>□</w:t>
            </w: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r>
              <w:rPr>
                <w:rFonts w:ascii="標楷體" w:eastAsia="標楷體" w:hAnsi="標楷體" w:hint="eastAsia"/>
                <w:kern w:val="0"/>
                <w:szCs w:val="24"/>
              </w:rPr>
              <w:t>必附，請彌封</w:t>
            </w: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r>
              <w:rPr>
                <w:rFonts w:ascii="標楷體" w:eastAsia="標楷體" w:hAnsi="標楷體" w:hint="eastAsia"/>
                <w:kern w:val="0"/>
                <w:szCs w:val="24"/>
              </w:rPr>
              <w:t>5</w:t>
            </w: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rPr>
                <w:rFonts w:ascii="標楷體" w:eastAsia="標楷體" w:hAnsi="標楷體"/>
                <w:sz w:val="26"/>
                <w:szCs w:val="26"/>
              </w:rPr>
            </w:pPr>
            <w:r w:rsidRPr="00C55B94">
              <w:rPr>
                <w:rFonts w:ascii="標楷體" w:eastAsia="標楷體" w:hAnsi="標楷體" w:hint="eastAsia"/>
                <w:sz w:val="26"/>
                <w:szCs w:val="26"/>
              </w:rPr>
              <w:t>□</w:t>
            </w:r>
            <w:r>
              <w:rPr>
                <w:rFonts w:ascii="標楷體" w:eastAsia="標楷體" w:hAnsi="標楷體" w:hint="eastAsia"/>
                <w:color w:val="000000"/>
                <w:kern w:val="0"/>
                <w:szCs w:val="24"/>
              </w:rPr>
              <w:t>半身脫帽照片1吋照片兩張</w:t>
            </w: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sz w:val="26"/>
                <w:szCs w:val="26"/>
              </w:rPr>
            </w:pPr>
            <w:r w:rsidRPr="00C55B94">
              <w:rPr>
                <w:rFonts w:ascii="標楷體" w:eastAsia="標楷體" w:hAnsi="標楷體" w:hint="eastAsia"/>
                <w:sz w:val="26"/>
                <w:szCs w:val="26"/>
              </w:rPr>
              <w:t>□</w:t>
            </w: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r>
              <w:rPr>
                <w:rFonts w:ascii="標楷體" w:eastAsia="標楷體" w:hAnsi="標楷體" w:hint="eastAsia"/>
                <w:kern w:val="0"/>
                <w:szCs w:val="24"/>
              </w:rPr>
              <w:t>必附</w:t>
            </w: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r>
              <w:rPr>
                <w:rFonts w:ascii="標楷體" w:eastAsia="標楷體" w:hAnsi="標楷體" w:hint="eastAsia"/>
                <w:kern w:val="0"/>
                <w:szCs w:val="24"/>
              </w:rPr>
              <w:t>6</w:t>
            </w: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rPr>
                <w:rFonts w:ascii="標楷體" w:eastAsia="標楷體" w:hAnsi="標楷體"/>
                <w:sz w:val="26"/>
                <w:szCs w:val="26"/>
              </w:rPr>
            </w:pPr>
            <w:r w:rsidRPr="00C55B94">
              <w:rPr>
                <w:rFonts w:ascii="標楷體" w:eastAsia="標楷體" w:hAnsi="標楷體" w:hint="eastAsia"/>
                <w:sz w:val="26"/>
                <w:szCs w:val="26"/>
              </w:rPr>
              <w:t>□</w:t>
            </w:r>
            <w:r>
              <w:rPr>
                <w:rFonts w:ascii="標楷體" w:eastAsia="標楷體" w:hAnsi="標楷體" w:hint="eastAsia"/>
                <w:sz w:val="26"/>
                <w:szCs w:val="26"/>
              </w:rPr>
              <w:t>戶口名簿影本或戶籍謄本</w:t>
            </w: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r w:rsidRPr="00C55B94">
              <w:rPr>
                <w:rFonts w:ascii="標楷體" w:eastAsia="標楷體" w:hAnsi="標楷體" w:hint="eastAsia"/>
                <w:sz w:val="26"/>
                <w:szCs w:val="26"/>
              </w:rPr>
              <w:t>□</w:t>
            </w: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r>
              <w:rPr>
                <w:rFonts w:ascii="標楷體" w:eastAsia="標楷體" w:hAnsi="標楷體" w:hint="eastAsia"/>
                <w:kern w:val="0"/>
                <w:szCs w:val="24"/>
              </w:rPr>
              <w:t>必附</w:t>
            </w:r>
          </w:p>
        </w:tc>
      </w:tr>
      <w:tr w:rsidR="00F40782" w:rsidRPr="00C55B94" w:rsidTr="00C55B94">
        <w:trPr>
          <w:trHeight w:val="691"/>
          <w:jc w:val="center"/>
        </w:trPr>
        <w:tc>
          <w:tcPr>
            <w:tcW w:w="573" w:type="dxa"/>
            <w:tcBorders>
              <w:left w:val="double" w:sz="4" w:space="0" w:color="auto"/>
              <w:bottom w:val="single" w:sz="4" w:space="0" w:color="auto"/>
              <w:right w:val="single" w:sz="4" w:space="0" w:color="auto"/>
            </w:tcBorders>
            <w:vAlign w:val="center"/>
          </w:tcPr>
          <w:p w:rsidR="00F40782" w:rsidRDefault="00F40782" w:rsidP="00C55B94">
            <w:pPr>
              <w:spacing w:line="0" w:lineRule="atLeast"/>
              <w:ind w:left="17"/>
              <w:jc w:val="center"/>
              <w:rPr>
                <w:rFonts w:ascii="標楷體" w:eastAsia="標楷體" w:hAnsi="標楷體"/>
                <w:kern w:val="0"/>
                <w:szCs w:val="24"/>
              </w:rPr>
            </w:pPr>
            <w:r>
              <w:rPr>
                <w:rFonts w:ascii="標楷體" w:eastAsia="標楷體" w:hAnsi="標楷體" w:hint="eastAsia"/>
                <w:kern w:val="0"/>
                <w:szCs w:val="24"/>
              </w:rPr>
              <w:t>7</w:t>
            </w: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F40782" w:rsidRPr="00C55B94" w:rsidRDefault="00F40782" w:rsidP="00C55B94">
            <w:pPr>
              <w:spacing w:line="240" w:lineRule="atLeast"/>
              <w:ind w:left="17"/>
              <w:rPr>
                <w:rFonts w:ascii="標楷體" w:eastAsia="標楷體" w:hAnsi="標楷體"/>
                <w:sz w:val="26"/>
                <w:szCs w:val="26"/>
              </w:rPr>
            </w:pPr>
            <w:r w:rsidRPr="00C55B94">
              <w:rPr>
                <w:rFonts w:ascii="標楷體" w:eastAsia="標楷體" w:hAnsi="標楷體" w:hint="eastAsia"/>
                <w:sz w:val="26"/>
                <w:szCs w:val="26"/>
              </w:rPr>
              <w:t>□</w:t>
            </w:r>
            <w:r>
              <w:rPr>
                <w:rFonts w:ascii="標楷體" w:eastAsia="標楷體" w:hAnsi="標楷體" w:hint="eastAsia"/>
                <w:szCs w:val="24"/>
              </w:rPr>
              <w:t>回郵信封2個（</w:t>
            </w:r>
            <w:r w:rsidRPr="00986F35">
              <w:rPr>
                <w:rFonts w:ascii="標楷體" w:eastAsia="標楷體" w:hAnsi="標楷體" w:hint="eastAsia"/>
                <w:szCs w:val="24"/>
              </w:rPr>
              <w:t>貼足限時掛號回郵信封郵票32元</w:t>
            </w:r>
            <w:r>
              <w:rPr>
                <w:rFonts w:ascii="標楷體" w:eastAsia="標楷體" w:hAnsi="標楷體" w:hint="eastAsia"/>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40782" w:rsidRPr="00C55B94" w:rsidRDefault="00F40782" w:rsidP="000E055C">
            <w:pPr>
              <w:spacing w:line="240" w:lineRule="atLeast"/>
              <w:ind w:left="17"/>
              <w:jc w:val="center"/>
              <w:rPr>
                <w:rFonts w:ascii="標楷體" w:eastAsia="標楷體" w:hAnsi="標楷體"/>
                <w:kern w:val="0"/>
                <w:sz w:val="26"/>
                <w:szCs w:val="26"/>
              </w:rPr>
            </w:pPr>
            <w:r w:rsidRPr="00C55B94">
              <w:rPr>
                <w:rFonts w:ascii="標楷體" w:eastAsia="標楷體" w:hAnsi="標楷體" w:hint="eastAsia"/>
                <w:sz w:val="26"/>
                <w:szCs w:val="26"/>
              </w:rPr>
              <w:t>□</w:t>
            </w:r>
          </w:p>
        </w:tc>
        <w:tc>
          <w:tcPr>
            <w:tcW w:w="2527" w:type="dxa"/>
            <w:tcBorders>
              <w:left w:val="single" w:sz="4" w:space="0" w:color="auto"/>
              <w:right w:val="double" w:sz="4" w:space="0" w:color="auto"/>
            </w:tcBorders>
            <w:shd w:val="clear" w:color="auto" w:fill="FFFFFF"/>
            <w:vAlign w:val="center"/>
          </w:tcPr>
          <w:p w:rsidR="00F40782" w:rsidRPr="00C55B94" w:rsidRDefault="00F40782" w:rsidP="000E055C">
            <w:pPr>
              <w:spacing w:line="240" w:lineRule="atLeast"/>
              <w:ind w:left="17"/>
              <w:rPr>
                <w:rFonts w:ascii="標楷體" w:eastAsia="標楷體" w:hAnsi="標楷體"/>
                <w:kern w:val="0"/>
                <w:szCs w:val="24"/>
              </w:rPr>
            </w:pPr>
            <w:r>
              <w:rPr>
                <w:rFonts w:ascii="標楷體" w:eastAsia="標楷體" w:hAnsi="標楷體" w:hint="eastAsia"/>
                <w:kern w:val="0"/>
                <w:szCs w:val="24"/>
              </w:rPr>
              <w:t>必附</w:t>
            </w:r>
          </w:p>
        </w:tc>
      </w:tr>
      <w:tr w:rsidR="00C55B94" w:rsidRPr="00C55B94" w:rsidTr="00C55B94">
        <w:trPr>
          <w:trHeight w:val="691"/>
          <w:jc w:val="center"/>
        </w:trPr>
        <w:tc>
          <w:tcPr>
            <w:tcW w:w="573" w:type="dxa"/>
            <w:tcBorders>
              <w:left w:val="double" w:sz="4" w:space="0" w:color="auto"/>
              <w:bottom w:val="single" w:sz="4" w:space="0" w:color="auto"/>
              <w:right w:val="single" w:sz="4" w:space="0" w:color="auto"/>
            </w:tcBorders>
            <w:vAlign w:val="center"/>
          </w:tcPr>
          <w:p w:rsidR="00C55B94" w:rsidRPr="00C55B94" w:rsidRDefault="00F40782" w:rsidP="00C55B94">
            <w:pPr>
              <w:spacing w:line="0" w:lineRule="atLeast"/>
              <w:ind w:left="17"/>
              <w:jc w:val="center"/>
              <w:rPr>
                <w:rFonts w:ascii="標楷體" w:eastAsia="標楷體" w:hAnsi="標楷體"/>
                <w:kern w:val="0"/>
                <w:szCs w:val="24"/>
              </w:rPr>
            </w:pPr>
            <w:r>
              <w:rPr>
                <w:rFonts w:ascii="標楷體" w:eastAsia="標楷體" w:hAnsi="標楷體" w:hint="eastAsia"/>
                <w:kern w:val="0"/>
                <w:szCs w:val="24"/>
              </w:rPr>
              <w:t>8</w:t>
            </w: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rPr>
                <w:rFonts w:ascii="標楷體" w:eastAsia="標楷體" w:hAnsi="標楷體"/>
                <w:kern w:val="0"/>
                <w:sz w:val="26"/>
                <w:szCs w:val="26"/>
              </w:rPr>
            </w:pPr>
            <w:r w:rsidRPr="00C55B94">
              <w:rPr>
                <w:rFonts w:ascii="標楷體" w:eastAsia="標楷體" w:hAnsi="標楷體" w:hint="eastAsia"/>
                <w:sz w:val="26"/>
                <w:szCs w:val="26"/>
              </w:rPr>
              <w:t>□</w:t>
            </w:r>
            <w:r w:rsidRPr="00C55B94">
              <w:rPr>
                <w:rFonts w:ascii="標楷體" w:eastAsia="標楷體" w:hAnsi="標楷體" w:hint="eastAsia"/>
                <w:spacing w:val="-2"/>
                <w:kern w:val="0"/>
                <w:szCs w:val="24"/>
              </w:rPr>
              <w:t xml:space="preserve">身心障礙手冊影本/身心障礙證明 </w:t>
            </w:r>
            <w:r w:rsidRPr="00C55B94">
              <w:rPr>
                <w:rFonts w:ascii="標楷體" w:eastAsia="標楷體" w:hAnsi="標楷體" w:hint="eastAsia"/>
                <w:spacing w:val="-2"/>
                <w:kern w:val="0"/>
                <w:sz w:val="20"/>
              </w:rPr>
              <w:t>(印於A4紙張勿裁剪)</w:t>
            </w: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r w:rsidRPr="00C55B94">
              <w:rPr>
                <w:rFonts w:ascii="標楷體" w:eastAsia="標楷體" w:hAnsi="標楷體" w:hint="eastAsia"/>
                <w:sz w:val="26"/>
                <w:szCs w:val="26"/>
              </w:rPr>
              <w:t>□</w:t>
            </w:r>
          </w:p>
        </w:tc>
        <w:tc>
          <w:tcPr>
            <w:tcW w:w="2527" w:type="dxa"/>
            <w:tcBorders>
              <w:left w:val="single" w:sz="4" w:space="0" w:color="auto"/>
              <w:right w:val="double" w:sz="4" w:space="0" w:color="auto"/>
            </w:tcBorders>
            <w:shd w:val="clear" w:color="auto" w:fill="FFFFFF"/>
            <w:vAlign w:val="center"/>
          </w:tcPr>
          <w:p w:rsidR="00C55B94" w:rsidRPr="00C55B94" w:rsidRDefault="00C55B94" w:rsidP="00C55B94">
            <w:pPr>
              <w:spacing w:line="240" w:lineRule="atLeast"/>
              <w:rPr>
                <w:rFonts w:ascii="標楷體" w:eastAsia="標楷體" w:hAnsi="標楷體"/>
                <w:kern w:val="0"/>
                <w:szCs w:val="24"/>
              </w:rPr>
            </w:pPr>
            <w:r w:rsidRPr="00C55B94">
              <w:rPr>
                <w:rFonts w:ascii="標楷體" w:eastAsia="標楷體" w:hAnsi="標楷體" w:hint="eastAsia"/>
                <w:kern w:val="0"/>
                <w:szCs w:val="24"/>
              </w:rPr>
              <w:t>有</w:t>
            </w:r>
            <w:r>
              <w:rPr>
                <w:rFonts w:ascii="標楷體" w:eastAsia="標楷體" w:hAnsi="標楷體" w:hint="eastAsia"/>
                <w:kern w:val="0"/>
                <w:szCs w:val="24"/>
              </w:rPr>
              <w:t>則</w:t>
            </w:r>
            <w:r w:rsidRPr="00C55B94">
              <w:rPr>
                <w:rFonts w:ascii="標楷體" w:eastAsia="標楷體" w:hAnsi="標楷體" w:hint="eastAsia"/>
                <w:kern w:val="0"/>
                <w:szCs w:val="24"/>
              </w:rPr>
              <w:t>附</w:t>
            </w:r>
            <w:r w:rsidRPr="00C55B94">
              <w:rPr>
                <w:rFonts w:ascii="標楷體" w:eastAsia="標楷體" w:hAnsi="標楷體"/>
                <w:kern w:val="0"/>
                <w:szCs w:val="24"/>
              </w:rPr>
              <w:t xml:space="preserve"> </w:t>
            </w: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both"/>
              <w:rPr>
                <w:rFonts w:ascii="標楷體" w:eastAsia="標楷體" w:hAnsi="標楷體"/>
                <w:kern w:val="0"/>
                <w:sz w:val="26"/>
                <w:szCs w:val="26"/>
              </w:rPr>
            </w:pP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right"/>
              <w:rPr>
                <w:rFonts w:ascii="標楷體" w:eastAsia="標楷體" w:hAnsi="標楷體"/>
                <w:kern w:val="0"/>
                <w:sz w:val="26"/>
                <w:szCs w:val="26"/>
              </w:rPr>
            </w:pP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p>
        </w:tc>
      </w:tr>
      <w:tr w:rsidR="00C55B94" w:rsidRPr="00C55B94" w:rsidTr="00C55B94">
        <w:trPr>
          <w:trHeight w:val="691"/>
          <w:jc w:val="center"/>
        </w:trPr>
        <w:tc>
          <w:tcPr>
            <w:tcW w:w="573" w:type="dxa"/>
            <w:tcBorders>
              <w:top w:val="single" w:sz="4" w:space="0" w:color="auto"/>
              <w:left w:val="double" w:sz="4" w:space="0" w:color="auto"/>
              <w:bottom w:val="single" w:sz="4" w:space="0" w:color="auto"/>
              <w:right w:val="single" w:sz="4" w:space="0" w:color="auto"/>
            </w:tcBorders>
            <w:vAlign w:val="center"/>
          </w:tcPr>
          <w:p w:rsidR="00C55B94" w:rsidRPr="00C55B94" w:rsidRDefault="00C55B94" w:rsidP="00C55B94">
            <w:pPr>
              <w:spacing w:line="0" w:lineRule="atLeast"/>
              <w:ind w:left="17"/>
              <w:jc w:val="center"/>
              <w:rPr>
                <w:rFonts w:ascii="標楷體" w:eastAsia="標楷體" w:hAnsi="標楷體"/>
                <w:kern w:val="0"/>
                <w:szCs w:val="24"/>
              </w:rPr>
            </w:pPr>
          </w:p>
        </w:tc>
        <w:tc>
          <w:tcPr>
            <w:tcW w:w="6584" w:type="dxa"/>
            <w:gridSpan w:val="4"/>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right"/>
              <w:rPr>
                <w:rFonts w:ascii="標楷體" w:eastAsia="標楷體" w:hAnsi="標楷體"/>
                <w:kern w:val="0"/>
                <w:sz w:val="26"/>
                <w:szCs w:val="26"/>
              </w:rPr>
            </w:pPr>
          </w:p>
        </w:tc>
        <w:tc>
          <w:tcPr>
            <w:tcW w:w="715" w:type="dxa"/>
            <w:tcBorders>
              <w:top w:val="single" w:sz="4" w:space="0" w:color="auto"/>
              <w:left w:val="single" w:sz="4" w:space="0" w:color="auto"/>
              <w:bottom w:val="single" w:sz="4" w:space="0" w:color="auto"/>
              <w:right w:val="single" w:sz="4" w:space="0" w:color="auto"/>
            </w:tcBorders>
            <w:vAlign w:val="center"/>
          </w:tcPr>
          <w:p w:rsidR="00C55B94" w:rsidRPr="00C55B94" w:rsidRDefault="00C55B94" w:rsidP="00C55B94">
            <w:pPr>
              <w:spacing w:line="240" w:lineRule="atLeast"/>
              <w:ind w:left="17"/>
              <w:jc w:val="center"/>
              <w:rPr>
                <w:rFonts w:ascii="標楷體" w:eastAsia="標楷體" w:hAnsi="標楷體"/>
                <w:kern w:val="0"/>
                <w:sz w:val="26"/>
                <w:szCs w:val="26"/>
              </w:rPr>
            </w:pPr>
          </w:p>
        </w:tc>
        <w:tc>
          <w:tcPr>
            <w:tcW w:w="2527" w:type="dxa"/>
            <w:tcBorders>
              <w:top w:val="single" w:sz="4" w:space="0" w:color="auto"/>
              <w:left w:val="single" w:sz="4" w:space="0" w:color="auto"/>
              <w:bottom w:val="single" w:sz="4" w:space="0" w:color="auto"/>
              <w:right w:val="double" w:sz="4" w:space="0" w:color="auto"/>
            </w:tcBorders>
            <w:vAlign w:val="center"/>
          </w:tcPr>
          <w:p w:rsidR="00C55B94" w:rsidRPr="00C55B94" w:rsidRDefault="00C55B94" w:rsidP="00C55B94">
            <w:pPr>
              <w:spacing w:line="240" w:lineRule="atLeast"/>
              <w:ind w:left="17"/>
              <w:rPr>
                <w:rFonts w:ascii="標楷體" w:eastAsia="標楷體" w:hAnsi="標楷體"/>
                <w:kern w:val="0"/>
                <w:szCs w:val="24"/>
              </w:rPr>
            </w:pPr>
          </w:p>
        </w:tc>
      </w:tr>
    </w:tbl>
    <w:p w:rsidR="00C55B94" w:rsidRPr="00C55B94" w:rsidRDefault="00C55B94" w:rsidP="00C55B94">
      <w:pPr>
        <w:rPr>
          <w:szCs w:val="24"/>
        </w:rPr>
      </w:pPr>
    </w:p>
    <w:p w:rsidR="00C55B94" w:rsidRPr="00C55B94" w:rsidRDefault="00C55B94" w:rsidP="00C55B94">
      <w:pPr>
        <w:rPr>
          <w:szCs w:val="24"/>
        </w:rPr>
      </w:pPr>
    </w:p>
    <w:tbl>
      <w:tblPr>
        <w:tblW w:w="10550"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991"/>
        <w:gridCol w:w="1991"/>
        <w:gridCol w:w="1280"/>
        <w:gridCol w:w="1990"/>
        <w:gridCol w:w="1280"/>
        <w:gridCol w:w="2018"/>
      </w:tblGrid>
      <w:tr w:rsidR="00C55B94" w:rsidRPr="00C55B94" w:rsidTr="000E055C">
        <w:trPr>
          <w:trHeight w:val="607"/>
          <w:jc w:val="center"/>
        </w:trPr>
        <w:tc>
          <w:tcPr>
            <w:tcW w:w="1991" w:type="dxa"/>
            <w:shd w:val="clear" w:color="auto" w:fill="FFFFFF"/>
            <w:vAlign w:val="center"/>
          </w:tcPr>
          <w:p w:rsidR="00C55B94" w:rsidRPr="00C55B94" w:rsidRDefault="00C55B94" w:rsidP="00C55B94">
            <w:pPr>
              <w:jc w:val="center"/>
              <w:rPr>
                <w:rFonts w:ascii="標楷體" w:eastAsia="標楷體" w:hAnsi="標楷體"/>
                <w:sz w:val="26"/>
                <w:szCs w:val="26"/>
              </w:rPr>
            </w:pPr>
            <w:r w:rsidRPr="00C55B94">
              <w:rPr>
                <w:rFonts w:ascii="標楷體" w:eastAsia="標楷體" w:hAnsi="標楷體" w:hint="eastAsia"/>
                <w:sz w:val="26"/>
                <w:szCs w:val="26"/>
              </w:rPr>
              <w:t>學校承辦人核章</w:t>
            </w:r>
          </w:p>
        </w:tc>
        <w:tc>
          <w:tcPr>
            <w:tcW w:w="1991" w:type="dxa"/>
            <w:tcBorders>
              <w:right w:val="single" w:sz="4" w:space="0" w:color="auto"/>
            </w:tcBorders>
            <w:shd w:val="clear" w:color="auto" w:fill="FFFFFF"/>
            <w:vAlign w:val="center"/>
          </w:tcPr>
          <w:p w:rsidR="00C55B94" w:rsidRPr="00C55B94" w:rsidRDefault="00C55B94" w:rsidP="00C55B94">
            <w:pPr>
              <w:jc w:val="center"/>
              <w:rPr>
                <w:rFonts w:ascii="標楷體" w:eastAsia="標楷體" w:hAnsi="標楷體"/>
                <w:sz w:val="26"/>
                <w:szCs w:val="26"/>
              </w:rPr>
            </w:pPr>
          </w:p>
        </w:tc>
        <w:tc>
          <w:tcPr>
            <w:tcW w:w="1280" w:type="dxa"/>
            <w:tcBorders>
              <w:left w:val="single" w:sz="4" w:space="0" w:color="auto"/>
            </w:tcBorders>
            <w:shd w:val="clear" w:color="auto" w:fill="FFFFFF"/>
            <w:vAlign w:val="center"/>
          </w:tcPr>
          <w:p w:rsidR="00C55B94" w:rsidRPr="00C55B94" w:rsidRDefault="00C55B94" w:rsidP="00C55B94">
            <w:pPr>
              <w:jc w:val="center"/>
              <w:rPr>
                <w:rFonts w:ascii="標楷體" w:eastAsia="標楷體" w:hAnsi="標楷體"/>
                <w:sz w:val="26"/>
                <w:szCs w:val="26"/>
              </w:rPr>
            </w:pPr>
            <w:r w:rsidRPr="00C55B94">
              <w:rPr>
                <w:rFonts w:ascii="標楷體" w:eastAsia="標楷體" w:hAnsi="標楷體" w:hint="eastAsia"/>
                <w:sz w:val="26"/>
                <w:szCs w:val="26"/>
              </w:rPr>
              <w:t>連絡</w:t>
            </w:r>
            <w:r w:rsidRPr="00C55B94">
              <w:rPr>
                <w:rFonts w:ascii="標楷體" w:eastAsia="標楷體" w:hAnsi="標楷體" w:hint="eastAsia"/>
                <w:sz w:val="26"/>
                <w:szCs w:val="26"/>
                <w:shd w:val="clear" w:color="auto" w:fill="FFFFFF"/>
              </w:rPr>
              <w:t>電</w:t>
            </w:r>
            <w:r w:rsidRPr="00C55B94">
              <w:rPr>
                <w:rFonts w:ascii="標楷體" w:eastAsia="標楷體" w:hAnsi="標楷體" w:hint="eastAsia"/>
                <w:sz w:val="26"/>
                <w:szCs w:val="26"/>
              </w:rPr>
              <w:t>話</w:t>
            </w:r>
          </w:p>
        </w:tc>
        <w:tc>
          <w:tcPr>
            <w:tcW w:w="1990" w:type="dxa"/>
            <w:shd w:val="clear" w:color="auto" w:fill="FFFFFF"/>
            <w:vAlign w:val="center"/>
          </w:tcPr>
          <w:p w:rsidR="00C55B94" w:rsidRPr="00C55B94" w:rsidRDefault="00C55B94" w:rsidP="00C55B94">
            <w:pPr>
              <w:jc w:val="center"/>
              <w:rPr>
                <w:rFonts w:ascii="標楷體" w:eastAsia="標楷體" w:hAnsi="標楷體"/>
                <w:sz w:val="26"/>
                <w:szCs w:val="26"/>
              </w:rPr>
            </w:pPr>
          </w:p>
        </w:tc>
        <w:tc>
          <w:tcPr>
            <w:tcW w:w="1280" w:type="dxa"/>
            <w:shd w:val="clear" w:color="auto" w:fill="FFFFFF"/>
            <w:vAlign w:val="center"/>
          </w:tcPr>
          <w:p w:rsidR="00C55B94" w:rsidRPr="00C55B94" w:rsidRDefault="00C55B94" w:rsidP="00C55B94">
            <w:pPr>
              <w:jc w:val="center"/>
              <w:rPr>
                <w:rFonts w:ascii="標楷體" w:eastAsia="標楷體" w:hAnsi="標楷體"/>
                <w:sz w:val="26"/>
                <w:szCs w:val="26"/>
              </w:rPr>
            </w:pPr>
            <w:r w:rsidRPr="00C55B94">
              <w:rPr>
                <w:rFonts w:ascii="標楷體" w:eastAsia="標楷體" w:hAnsi="標楷體" w:hint="eastAsia"/>
                <w:sz w:val="26"/>
                <w:szCs w:val="26"/>
              </w:rPr>
              <w:t>填表日期</w:t>
            </w:r>
          </w:p>
        </w:tc>
        <w:tc>
          <w:tcPr>
            <w:tcW w:w="2018" w:type="dxa"/>
            <w:shd w:val="clear" w:color="auto" w:fill="FFFFFF"/>
            <w:vAlign w:val="center"/>
          </w:tcPr>
          <w:p w:rsidR="00C55B94" w:rsidRPr="00C55B94" w:rsidRDefault="00C55B94" w:rsidP="00C55B94">
            <w:pPr>
              <w:jc w:val="center"/>
              <w:rPr>
                <w:rFonts w:ascii="標楷體" w:eastAsia="標楷體" w:hAnsi="標楷體"/>
                <w:sz w:val="26"/>
                <w:szCs w:val="26"/>
              </w:rPr>
            </w:pPr>
          </w:p>
        </w:tc>
      </w:tr>
      <w:tr w:rsidR="00C55B94" w:rsidRPr="00C55B94" w:rsidTr="000E055C">
        <w:trPr>
          <w:trHeight w:val="607"/>
          <w:jc w:val="center"/>
        </w:trPr>
        <w:tc>
          <w:tcPr>
            <w:tcW w:w="1991" w:type="dxa"/>
            <w:shd w:val="clear" w:color="auto" w:fill="FFFFFF"/>
            <w:vAlign w:val="center"/>
          </w:tcPr>
          <w:p w:rsidR="00C55B94" w:rsidRPr="00C55B94" w:rsidRDefault="00C55B94" w:rsidP="00C55B94">
            <w:pPr>
              <w:jc w:val="center"/>
              <w:rPr>
                <w:rFonts w:ascii="標楷體" w:eastAsia="標楷體" w:hAnsi="標楷體"/>
                <w:sz w:val="26"/>
                <w:szCs w:val="26"/>
              </w:rPr>
            </w:pPr>
            <w:r w:rsidRPr="00C55B94">
              <w:rPr>
                <w:rFonts w:ascii="標楷體" w:eastAsia="標楷體" w:hAnsi="標楷體" w:hint="eastAsia"/>
                <w:sz w:val="26"/>
                <w:szCs w:val="26"/>
              </w:rPr>
              <w:t>收件複檢核章</w:t>
            </w:r>
          </w:p>
        </w:tc>
        <w:tc>
          <w:tcPr>
            <w:tcW w:w="3271" w:type="dxa"/>
            <w:gridSpan w:val="2"/>
            <w:tcBorders>
              <w:right w:val="single" w:sz="4" w:space="0" w:color="auto"/>
            </w:tcBorders>
            <w:shd w:val="clear" w:color="auto" w:fill="FFFFFF"/>
            <w:vAlign w:val="center"/>
          </w:tcPr>
          <w:p w:rsidR="00C55B94" w:rsidRPr="00C55B94" w:rsidRDefault="00C55B94" w:rsidP="00C55B94">
            <w:pPr>
              <w:jc w:val="center"/>
              <w:rPr>
                <w:rFonts w:ascii="標楷體" w:eastAsia="標楷體" w:hAnsi="標楷體"/>
                <w:sz w:val="26"/>
                <w:szCs w:val="26"/>
              </w:rPr>
            </w:pPr>
          </w:p>
        </w:tc>
        <w:tc>
          <w:tcPr>
            <w:tcW w:w="1990" w:type="dxa"/>
            <w:tcBorders>
              <w:left w:val="single" w:sz="4" w:space="0" w:color="auto"/>
            </w:tcBorders>
            <w:shd w:val="clear" w:color="auto" w:fill="FFFFFF"/>
            <w:vAlign w:val="center"/>
          </w:tcPr>
          <w:p w:rsidR="00C55B94" w:rsidRPr="00C55B94" w:rsidRDefault="00C55B94" w:rsidP="00C55B94">
            <w:pPr>
              <w:jc w:val="center"/>
              <w:rPr>
                <w:rFonts w:ascii="標楷體" w:eastAsia="標楷體" w:hAnsi="標楷體"/>
                <w:sz w:val="26"/>
                <w:szCs w:val="26"/>
              </w:rPr>
            </w:pPr>
            <w:r w:rsidRPr="00C55B94">
              <w:rPr>
                <w:rFonts w:ascii="標楷體" w:eastAsia="標楷體" w:hAnsi="標楷體" w:hint="eastAsia"/>
                <w:sz w:val="26"/>
                <w:szCs w:val="26"/>
              </w:rPr>
              <w:t>複檢日期</w:t>
            </w:r>
          </w:p>
        </w:tc>
        <w:tc>
          <w:tcPr>
            <w:tcW w:w="3298" w:type="dxa"/>
            <w:gridSpan w:val="2"/>
            <w:shd w:val="clear" w:color="auto" w:fill="FFFFFF"/>
            <w:vAlign w:val="center"/>
          </w:tcPr>
          <w:p w:rsidR="00C55B94" w:rsidRPr="00C55B94" w:rsidRDefault="00C55B94" w:rsidP="00C55B94">
            <w:pPr>
              <w:jc w:val="center"/>
              <w:rPr>
                <w:rFonts w:ascii="標楷體" w:eastAsia="標楷體" w:hAnsi="標楷體"/>
                <w:sz w:val="26"/>
                <w:szCs w:val="26"/>
              </w:rPr>
            </w:pPr>
          </w:p>
        </w:tc>
      </w:tr>
    </w:tbl>
    <w:p w:rsidR="00C55B94" w:rsidRPr="00C55B94" w:rsidRDefault="00C55B94" w:rsidP="00C55B94">
      <w:pPr>
        <w:spacing w:line="400" w:lineRule="exact"/>
        <w:rPr>
          <w:rFonts w:ascii="標楷體" w:eastAsia="標楷體" w:hAnsi="標楷體"/>
          <w:b/>
          <w:sz w:val="30"/>
          <w:szCs w:val="30"/>
        </w:rPr>
      </w:pPr>
    </w:p>
    <w:p w:rsidR="00C55B94" w:rsidRDefault="00C55B94">
      <w:pPr>
        <w:widowControl/>
        <w:rPr>
          <w:rFonts w:ascii="標楷體" w:eastAsia="標楷體" w:hAnsi="標楷體"/>
          <w:sz w:val="16"/>
          <w:szCs w:val="16"/>
        </w:rPr>
      </w:pPr>
      <w:r>
        <w:rPr>
          <w:rFonts w:ascii="標楷體" w:eastAsia="標楷體" w:hAnsi="標楷體"/>
          <w:sz w:val="16"/>
          <w:szCs w:val="16"/>
        </w:rPr>
        <w:br w:type="page"/>
      </w:r>
    </w:p>
    <w:p w:rsidR="00127BF5" w:rsidRPr="00127BF5" w:rsidRDefault="00127BF5" w:rsidP="00127BF5">
      <w:pPr>
        <w:spacing w:line="180" w:lineRule="exact"/>
        <w:rPr>
          <w:rFonts w:ascii="標楷體" w:eastAsia="標楷體" w:hAnsi="標楷體"/>
          <w:sz w:val="16"/>
          <w:szCs w:val="16"/>
        </w:rPr>
      </w:pPr>
      <w:r>
        <w:rPr>
          <w:rFonts w:ascii="標楷體" w:eastAsia="標楷體" w:hAnsi="標楷體" w:hint="eastAsia"/>
          <w:sz w:val="16"/>
          <w:szCs w:val="16"/>
        </w:rPr>
        <w:lastRenderedPageBreak/>
        <w:t>（附件</w:t>
      </w:r>
      <w:r w:rsidR="00BC58CE">
        <w:rPr>
          <w:rFonts w:ascii="標楷體" w:eastAsia="標楷體" w:hAnsi="標楷體" w:hint="eastAsia"/>
          <w:sz w:val="16"/>
          <w:szCs w:val="16"/>
        </w:rPr>
        <w:t>二</w:t>
      </w:r>
      <w:r>
        <w:rPr>
          <w:rFonts w:ascii="標楷體" w:eastAsia="標楷體" w:hAnsi="標楷體" w:hint="eastAsia"/>
          <w:sz w:val="16"/>
          <w:szCs w:val="16"/>
        </w:rPr>
        <w:t>）</w:t>
      </w:r>
    </w:p>
    <w:p w:rsidR="004049DF" w:rsidRPr="000C7020" w:rsidRDefault="00354A73" w:rsidP="00CA3D90">
      <w:pPr>
        <w:rPr>
          <w:rFonts w:ascii="標楷體" w:eastAsia="標楷體" w:hAnsi="標楷體"/>
          <w:b/>
          <w:sz w:val="32"/>
          <w:szCs w:val="32"/>
        </w:rPr>
      </w:pPr>
      <w:r>
        <w:rPr>
          <w:rFonts w:ascii="標楷體" w:eastAsia="標楷體" w:hAnsi="標楷體" w:hint="eastAsia"/>
          <w:b/>
          <w:spacing w:val="20"/>
          <w:sz w:val="32"/>
          <w:szCs w:val="32"/>
        </w:rPr>
        <w:t>107</w:t>
      </w:r>
      <w:r w:rsidR="004049DF" w:rsidRPr="000C7020">
        <w:rPr>
          <w:rFonts w:ascii="標楷體" w:eastAsia="標楷體" w:hAnsi="標楷體" w:hint="eastAsia"/>
          <w:b/>
          <w:spacing w:val="20"/>
          <w:sz w:val="32"/>
          <w:szCs w:val="32"/>
        </w:rPr>
        <w:t>學年度</w:t>
      </w:r>
      <w:r w:rsidR="000165AA" w:rsidRPr="000C7020">
        <w:rPr>
          <w:rFonts w:ascii="標楷體" w:eastAsia="標楷體" w:hAnsi="標楷體" w:hint="eastAsia"/>
          <w:b/>
          <w:spacing w:val="20"/>
          <w:sz w:val="32"/>
          <w:szCs w:val="32"/>
        </w:rPr>
        <w:t>金門縣</w:t>
      </w:r>
      <w:r w:rsidR="000C7020" w:rsidRPr="000C7020">
        <w:rPr>
          <w:rFonts w:ascii="標楷體" w:eastAsia="標楷體" w:hAnsi="標楷體" w:hint="eastAsia"/>
          <w:b/>
          <w:spacing w:val="20"/>
          <w:sz w:val="32"/>
          <w:szCs w:val="32"/>
        </w:rPr>
        <w:t>未足齡</w:t>
      </w:r>
      <w:r w:rsidR="004049DF" w:rsidRPr="000C7020">
        <w:rPr>
          <w:rFonts w:ascii="標楷體" w:eastAsia="標楷體" w:hAnsi="標楷體" w:hint="eastAsia"/>
          <w:b/>
          <w:spacing w:val="20"/>
          <w:sz w:val="32"/>
          <w:szCs w:val="32"/>
        </w:rPr>
        <w:t>資賦優異兒童提早入小學鑑定報名表</w:t>
      </w:r>
    </w:p>
    <w:tbl>
      <w:tblPr>
        <w:tblW w:w="9842" w:type="dxa"/>
        <w:jc w:val="center"/>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7"/>
        <w:gridCol w:w="15"/>
        <w:gridCol w:w="3201"/>
        <w:gridCol w:w="249"/>
        <w:gridCol w:w="112"/>
        <w:gridCol w:w="961"/>
        <w:gridCol w:w="239"/>
        <w:gridCol w:w="129"/>
        <w:gridCol w:w="929"/>
        <w:gridCol w:w="2780"/>
      </w:tblGrid>
      <w:tr w:rsidR="000165AA" w:rsidRPr="009E1D61" w:rsidTr="00127BF5">
        <w:trPr>
          <w:cantSplit/>
          <w:trHeight w:hRule="exact" w:val="727"/>
          <w:jc w:val="center"/>
        </w:trPr>
        <w:tc>
          <w:tcPr>
            <w:tcW w:w="9842" w:type="dxa"/>
            <w:gridSpan w:val="10"/>
            <w:tcBorders>
              <w:bottom w:val="nil"/>
            </w:tcBorders>
            <w:vAlign w:val="center"/>
          </w:tcPr>
          <w:p w:rsidR="000165AA" w:rsidRPr="009E1D61" w:rsidRDefault="000165AA" w:rsidP="004049DF">
            <w:pPr>
              <w:jc w:val="both"/>
              <w:rPr>
                <w:rFonts w:ascii="標楷體" w:eastAsia="標楷體" w:hAnsi="標楷體"/>
                <w:sz w:val="28"/>
                <w:szCs w:val="28"/>
              </w:rPr>
            </w:pPr>
            <w:r w:rsidRPr="009E1D61">
              <w:rPr>
                <w:rFonts w:ascii="標楷體" w:eastAsia="標楷體" w:hAnsi="標楷體" w:hint="eastAsia"/>
                <w:sz w:val="28"/>
                <w:szCs w:val="28"/>
              </w:rPr>
              <w:t xml:space="preserve">准考證編號： </w:t>
            </w:r>
          </w:p>
          <w:p w:rsidR="000165AA" w:rsidRPr="009E1D61" w:rsidRDefault="000165AA" w:rsidP="004049DF">
            <w:pPr>
              <w:jc w:val="both"/>
              <w:rPr>
                <w:rFonts w:ascii="標楷體" w:eastAsia="標楷體" w:hAnsi="標楷體"/>
                <w:sz w:val="28"/>
                <w:szCs w:val="28"/>
              </w:rPr>
            </w:pPr>
            <w:r w:rsidRPr="009E1D61">
              <w:rPr>
                <w:rFonts w:ascii="標楷體" w:eastAsia="標楷體" w:hAnsi="標楷體" w:hint="eastAsia"/>
                <w:sz w:val="28"/>
                <w:szCs w:val="28"/>
              </w:rPr>
              <w:t xml:space="preserve">複選准考證編號： </w:t>
            </w:r>
          </w:p>
        </w:tc>
      </w:tr>
      <w:tr w:rsidR="004049DF" w:rsidRPr="009E1D61" w:rsidTr="00A7209C">
        <w:trPr>
          <w:cantSplit/>
          <w:trHeight w:val="1054"/>
          <w:jc w:val="center"/>
        </w:trPr>
        <w:tc>
          <w:tcPr>
            <w:tcW w:w="1227" w:type="dxa"/>
            <w:vAlign w:val="center"/>
          </w:tcPr>
          <w:p w:rsidR="004049DF" w:rsidRPr="009E1D61" w:rsidRDefault="004049DF" w:rsidP="000E055C">
            <w:pPr>
              <w:jc w:val="center"/>
              <w:rPr>
                <w:rFonts w:ascii="標楷體" w:eastAsia="標楷體" w:hAnsi="標楷體"/>
                <w:sz w:val="28"/>
                <w:szCs w:val="28"/>
              </w:rPr>
            </w:pPr>
            <w:r w:rsidRPr="009E1D61">
              <w:rPr>
                <w:rFonts w:ascii="標楷體" w:eastAsia="標楷體" w:hAnsi="標楷體" w:hint="eastAsia"/>
                <w:sz w:val="28"/>
                <w:szCs w:val="28"/>
              </w:rPr>
              <w:t>學生姓名</w:t>
            </w:r>
          </w:p>
        </w:tc>
        <w:tc>
          <w:tcPr>
            <w:tcW w:w="3577" w:type="dxa"/>
            <w:gridSpan w:val="4"/>
            <w:vAlign w:val="center"/>
          </w:tcPr>
          <w:p w:rsidR="004049DF" w:rsidRPr="009E1D61" w:rsidRDefault="004049DF" w:rsidP="000E055C">
            <w:pPr>
              <w:jc w:val="center"/>
              <w:rPr>
                <w:rFonts w:ascii="標楷體" w:eastAsia="標楷體" w:hAnsi="標楷體"/>
                <w:sz w:val="28"/>
                <w:szCs w:val="28"/>
              </w:rPr>
            </w:pPr>
          </w:p>
        </w:tc>
        <w:tc>
          <w:tcPr>
            <w:tcW w:w="961" w:type="dxa"/>
            <w:vAlign w:val="center"/>
          </w:tcPr>
          <w:p w:rsidR="004049DF" w:rsidRPr="009E1D61" w:rsidRDefault="004049DF" w:rsidP="000E055C">
            <w:pPr>
              <w:jc w:val="center"/>
              <w:rPr>
                <w:rFonts w:ascii="標楷體" w:eastAsia="標楷體" w:hAnsi="標楷體"/>
                <w:sz w:val="28"/>
                <w:szCs w:val="28"/>
              </w:rPr>
            </w:pPr>
            <w:r w:rsidRPr="009E1D61">
              <w:rPr>
                <w:rFonts w:ascii="標楷體" w:eastAsia="標楷體" w:hAnsi="標楷體" w:hint="eastAsia"/>
                <w:sz w:val="28"/>
                <w:szCs w:val="28"/>
              </w:rPr>
              <w:t>性別</w:t>
            </w:r>
          </w:p>
        </w:tc>
        <w:tc>
          <w:tcPr>
            <w:tcW w:w="1297" w:type="dxa"/>
            <w:gridSpan w:val="3"/>
            <w:tcBorders>
              <w:top w:val="single" w:sz="4" w:space="0" w:color="auto"/>
            </w:tcBorders>
            <w:vAlign w:val="center"/>
          </w:tcPr>
          <w:p w:rsidR="004049DF" w:rsidRPr="000B3546" w:rsidRDefault="004049DF" w:rsidP="00A7209C">
            <w:pPr>
              <w:spacing w:line="360" w:lineRule="exact"/>
              <w:ind w:firstLineChars="100" w:firstLine="280"/>
              <w:rPr>
                <w:rFonts w:ascii="標楷體" w:eastAsia="標楷體" w:hAnsi="標楷體"/>
                <w:sz w:val="28"/>
                <w:szCs w:val="28"/>
              </w:rPr>
            </w:pPr>
            <w:r w:rsidRPr="000B3546">
              <w:rPr>
                <w:rFonts w:ascii="標楷體" w:eastAsia="標楷體" w:hAnsi="標楷體" w:hint="eastAsia"/>
                <w:sz w:val="28"/>
                <w:szCs w:val="28"/>
              </w:rPr>
              <w:t>□男</w:t>
            </w:r>
          </w:p>
          <w:p w:rsidR="004049DF" w:rsidRPr="009E1D61" w:rsidRDefault="004049DF" w:rsidP="00A7209C">
            <w:pPr>
              <w:spacing w:line="360" w:lineRule="exact"/>
              <w:ind w:firstLineChars="100" w:firstLine="280"/>
              <w:rPr>
                <w:rFonts w:ascii="標楷體" w:eastAsia="標楷體" w:hAnsi="標楷體"/>
                <w:szCs w:val="24"/>
              </w:rPr>
            </w:pPr>
            <w:r w:rsidRPr="000B3546">
              <w:rPr>
                <w:rFonts w:ascii="標楷體" w:eastAsia="標楷體" w:hAnsi="標楷體" w:hint="eastAsia"/>
                <w:sz w:val="28"/>
                <w:szCs w:val="28"/>
              </w:rPr>
              <w:t>□女</w:t>
            </w:r>
          </w:p>
        </w:tc>
        <w:tc>
          <w:tcPr>
            <w:tcW w:w="2780" w:type="dxa"/>
            <w:tcBorders>
              <w:bottom w:val="nil"/>
            </w:tcBorders>
            <w:vAlign w:val="center"/>
          </w:tcPr>
          <w:p w:rsidR="004049DF" w:rsidRPr="009E1D61" w:rsidRDefault="004049DF" w:rsidP="000E055C">
            <w:pPr>
              <w:jc w:val="center"/>
              <w:rPr>
                <w:rFonts w:ascii="標楷體" w:eastAsia="標楷體" w:hAnsi="標楷體"/>
                <w:sz w:val="20"/>
              </w:rPr>
            </w:pPr>
            <w:r w:rsidRPr="009E1D61">
              <w:rPr>
                <w:rFonts w:ascii="標楷體" w:eastAsia="標楷體" w:hAnsi="標楷體" w:hint="eastAsia"/>
                <w:sz w:val="28"/>
                <w:szCs w:val="28"/>
              </w:rPr>
              <w:t>相片黏貼處</w:t>
            </w:r>
          </w:p>
          <w:p w:rsidR="004049DF" w:rsidRPr="009E1D61" w:rsidRDefault="004049DF" w:rsidP="000E055C">
            <w:pPr>
              <w:jc w:val="center"/>
              <w:rPr>
                <w:rFonts w:ascii="標楷體" w:eastAsia="標楷體" w:hAnsi="標楷體"/>
                <w:sz w:val="18"/>
                <w:szCs w:val="18"/>
              </w:rPr>
            </w:pPr>
            <w:r w:rsidRPr="009E1D61">
              <w:rPr>
                <w:rFonts w:ascii="標楷體" w:eastAsia="標楷體" w:hAnsi="標楷體" w:hint="eastAsia"/>
                <w:sz w:val="18"/>
                <w:szCs w:val="18"/>
              </w:rPr>
              <w:t>1吋正面半身脫帽相片</w:t>
            </w:r>
          </w:p>
        </w:tc>
      </w:tr>
      <w:tr w:rsidR="004049DF" w:rsidRPr="009E1D61" w:rsidTr="00127BF5">
        <w:trPr>
          <w:cantSplit/>
          <w:trHeight w:val="633"/>
          <w:jc w:val="center"/>
        </w:trPr>
        <w:tc>
          <w:tcPr>
            <w:tcW w:w="1227" w:type="dxa"/>
            <w:vAlign w:val="center"/>
          </w:tcPr>
          <w:p w:rsidR="004049DF" w:rsidRPr="009E1D61" w:rsidRDefault="004049DF" w:rsidP="000E055C">
            <w:pPr>
              <w:spacing w:line="360" w:lineRule="exact"/>
              <w:jc w:val="distribute"/>
              <w:rPr>
                <w:rFonts w:ascii="標楷體" w:eastAsia="標楷體" w:hAnsi="標楷體"/>
                <w:sz w:val="28"/>
                <w:szCs w:val="28"/>
              </w:rPr>
            </w:pPr>
            <w:r w:rsidRPr="009E1D61">
              <w:rPr>
                <w:rFonts w:ascii="標楷體" w:eastAsia="標楷體" w:hAnsi="標楷體" w:hint="eastAsia"/>
                <w:sz w:val="28"/>
                <w:szCs w:val="28"/>
              </w:rPr>
              <w:t>出  生</w:t>
            </w:r>
          </w:p>
          <w:p w:rsidR="004049DF" w:rsidRPr="009E1D61" w:rsidRDefault="004049DF" w:rsidP="000E055C">
            <w:pPr>
              <w:spacing w:line="360" w:lineRule="exact"/>
              <w:jc w:val="distribute"/>
              <w:rPr>
                <w:rFonts w:ascii="標楷體" w:eastAsia="標楷體" w:hAnsi="標楷體"/>
                <w:sz w:val="28"/>
                <w:szCs w:val="28"/>
              </w:rPr>
            </w:pPr>
            <w:r w:rsidRPr="009E1D61">
              <w:rPr>
                <w:rFonts w:ascii="標楷體" w:eastAsia="標楷體" w:hAnsi="標楷體" w:hint="eastAsia"/>
                <w:sz w:val="28"/>
                <w:szCs w:val="28"/>
              </w:rPr>
              <w:t>年月日</w:t>
            </w:r>
          </w:p>
        </w:tc>
        <w:tc>
          <w:tcPr>
            <w:tcW w:w="5835" w:type="dxa"/>
            <w:gridSpan w:val="8"/>
            <w:tcBorders>
              <w:bottom w:val="single" w:sz="4" w:space="0" w:color="auto"/>
            </w:tcBorders>
            <w:vAlign w:val="center"/>
          </w:tcPr>
          <w:p w:rsidR="004049DF" w:rsidRPr="009E1D61" w:rsidRDefault="004049DF" w:rsidP="000E055C">
            <w:pPr>
              <w:spacing w:line="360" w:lineRule="exact"/>
              <w:ind w:firstLineChars="100" w:firstLine="280"/>
              <w:jc w:val="both"/>
              <w:rPr>
                <w:rFonts w:ascii="標楷體" w:eastAsia="標楷體" w:hAnsi="標楷體"/>
                <w:sz w:val="28"/>
                <w:szCs w:val="28"/>
              </w:rPr>
            </w:pPr>
            <w:r w:rsidRPr="009E1D61">
              <w:rPr>
                <w:rFonts w:ascii="標楷體" w:eastAsia="標楷體" w:hAnsi="標楷體" w:hint="eastAsia"/>
                <w:sz w:val="28"/>
                <w:szCs w:val="28"/>
              </w:rPr>
              <w:t>民國        年        月        日</w:t>
            </w:r>
          </w:p>
        </w:tc>
        <w:tc>
          <w:tcPr>
            <w:tcW w:w="2780" w:type="dxa"/>
            <w:vMerge w:val="restart"/>
            <w:tcBorders>
              <w:top w:val="nil"/>
            </w:tcBorders>
            <w:vAlign w:val="center"/>
          </w:tcPr>
          <w:p w:rsidR="004049DF" w:rsidRPr="009E1D61" w:rsidRDefault="004049DF" w:rsidP="000E055C">
            <w:pPr>
              <w:spacing w:line="360" w:lineRule="exact"/>
              <w:rPr>
                <w:rFonts w:ascii="標楷體" w:eastAsia="標楷體" w:hAnsi="標楷體"/>
                <w:sz w:val="28"/>
                <w:szCs w:val="28"/>
              </w:rPr>
            </w:pPr>
          </w:p>
        </w:tc>
      </w:tr>
      <w:tr w:rsidR="004049DF" w:rsidRPr="009E1D61" w:rsidTr="00127BF5">
        <w:trPr>
          <w:cantSplit/>
          <w:trHeight w:val="615"/>
          <w:jc w:val="center"/>
        </w:trPr>
        <w:tc>
          <w:tcPr>
            <w:tcW w:w="1227" w:type="dxa"/>
            <w:vAlign w:val="center"/>
          </w:tcPr>
          <w:p w:rsidR="004049DF" w:rsidRPr="009E1D61" w:rsidRDefault="004049DF" w:rsidP="000E055C">
            <w:pPr>
              <w:spacing w:line="360" w:lineRule="exact"/>
              <w:jc w:val="center"/>
              <w:rPr>
                <w:rFonts w:ascii="標楷體" w:eastAsia="標楷體" w:hAnsi="標楷體"/>
                <w:sz w:val="28"/>
                <w:szCs w:val="28"/>
              </w:rPr>
            </w:pPr>
            <w:r w:rsidRPr="009E1D61">
              <w:rPr>
                <w:rFonts w:ascii="標楷體" w:eastAsia="標楷體" w:hAnsi="標楷體" w:hint="eastAsia"/>
                <w:sz w:val="28"/>
                <w:szCs w:val="28"/>
              </w:rPr>
              <w:t>學前就讀幼兒園</w:t>
            </w:r>
          </w:p>
        </w:tc>
        <w:tc>
          <w:tcPr>
            <w:tcW w:w="5835" w:type="dxa"/>
            <w:gridSpan w:val="8"/>
            <w:vAlign w:val="bottom"/>
          </w:tcPr>
          <w:p w:rsidR="004049DF" w:rsidRPr="009E1D61" w:rsidRDefault="004049DF" w:rsidP="000E055C">
            <w:pPr>
              <w:spacing w:line="360" w:lineRule="exact"/>
              <w:jc w:val="right"/>
              <w:rPr>
                <w:rFonts w:ascii="標楷體" w:eastAsia="標楷體" w:hAnsi="標楷體"/>
                <w:sz w:val="28"/>
                <w:szCs w:val="28"/>
              </w:rPr>
            </w:pPr>
            <w:r w:rsidRPr="009E1D61">
              <w:rPr>
                <w:rFonts w:ascii="標楷體" w:eastAsia="標楷體" w:hAnsi="標楷體" w:hint="eastAsia"/>
                <w:sz w:val="20"/>
              </w:rPr>
              <w:t>(園名全銜)</w:t>
            </w:r>
          </w:p>
        </w:tc>
        <w:tc>
          <w:tcPr>
            <w:tcW w:w="2780" w:type="dxa"/>
            <w:vMerge/>
            <w:tcBorders>
              <w:top w:val="nil"/>
            </w:tcBorders>
            <w:vAlign w:val="center"/>
          </w:tcPr>
          <w:p w:rsidR="004049DF" w:rsidRPr="009E1D61" w:rsidRDefault="004049DF" w:rsidP="000E055C">
            <w:pPr>
              <w:spacing w:line="360" w:lineRule="exact"/>
              <w:ind w:firstLineChars="100" w:firstLine="280"/>
              <w:jc w:val="center"/>
              <w:rPr>
                <w:rFonts w:ascii="標楷體" w:eastAsia="標楷體" w:hAnsi="標楷體"/>
                <w:sz w:val="28"/>
                <w:szCs w:val="28"/>
              </w:rPr>
            </w:pPr>
          </w:p>
        </w:tc>
      </w:tr>
      <w:tr w:rsidR="004049DF" w:rsidRPr="009E1D61" w:rsidTr="00127BF5">
        <w:trPr>
          <w:cantSplit/>
          <w:trHeight w:val="735"/>
          <w:jc w:val="center"/>
        </w:trPr>
        <w:tc>
          <w:tcPr>
            <w:tcW w:w="1242" w:type="dxa"/>
            <w:gridSpan w:val="2"/>
            <w:vAlign w:val="center"/>
          </w:tcPr>
          <w:p w:rsidR="004049DF" w:rsidRPr="009E1D61" w:rsidRDefault="004049DF" w:rsidP="000E055C">
            <w:pPr>
              <w:jc w:val="center"/>
              <w:rPr>
                <w:rFonts w:ascii="標楷體" w:eastAsia="標楷體" w:hAnsi="標楷體"/>
                <w:sz w:val="28"/>
                <w:szCs w:val="28"/>
              </w:rPr>
            </w:pPr>
            <w:r w:rsidRPr="009E1D61">
              <w:rPr>
                <w:rFonts w:ascii="標楷體" w:eastAsia="標楷體" w:hAnsi="標楷體" w:hint="eastAsia"/>
                <w:sz w:val="28"/>
                <w:szCs w:val="28"/>
              </w:rPr>
              <w:t>戶籍地址</w:t>
            </w:r>
          </w:p>
        </w:tc>
        <w:tc>
          <w:tcPr>
            <w:tcW w:w="8600" w:type="dxa"/>
            <w:gridSpan w:val="8"/>
            <w:vAlign w:val="center"/>
          </w:tcPr>
          <w:p w:rsidR="004049DF" w:rsidRPr="009E1D61" w:rsidRDefault="004049DF" w:rsidP="000E055C">
            <w:pPr>
              <w:rPr>
                <w:rFonts w:ascii="標楷體" w:eastAsia="標楷體" w:hAnsi="標楷體"/>
                <w:sz w:val="28"/>
                <w:szCs w:val="28"/>
              </w:rPr>
            </w:pPr>
            <w:r w:rsidRPr="009E1D61">
              <w:rPr>
                <w:rFonts w:ascii="標楷體" w:eastAsia="標楷體" w:hAnsi="標楷體" w:hint="eastAsia"/>
                <w:position w:val="30"/>
                <w:sz w:val="28"/>
                <w:szCs w:val="28"/>
              </w:rPr>
              <w:t>□□□</w:t>
            </w:r>
          </w:p>
        </w:tc>
      </w:tr>
      <w:tr w:rsidR="004049DF" w:rsidRPr="009E1D61" w:rsidTr="00127BF5">
        <w:trPr>
          <w:cantSplit/>
          <w:trHeight w:val="735"/>
          <w:jc w:val="center"/>
        </w:trPr>
        <w:tc>
          <w:tcPr>
            <w:tcW w:w="1242" w:type="dxa"/>
            <w:gridSpan w:val="2"/>
            <w:vAlign w:val="center"/>
          </w:tcPr>
          <w:p w:rsidR="004049DF" w:rsidRPr="009E1D61" w:rsidRDefault="004049DF" w:rsidP="000E055C">
            <w:pPr>
              <w:jc w:val="center"/>
              <w:rPr>
                <w:rFonts w:ascii="標楷體" w:eastAsia="標楷體" w:hAnsi="標楷體"/>
                <w:sz w:val="28"/>
                <w:szCs w:val="28"/>
              </w:rPr>
            </w:pPr>
            <w:r w:rsidRPr="009E1D61">
              <w:rPr>
                <w:rFonts w:ascii="標楷體" w:eastAsia="標楷體" w:hAnsi="標楷體" w:hint="eastAsia"/>
                <w:sz w:val="28"/>
                <w:szCs w:val="28"/>
              </w:rPr>
              <w:t>聯絡地址</w:t>
            </w:r>
          </w:p>
        </w:tc>
        <w:tc>
          <w:tcPr>
            <w:tcW w:w="8600" w:type="dxa"/>
            <w:gridSpan w:val="8"/>
            <w:vAlign w:val="center"/>
          </w:tcPr>
          <w:p w:rsidR="004049DF" w:rsidRPr="009E1D61" w:rsidRDefault="004049DF" w:rsidP="000E055C">
            <w:pPr>
              <w:rPr>
                <w:rFonts w:ascii="標楷體" w:eastAsia="標楷體" w:hAnsi="標楷體"/>
                <w:position w:val="30"/>
                <w:sz w:val="28"/>
                <w:szCs w:val="28"/>
              </w:rPr>
            </w:pPr>
            <w:r w:rsidRPr="009E1D61">
              <w:rPr>
                <w:rFonts w:ascii="標楷體" w:eastAsia="標楷體" w:hAnsi="標楷體" w:hint="eastAsia"/>
                <w:position w:val="30"/>
                <w:sz w:val="28"/>
                <w:szCs w:val="28"/>
              </w:rPr>
              <w:t>□□□</w:t>
            </w:r>
          </w:p>
        </w:tc>
      </w:tr>
      <w:tr w:rsidR="004049DF" w:rsidRPr="009E1D61" w:rsidTr="00127BF5">
        <w:trPr>
          <w:cantSplit/>
          <w:trHeight w:val="803"/>
          <w:jc w:val="center"/>
        </w:trPr>
        <w:tc>
          <w:tcPr>
            <w:tcW w:w="1242" w:type="dxa"/>
            <w:gridSpan w:val="2"/>
            <w:vAlign w:val="center"/>
          </w:tcPr>
          <w:p w:rsidR="00017F31" w:rsidRDefault="00017F31" w:rsidP="00017F31">
            <w:pPr>
              <w:spacing w:line="360" w:lineRule="exact"/>
              <w:jc w:val="center"/>
              <w:rPr>
                <w:rFonts w:ascii="標楷體" w:eastAsia="標楷體" w:hAnsi="標楷體"/>
                <w:sz w:val="28"/>
                <w:szCs w:val="28"/>
              </w:rPr>
            </w:pPr>
            <w:r>
              <w:rPr>
                <w:rFonts w:ascii="標楷體" w:eastAsia="標楷體" w:hAnsi="標楷體" w:hint="eastAsia"/>
                <w:sz w:val="28"/>
                <w:szCs w:val="28"/>
              </w:rPr>
              <w:t>戶    籍</w:t>
            </w:r>
          </w:p>
          <w:p w:rsidR="004049DF" w:rsidRPr="009E1D61" w:rsidRDefault="00017F31" w:rsidP="00017F31">
            <w:pPr>
              <w:spacing w:line="360" w:lineRule="exact"/>
              <w:jc w:val="center"/>
              <w:rPr>
                <w:rFonts w:ascii="標楷體" w:eastAsia="標楷體" w:hAnsi="標楷體"/>
                <w:sz w:val="28"/>
                <w:szCs w:val="28"/>
              </w:rPr>
            </w:pPr>
            <w:r>
              <w:rPr>
                <w:rFonts w:ascii="標楷體" w:eastAsia="標楷體" w:hAnsi="標楷體" w:hint="eastAsia"/>
                <w:sz w:val="28"/>
                <w:szCs w:val="28"/>
              </w:rPr>
              <w:t>學區學校</w:t>
            </w:r>
          </w:p>
        </w:tc>
        <w:tc>
          <w:tcPr>
            <w:tcW w:w="8600" w:type="dxa"/>
            <w:gridSpan w:val="8"/>
            <w:vAlign w:val="center"/>
          </w:tcPr>
          <w:p w:rsidR="004049DF" w:rsidRPr="009E1D61" w:rsidRDefault="004049DF" w:rsidP="000E055C">
            <w:pPr>
              <w:rPr>
                <w:rFonts w:ascii="標楷體" w:eastAsia="標楷體" w:hAnsi="標楷體"/>
                <w:position w:val="30"/>
                <w:sz w:val="28"/>
                <w:szCs w:val="28"/>
              </w:rPr>
            </w:pPr>
          </w:p>
        </w:tc>
      </w:tr>
      <w:tr w:rsidR="004049DF" w:rsidRPr="009E1D61" w:rsidTr="00127BF5">
        <w:trPr>
          <w:cantSplit/>
          <w:trHeight w:val="780"/>
          <w:jc w:val="center"/>
        </w:trPr>
        <w:tc>
          <w:tcPr>
            <w:tcW w:w="1242" w:type="dxa"/>
            <w:gridSpan w:val="2"/>
            <w:vAlign w:val="center"/>
          </w:tcPr>
          <w:p w:rsidR="004049DF" w:rsidRPr="009E1D61" w:rsidRDefault="004049DF" w:rsidP="000E055C">
            <w:pPr>
              <w:spacing w:line="400" w:lineRule="exact"/>
              <w:jc w:val="center"/>
              <w:rPr>
                <w:rFonts w:ascii="標楷體" w:eastAsia="標楷體" w:hAnsi="標楷體"/>
                <w:sz w:val="28"/>
                <w:szCs w:val="28"/>
              </w:rPr>
            </w:pPr>
            <w:r w:rsidRPr="009E1D61">
              <w:rPr>
                <w:rFonts w:ascii="標楷體" w:eastAsia="標楷體" w:hAnsi="標楷體" w:hint="eastAsia"/>
                <w:sz w:val="28"/>
                <w:szCs w:val="28"/>
              </w:rPr>
              <w:t>家長姓名</w:t>
            </w:r>
          </w:p>
        </w:tc>
        <w:tc>
          <w:tcPr>
            <w:tcW w:w="3201" w:type="dxa"/>
            <w:vAlign w:val="center"/>
          </w:tcPr>
          <w:p w:rsidR="004049DF" w:rsidRPr="009E1D61" w:rsidRDefault="004049DF" w:rsidP="000E055C">
            <w:pPr>
              <w:spacing w:line="400" w:lineRule="exact"/>
              <w:jc w:val="both"/>
              <w:rPr>
                <w:rFonts w:ascii="標楷體" w:eastAsia="標楷體" w:hAnsi="標楷體"/>
                <w:sz w:val="28"/>
                <w:szCs w:val="28"/>
              </w:rPr>
            </w:pPr>
            <w:r w:rsidRPr="009E1D61">
              <w:rPr>
                <w:rFonts w:ascii="標楷體" w:eastAsia="標楷體" w:hAnsi="標楷體" w:hint="eastAsia"/>
                <w:sz w:val="28"/>
                <w:szCs w:val="28"/>
              </w:rPr>
              <w:t>父：</w:t>
            </w:r>
          </w:p>
          <w:p w:rsidR="004049DF" w:rsidRPr="009E1D61" w:rsidRDefault="004049DF" w:rsidP="000E055C">
            <w:pPr>
              <w:spacing w:line="400" w:lineRule="exact"/>
              <w:jc w:val="both"/>
              <w:rPr>
                <w:rFonts w:ascii="標楷體" w:eastAsia="標楷體" w:hAnsi="標楷體"/>
                <w:sz w:val="28"/>
                <w:szCs w:val="28"/>
              </w:rPr>
            </w:pPr>
            <w:r w:rsidRPr="009E1D61">
              <w:rPr>
                <w:rFonts w:ascii="標楷體" w:eastAsia="標楷體" w:hAnsi="標楷體" w:hint="eastAsia"/>
                <w:sz w:val="28"/>
                <w:szCs w:val="28"/>
              </w:rPr>
              <w:t>母：</w:t>
            </w:r>
          </w:p>
        </w:tc>
        <w:tc>
          <w:tcPr>
            <w:tcW w:w="1561" w:type="dxa"/>
            <w:gridSpan w:val="4"/>
            <w:vAlign w:val="center"/>
          </w:tcPr>
          <w:p w:rsidR="004049DF" w:rsidRPr="009E1D61" w:rsidRDefault="004049DF" w:rsidP="000E055C">
            <w:pPr>
              <w:spacing w:line="400" w:lineRule="exact"/>
              <w:jc w:val="center"/>
              <w:rPr>
                <w:rFonts w:ascii="標楷體" w:eastAsia="標楷體" w:hAnsi="標楷體"/>
                <w:sz w:val="28"/>
                <w:szCs w:val="28"/>
              </w:rPr>
            </w:pPr>
            <w:r w:rsidRPr="009E1D61">
              <w:rPr>
                <w:rFonts w:ascii="標楷體" w:eastAsia="標楷體" w:hAnsi="標楷體" w:hint="eastAsia"/>
                <w:sz w:val="28"/>
                <w:szCs w:val="28"/>
              </w:rPr>
              <w:t>職    業</w:t>
            </w:r>
          </w:p>
          <w:p w:rsidR="004049DF" w:rsidRPr="009E1D61" w:rsidRDefault="004049DF" w:rsidP="000E055C">
            <w:pPr>
              <w:spacing w:line="400" w:lineRule="exact"/>
              <w:jc w:val="center"/>
              <w:rPr>
                <w:rFonts w:ascii="標楷體" w:eastAsia="標楷體" w:hAnsi="標楷體"/>
                <w:sz w:val="20"/>
                <w:szCs w:val="28"/>
              </w:rPr>
            </w:pPr>
            <w:r w:rsidRPr="009E1D61">
              <w:rPr>
                <w:rFonts w:ascii="標楷體" w:eastAsia="標楷體" w:hAnsi="標楷體" w:hint="eastAsia"/>
                <w:sz w:val="28"/>
                <w:szCs w:val="28"/>
              </w:rPr>
              <w:t>(服務單位)</w:t>
            </w:r>
          </w:p>
        </w:tc>
        <w:tc>
          <w:tcPr>
            <w:tcW w:w="3838" w:type="dxa"/>
            <w:gridSpan w:val="3"/>
            <w:vAlign w:val="center"/>
          </w:tcPr>
          <w:p w:rsidR="004049DF" w:rsidRPr="009E1D61" w:rsidRDefault="004049DF" w:rsidP="000E055C">
            <w:pPr>
              <w:spacing w:line="400" w:lineRule="exact"/>
              <w:jc w:val="both"/>
              <w:rPr>
                <w:rFonts w:ascii="標楷體" w:eastAsia="標楷體" w:hAnsi="標楷體"/>
                <w:sz w:val="28"/>
                <w:szCs w:val="28"/>
              </w:rPr>
            </w:pPr>
            <w:r w:rsidRPr="009E1D61">
              <w:rPr>
                <w:rFonts w:ascii="標楷體" w:eastAsia="標楷體" w:hAnsi="標楷體" w:hint="eastAsia"/>
                <w:sz w:val="28"/>
                <w:szCs w:val="28"/>
              </w:rPr>
              <w:t>父：</w:t>
            </w:r>
          </w:p>
          <w:p w:rsidR="004049DF" w:rsidRPr="009E1D61" w:rsidRDefault="004049DF" w:rsidP="000E055C">
            <w:pPr>
              <w:widowControl/>
              <w:spacing w:line="400" w:lineRule="exact"/>
              <w:jc w:val="both"/>
              <w:rPr>
                <w:rFonts w:ascii="標楷體" w:eastAsia="標楷體" w:hAnsi="標楷體"/>
                <w:sz w:val="28"/>
                <w:szCs w:val="28"/>
              </w:rPr>
            </w:pPr>
            <w:r w:rsidRPr="009E1D61">
              <w:rPr>
                <w:rFonts w:ascii="標楷體" w:eastAsia="標楷體" w:hAnsi="標楷體" w:hint="eastAsia"/>
                <w:sz w:val="28"/>
                <w:szCs w:val="28"/>
              </w:rPr>
              <w:t>母：</w:t>
            </w:r>
          </w:p>
        </w:tc>
      </w:tr>
      <w:tr w:rsidR="004049DF" w:rsidRPr="009E1D61" w:rsidTr="00127BF5">
        <w:trPr>
          <w:cantSplit/>
          <w:trHeight w:val="851"/>
          <w:jc w:val="center"/>
        </w:trPr>
        <w:tc>
          <w:tcPr>
            <w:tcW w:w="1242" w:type="dxa"/>
            <w:gridSpan w:val="2"/>
            <w:vAlign w:val="center"/>
          </w:tcPr>
          <w:p w:rsidR="004049DF" w:rsidRPr="009E1D61" w:rsidRDefault="004049DF" w:rsidP="000E055C">
            <w:pPr>
              <w:spacing w:line="400" w:lineRule="exact"/>
              <w:jc w:val="center"/>
              <w:rPr>
                <w:rFonts w:ascii="標楷體" w:eastAsia="標楷體" w:hAnsi="標楷體"/>
                <w:sz w:val="28"/>
                <w:szCs w:val="28"/>
              </w:rPr>
            </w:pPr>
            <w:r w:rsidRPr="009E1D61">
              <w:rPr>
                <w:rFonts w:ascii="標楷體" w:eastAsia="標楷體" w:hAnsi="標楷體" w:hint="eastAsia"/>
                <w:sz w:val="28"/>
                <w:szCs w:val="28"/>
              </w:rPr>
              <w:t>父    母</w:t>
            </w:r>
          </w:p>
          <w:p w:rsidR="004049DF" w:rsidRPr="009E1D61" w:rsidRDefault="004049DF" w:rsidP="000E055C">
            <w:pPr>
              <w:spacing w:line="400" w:lineRule="exact"/>
              <w:jc w:val="center"/>
              <w:rPr>
                <w:rFonts w:ascii="標楷體" w:eastAsia="標楷體" w:hAnsi="標楷體"/>
                <w:sz w:val="28"/>
                <w:szCs w:val="28"/>
              </w:rPr>
            </w:pPr>
            <w:r w:rsidRPr="009E1D61">
              <w:rPr>
                <w:rFonts w:ascii="標楷體" w:eastAsia="標楷體" w:hAnsi="標楷體" w:hint="eastAsia"/>
                <w:sz w:val="28"/>
                <w:szCs w:val="28"/>
              </w:rPr>
              <w:t>教育程度</w:t>
            </w:r>
          </w:p>
        </w:tc>
        <w:tc>
          <w:tcPr>
            <w:tcW w:w="8600" w:type="dxa"/>
            <w:gridSpan w:val="8"/>
            <w:vAlign w:val="center"/>
          </w:tcPr>
          <w:p w:rsidR="004049DF" w:rsidRPr="009E1D61" w:rsidRDefault="004049DF" w:rsidP="000E055C">
            <w:pPr>
              <w:spacing w:line="400" w:lineRule="exact"/>
              <w:jc w:val="both"/>
              <w:rPr>
                <w:rFonts w:ascii="標楷體" w:eastAsia="標楷體" w:hAnsi="標楷體"/>
                <w:sz w:val="26"/>
                <w:szCs w:val="26"/>
              </w:rPr>
            </w:pPr>
            <w:r w:rsidRPr="009E1D61">
              <w:rPr>
                <w:rFonts w:ascii="標楷體" w:eastAsia="標楷體" w:hAnsi="標楷體" w:hint="eastAsia"/>
                <w:sz w:val="26"/>
                <w:szCs w:val="26"/>
              </w:rPr>
              <w:t>父親□小□國□高□專□學□碩□博    □為外籍人士 國籍：</w:t>
            </w:r>
          </w:p>
          <w:p w:rsidR="004049DF" w:rsidRPr="009E1D61" w:rsidRDefault="004049DF" w:rsidP="000E055C">
            <w:pPr>
              <w:spacing w:line="400" w:lineRule="exact"/>
              <w:jc w:val="both"/>
              <w:rPr>
                <w:rFonts w:ascii="標楷體" w:eastAsia="標楷體" w:hAnsi="標楷體"/>
                <w:sz w:val="26"/>
                <w:szCs w:val="26"/>
              </w:rPr>
            </w:pPr>
            <w:r w:rsidRPr="009E1D61">
              <w:rPr>
                <w:rFonts w:ascii="標楷體" w:eastAsia="標楷體" w:hAnsi="標楷體" w:hint="eastAsia"/>
                <w:sz w:val="26"/>
                <w:szCs w:val="26"/>
              </w:rPr>
              <w:t>母親□學□中□中□科□士□士□士    □為外籍人士 國籍：</w:t>
            </w:r>
          </w:p>
        </w:tc>
      </w:tr>
      <w:tr w:rsidR="004049DF" w:rsidRPr="009E1D61" w:rsidTr="00127BF5">
        <w:trPr>
          <w:cantSplit/>
          <w:trHeight w:val="851"/>
          <w:jc w:val="center"/>
        </w:trPr>
        <w:tc>
          <w:tcPr>
            <w:tcW w:w="1242" w:type="dxa"/>
            <w:gridSpan w:val="2"/>
            <w:vAlign w:val="center"/>
          </w:tcPr>
          <w:p w:rsidR="004049DF" w:rsidRPr="009E1D61" w:rsidRDefault="004049DF" w:rsidP="000E055C">
            <w:pPr>
              <w:spacing w:line="400" w:lineRule="exact"/>
              <w:jc w:val="center"/>
              <w:rPr>
                <w:rFonts w:ascii="標楷體" w:eastAsia="標楷體" w:hAnsi="標楷體"/>
                <w:sz w:val="28"/>
                <w:szCs w:val="28"/>
              </w:rPr>
            </w:pPr>
            <w:r w:rsidRPr="009E1D61">
              <w:rPr>
                <w:rFonts w:ascii="標楷體" w:eastAsia="標楷體" w:hAnsi="標楷體" w:hint="eastAsia"/>
                <w:sz w:val="28"/>
                <w:szCs w:val="28"/>
              </w:rPr>
              <w:t>聯絡電話</w:t>
            </w:r>
          </w:p>
        </w:tc>
        <w:tc>
          <w:tcPr>
            <w:tcW w:w="8600" w:type="dxa"/>
            <w:gridSpan w:val="8"/>
            <w:vAlign w:val="center"/>
          </w:tcPr>
          <w:p w:rsidR="004049DF" w:rsidRPr="009E1D61" w:rsidRDefault="004049DF" w:rsidP="000E055C">
            <w:pPr>
              <w:spacing w:line="400" w:lineRule="exact"/>
              <w:jc w:val="both"/>
              <w:rPr>
                <w:rFonts w:ascii="標楷體" w:eastAsia="標楷體" w:hAnsi="標楷體"/>
                <w:sz w:val="28"/>
                <w:szCs w:val="28"/>
              </w:rPr>
            </w:pPr>
            <w:r w:rsidRPr="009E1D61">
              <w:rPr>
                <w:rFonts w:ascii="標楷體" w:eastAsia="標楷體" w:hAnsi="標楷體" w:hint="eastAsia"/>
                <w:sz w:val="28"/>
                <w:szCs w:val="28"/>
              </w:rPr>
              <w:t>父：                    手機：</w:t>
            </w:r>
          </w:p>
          <w:p w:rsidR="004049DF" w:rsidRPr="009E1D61" w:rsidRDefault="004049DF" w:rsidP="000E055C">
            <w:pPr>
              <w:spacing w:line="400" w:lineRule="exact"/>
              <w:jc w:val="both"/>
              <w:rPr>
                <w:rFonts w:ascii="標楷體" w:eastAsia="標楷體" w:hAnsi="標楷體"/>
                <w:sz w:val="28"/>
                <w:szCs w:val="28"/>
              </w:rPr>
            </w:pPr>
            <w:r w:rsidRPr="009E1D61">
              <w:rPr>
                <w:rFonts w:ascii="標楷體" w:eastAsia="標楷體" w:hAnsi="標楷體" w:hint="eastAsia"/>
                <w:sz w:val="28"/>
                <w:szCs w:val="28"/>
              </w:rPr>
              <w:t>母：                    手機：</w:t>
            </w:r>
          </w:p>
        </w:tc>
      </w:tr>
      <w:tr w:rsidR="004049DF" w:rsidRPr="009E1D61" w:rsidTr="00F47474">
        <w:trPr>
          <w:cantSplit/>
          <w:trHeight w:val="1896"/>
          <w:jc w:val="center"/>
        </w:trPr>
        <w:tc>
          <w:tcPr>
            <w:tcW w:w="1242" w:type="dxa"/>
            <w:gridSpan w:val="2"/>
            <w:vAlign w:val="center"/>
          </w:tcPr>
          <w:p w:rsidR="004049DF" w:rsidRPr="009E1D61" w:rsidRDefault="004049DF" w:rsidP="000E055C">
            <w:pPr>
              <w:spacing w:line="400" w:lineRule="exact"/>
              <w:rPr>
                <w:rFonts w:ascii="標楷體" w:eastAsia="標楷體" w:hAnsi="標楷體"/>
                <w:sz w:val="28"/>
                <w:szCs w:val="28"/>
              </w:rPr>
            </w:pPr>
            <w:r w:rsidRPr="009E1D61">
              <w:rPr>
                <w:rFonts w:ascii="標楷體" w:eastAsia="標楷體" w:hAnsi="標楷體" w:hint="eastAsia"/>
                <w:sz w:val="28"/>
                <w:szCs w:val="28"/>
              </w:rPr>
              <w:t>社會適應</w:t>
            </w:r>
          </w:p>
        </w:tc>
        <w:tc>
          <w:tcPr>
            <w:tcW w:w="8600" w:type="dxa"/>
            <w:gridSpan w:val="8"/>
            <w:vAlign w:val="center"/>
          </w:tcPr>
          <w:p w:rsidR="004049DF" w:rsidRPr="009E1D61" w:rsidRDefault="004049DF" w:rsidP="000E055C">
            <w:pPr>
              <w:spacing w:line="500" w:lineRule="exact"/>
              <w:jc w:val="both"/>
              <w:rPr>
                <w:rFonts w:ascii="標楷體" w:eastAsia="標楷體" w:hAnsi="標楷體"/>
                <w:sz w:val="28"/>
                <w:szCs w:val="28"/>
              </w:rPr>
            </w:pPr>
            <w:r w:rsidRPr="009E1D61">
              <w:rPr>
                <w:rFonts w:ascii="標楷體" w:eastAsia="標楷體" w:hAnsi="標楷體" w:hint="eastAsia"/>
                <w:sz w:val="28"/>
                <w:szCs w:val="28"/>
              </w:rPr>
              <w:t xml:space="preserve">本人子弟        </w:t>
            </w:r>
            <w:r w:rsidR="00A7209C">
              <w:rPr>
                <w:rFonts w:ascii="標楷體" w:eastAsia="標楷體" w:hAnsi="標楷體" w:hint="eastAsia"/>
                <w:sz w:val="28"/>
                <w:szCs w:val="28"/>
              </w:rPr>
              <w:t>於學前階段生活及社會適應良好，學習表現優異；擬申請參加縣</w:t>
            </w:r>
            <w:r w:rsidRPr="009E1D61">
              <w:rPr>
                <w:rFonts w:ascii="標楷體" w:eastAsia="標楷體" w:hAnsi="標楷體" w:hint="eastAsia"/>
                <w:sz w:val="28"/>
                <w:szCs w:val="28"/>
              </w:rPr>
              <w:t>提早入小學鑑定，特立此書為證。</w:t>
            </w:r>
          </w:p>
          <w:p w:rsidR="004049DF" w:rsidRPr="009E1D61" w:rsidRDefault="004049DF" w:rsidP="000E055C">
            <w:pPr>
              <w:spacing w:line="500" w:lineRule="exact"/>
              <w:jc w:val="right"/>
              <w:rPr>
                <w:rFonts w:ascii="標楷體" w:eastAsia="標楷體" w:hAnsi="標楷體"/>
                <w:sz w:val="28"/>
                <w:szCs w:val="28"/>
              </w:rPr>
            </w:pPr>
            <w:r w:rsidRPr="009E1D61">
              <w:rPr>
                <w:rFonts w:ascii="標楷體" w:eastAsia="標楷體" w:hAnsi="標楷體" w:hint="eastAsia"/>
                <w:sz w:val="28"/>
                <w:szCs w:val="28"/>
              </w:rPr>
              <w:t xml:space="preserve">          監護人(家長)：____________</w:t>
            </w:r>
          </w:p>
        </w:tc>
      </w:tr>
      <w:tr w:rsidR="004049DF" w:rsidRPr="009E1D61" w:rsidTr="00F47474">
        <w:trPr>
          <w:cantSplit/>
          <w:trHeight w:val="2264"/>
          <w:jc w:val="center"/>
        </w:trPr>
        <w:tc>
          <w:tcPr>
            <w:tcW w:w="1242" w:type="dxa"/>
            <w:gridSpan w:val="2"/>
            <w:tcBorders>
              <w:bottom w:val="double" w:sz="4" w:space="0" w:color="auto"/>
            </w:tcBorders>
            <w:vAlign w:val="center"/>
          </w:tcPr>
          <w:p w:rsidR="004049DF" w:rsidRPr="009E1D61" w:rsidRDefault="004049DF" w:rsidP="000E055C">
            <w:pPr>
              <w:jc w:val="center"/>
              <w:rPr>
                <w:rFonts w:ascii="標楷體" w:eastAsia="標楷體" w:hAnsi="標楷體"/>
                <w:sz w:val="28"/>
                <w:szCs w:val="28"/>
              </w:rPr>
            </w:pPr>
            <w:r w:rsidRPr="009E1D61">
              <w:rPr>
                <w:rFonts w:ascii="標楷體" w:eastAsia="標楷體" w:hAnsi="標楷體" w:hint="eastAsia"/>
                <w:sz w:val="28"/>
                <w:szCs w:val="28"/>
              </w:rPr>
              <w:t>備    註</w:t>
            </w:r>
          </w:p>
        </w:tc>
        <w:tc>
          <w:tcPr>
            <w:tcW w:w="8600" w:type="dxa"/>
            <w:gridSpan w:val="8"/>
            <w:tcBorders>
              <w:bottom w:val="double" w:sz="4" w:space="0" w:color="auto"/>
            </w:tcBorders>
          </w:tcPr>
          <w:p w:rsidR="004049DF" w:rsidRDefault="004049DF" w:rsidP="000E055C">
            <w:pPr>
              <w:jc w:val="both"/>
              <w:rPr>
                <w:rFonts w:ascii="標楷體" w:eastAsia="標楷體" w:hAnsi="標楷體"/>
                <w:szCs w:val="28"/>
              </w:rPr>
            </w:pPr>
            <w:r>
              <w:rPr>
                <w:rFonts w:ascii="標楷體" w:eastAsia="標楷體" w:hAnsi="標楷體" w:hint="eastAsia"/>
                <w:szCs w:val="28"/>
              </w:rPr>
              <w:t>特殊需求</w:t>
            </w:r>
            <w:r w:rsidRPr="009E1D61">
              <w:rPr>
                <w:rFonts w:ascii="標楷體" w:eastAsia="標楷體" w:hAnsi="標楷體" w:hint="eastAsia"/>
                <w:szCs w:val="28"/>
              </w:rPr>
              <w:t>學生應試，如需特殊考場服務，請於此欄中詳細註明，</w:t>
            </w:r>
            <w:r>
              <w:rPr>
                <w:rFonts w:ascii="標楷體" w:eastAsia="標楷體" w:hAnsi="標楷體" w:hint="eastAsia"/>
                <w:szCs w:val="28"/>
              </w:rPr>
              <w:t>並檢附相關證明，</w:t>
            </w:r>
            <w:r w:rsidRPr="009E1D61">
              <w:rPr>
                <w:rFonts w:ascii="標楷體" w:eastAsia="標楷體" w:hAnsi="標楷體" w:hint="eastAsia"/>
                <w:szCs w:val="28"/>
              </w:rPr>
              <w:t>以利試務場地安排。</w:t>
            </w:r>
          </w:p>
          <w:p w:rsidR="004049DF" w:rsidRPr="0018019F" w:rsidRDefault="004049DF" w:rsidP="000E055C">
            <w:pPr>
              <w:jc w:val="both"/>
              <w:rPr>
                <w:rFonts w:ascii="標楷體" w:eastAsia="標楷體" w:hAnsi="標楷體"/>
                <w:sz w:val="28"/>
                <w:szCs w:val="28"/>
              </w:rPr>
            </w:pPr>
          </w:p>
          <w:p w:rsidR="004049DF" w:rsidRPr="009E1D61" w:rsidRDefault="004049DF" w:rsidP="000E055C">
            <w:pPr>
              <w:jc w:val="both"/>
              <w:rPr>
                <w:rFonts w:ascii="標楷體" w:eastAsia="標楷體" w:hAnsi="標楷體"/>
                <w:sz w:val="28"/>
                <w:szCs w:val="28"/>
              </w:rPr>
            </w:pPr>
            <w:r w:rsidRPr="009E1D61">
              <w:rPr>
                <w:rFonts w:ascii="標楷體" w:eastAsia="標楷體" w:hAnsi="標楷體" w:hint="eastAsia"/>
                <w:szCs w:val="24"/>
              </w:rPr>
              <w:t xml:space="preserve">□低收入戶考生     </w:t>
            </w:r>
            <w:r>
              <w:rPr>
                <w:rFonts w:ascii="標楷體" w:eastAsia="標楷體" w:hAnsi="標楷體" w:hint="eastAsia"/>
                <w:szCs w:val="24"/>
              </w:rPr>
              <w:t>□特殊需求</w:t>
            </w:r>
            <w:r w:rsidRPr="009E1D61">
              <w:rPr>
                <w:rFonts w:ascii="標楷體" w:eastAsia="標楷體" w:hAnsi="標楷體" w:hint="eastAsia"/>
                <w:szCs w:val="24"/>
              </w:rPr>
              <w:t>考生</w:t>
            </w:r>
          </w:p>
        </w:tc>
      </w:tr>
      <w:tr w:rsidR="004049DF" w:rsidRPr="009E1D61" w:rsidTr="00127BF5">
        <w:trPr>
          <w:cantSplit/>
          <w:trHeight w:val="1076"/>
          <w:jc w:val="center"/>
        </w:trPr>
        <w:tc>
          <w:tcPr>
            <w:tcW w:w="1242" w:type="dxa"/>
            <w:gridSpan w:val="2"/>
            <w:tcBorders>
              <w:top w:val="single" w:sz="4" w:space="0" w:color="auto"/>
            </w:tcBorders>
            <w:vAlign w:val="center"/>
          </w:tcPr>
          <w:p w:rsidR="004049DF" w:rsidRPr="009E1D61" w:rsidRDefault="004049DF" w:rsidP="000E055C">
            <w:pPr>
              <w:spacing w:line="400" w:lineRule="exact"/>
              <w:jc w:val="both"/>
              <w:rPr>
                <w:rFonts w:ascii="標楷體" w:eastAsia="標楷體" w:hAnsi="標楷體"/>
                <w:sz w:val="28"/>
                <w:szCs w:val="28"/>
              </w:rPr>
            </w:pPr>
            <w:r w:rsidRPr="009E1D61">
              <w:rPr>
                <w:rFonts w:ascii="標楷體" w:eastAsia="標楷體" w:hAnsi="標楷體" w:hint="eastAsia"/>
                <w:sz w:val="28"/>
                <w:szCs w:val="28"/>
              </w:rPr>
              <w:t>承辦人簽章：</w:t>
            </w:r>
          </w:p>
        </w:tc>
        <w:tc>
          <w:tcPr>
            <w:tcW w:w="3450" w:type="dxa"/>
            <w:gridSpan w:val="2"/>
            <w:tcBorders>
              <w:top w:val="single" w:sz="4" w:space="0" w:color="auto"/>
              <w:right w:val="double" w:sz="4" w:space="0" w:color="auto"/>
            </w:tcBorders>
            <w:vAlign w:val="bottom"/>
          </w:tcPr>
          <w:p w:rsidR="004049DF" w:rsidRPr="009E1D61" w:rsidRDefault="004049DF" w:rsidP="000E055C">
            <w:pPr>
              <w:spacing w:line="400" w:lineRule="exact"/>
              <w:jc w:val="right"/>
              <w:rPr>
                <w:rFonts w:ascii="標楷體" w:eastAsia="標楷體" w:hAnsi="標楷體"/>
                <w:sz w:val="28"/>
                <w:szCs w:val="28"/>
              </w:rPr>
            </w:pPr>
            <w:r w:rsidRPr="009E1D61">
              <w:rPr>
                <w:rFonts w:ascii="標楷體" w:eastAsia="標楷體" w:hAnsi="標楷體" w:hint="eastAsia"/>
                <w:szCs w:val="24"/>
              </w:rPr>
              <w:t>日期：  年   月   日</w:t>
            </w:r>
          </w:p>
        </w:tc>
        <w:tc>
          <w:tcPr>
            <w:tcW w:w="1441" w:type="dxa"/>
            <w:gridSpan w:val="4"/>
            <w:tcBorders>
              <w:top w:val="single" w:sz="4" w:space="0" w:color="auto"/>
              <w:left w:val="double" w:sz="4" w:space="0" w:color="auto"/>
            </w:tcBorders>
            <w:vAlign w:val="center"/>
          </w:tcPr>
          <w:p w:rsidR="004049DF" w:rsidRPr="009E1D61" w:rsidRDefault="004049DF" w:rsidP="000E055C">
            <w:pPr>
              <w:spacing w:line="400" w:lineRule="exact"/>
              <w:jc w:val="both"/>
              <w:rPr>
                <w:rFonts w:ascii="標楷體" w:eastAsia="標楷體" w:hAnsi="標楷體"/>
                <w:sz w:val="28"/>
                <w:szCs w:val="28"/>
              </w:rPr>
            </w:pPr>
            <w:r w:rsidRPr="009E1D61">
              <w:rPr>
                <w:rFonts w:ascii="標楷體" w:eastAsia="標楷體" w:hAnsi="標楷體" w:hint="eastAsia"/>
                <w:sz w:val="28"/>
                <w:szCs w:val="28"/>
              </w:rPr>
              <w:t>複選承辦人簽章：</w:t>
            </w:r>
          </w:p>
        </w:tc>
        <w:tc>
          <w:tcPr>
            <w:tcW w:w="3709" w:type="dxa"/>
            <w:gridSpan w:val="2"/>
            <w:tcBorders>
              <w:top w:val="single" w:sz="4" w:space="0" w:color="auto"/>
            </w:tcBorders>
            <w:vAlign w:val="bottom"/>
          </w:tcPr>
          <w:p w:rsidR="004049DF" w:rsidRPr="009E1D61" w:rsidRDefault="004049DF" w:rsidP="000E055C">
            <w:pPr>
              <w:spacing w:line="400" w:lineRule="exact"/>
              <w:ind w:left="602"/>
              <w:jc w:val="right"/>
              <w:rPr>
                <w:rFonts w:ascii="標楷體" w:eastAsia="標楷體" w:hAnsi="標楷體"/>
                <w:szCs w:val="24"/>
              </w:rPr>
            </w:pPr>
            <w:r w:rsidRPr="009E1D61">
              <w:rPr>
                <w:rFonts w:ascii="標楷體" w:eastAsia="標楷體" w:hAnsi="標楷體" w:hint="eastAsia"/>
                <w:szCs w:val="24"/>
              </w:rPr>
              <w:t>日期：   年   月   日</w:t>
            </w:r>
          </w:p>
        </w:tc>
      </w:tr>
    </w:tbl>
    <w:p w:rsidR="00A7209C" w:rsidRDefault="00A7209C" w:rsidP="00127BF5">
      <w:pPr>
        <w:spacing w:line="180" w:lineRule="exact"/>
        <w:rPr>
          <w:rFonts w:ascii="標楷體" w:eastAsia="標楷體" w:hAnsi="標楷體"/>
          <w:sz w:val="16"/>
          <w:szCs w:val="16"/>
        </w:rPr>
      </w:pPr>
    </w:p>
    <w:p w:rsidR="00A7209C" w:rsidRDefault="00A7209C" w:rsidP="00127BF5">
      <w:pPr>
        <w:spacing w:line="180" w:lineRule="exact"/>
        <w:rPr>
          <w:rFonts w:ascii="標楷體" w:eastAsia="標楷體" w:hAnsi="標楷體"/>
          <w:sz w:val="16"/>
          <w:szCs w:val="16"/>
        </w:rPr>
      </w:pPr>
    </w:p>
    <w:p w:rsidR="00F47474" w:rsidRDefault="00F47474" w:rsidP="00127BF5">
      <w:pPr>
        <w:spacing w:line="180" w:lineRule="exact"/>
        <w:rPr>
          <w:rFonts w:ascii="標楷體" w:eastAsia="標楷體" w:hAnsi="標楷體"/>
          <w:sz w:val="16"/>
          <w:szCs w:val="16"/>
        </w:rPr>
      </w:pPr>
    </w:p>
    <w:p w:rsidR="00F47474" w:rsidRDefault="00F47474" w:rsidP="00127BF5">
      <w:pPr>
        <w:spacing w:line="180" w:lineRule="exact"/>
        <w:rPr>
          <w:rFonts w:ascii="標楷體" w:eastAsia="標楷體" w:hAnsi="標楷體"/>
          <w:sz w:val="16"/>
          <w:szCs w:val="16"/>
        </w:rPr>
      </w:pPr>
    </w:p>
    <w:p w:rsidR="00F47474" w:rsidRDefault="00F47474" w:rsidP="00127BF5">
      <w:pPr>
        <w:spacing w:line="180" w:lineRule="exact"/>
        <w:rPr>
          <w:rFonts w:ascii="標楷體" w:eastAsia="標楷體" w:hAnsi="標楷體"/>
          <w:sz w:val="16"/>
          <w:szCs w:val="16"/>
        </w:rPr>
      </w:pPr>
    </w:p>
    <w:p w:rsidR="00F47474" w:rsidRDefault="00F47474" w:rsidP="00127BF5">
      <w:pPr>
        <w:spacing w:line="180" w:lineRule="exact"/>
        <w:rPr>
          <w:rFonts w:ascii="標楷體" w:eastAsia="標楷體" w:hAnsi="標楷體"/>
          <w:sz w:val="16"/>
          <w:szCs w:val="16"/>
        </w:rPr>
      </w:pPr>
    </w:p>
    <w:p w:rsidR="00127BF5" w:rsidRPr="00127BF5" w:rsidRDefault="00127BF5" w:rsidP="00127BF5">
      <w:pPr>
        <w:spacing w:line="180" w:lineRule="exact"/>
        <w:rPr>
          <w:rFonts w:ascii="標楷體" w:eastAsia="標楷體" w:hAnsi="標楷體"/>
          <w:sz w:val="16"/>
          <w:szCs w:val="16"/>
        </w:rPr>
      </w:pPr>
      <w:r>
        <w:rPr>
          <w:rFonts w:ascii="標楷體" w:eastAsia="標楷體" w:hAnsi="標楷體" w:hint="eastAsia"/>
          <w:sz w:val="16"/>
          <w:szCs w:val="16"/>
        </w:rPr>
        <w:lastRenderedPageBreak/>
        <w:t>（附件</w:t>
      </w:r>
      <w:r w:rsidR="00BC58CE">
        <w:rPr>
          <w:rFonts w:ascii="標楷體" w:eastAsia="標楷體" w:hAnsi="標楷體" w:hint="eastAsia"/>
          <w:sz w:val="16"/>
          <w:szCs w:val="16"/>
        </w:rPr>
        <w:t>三</w:t>
      </w:r>
      <w:r>
        <w:rPr>
          <w:rFonts w:ascii="標楷體" w:eastAsia="標楷體" w:hAnsi="標楷體" w:hint="eastAsia"/>
          <w:sz w:val="16"/>
          <w:szCs w:val="16"/>
        </w:rPr>
        <w:t>）</w:t>
      </w:r>
    </w:p>
    <w:p w:rsidR="00127BF5" w:rsidRPr="00127BF5" w:rsidRDefault="00127BF5" w:rsidP="00127BF5">
      <w:pPr>
        <w:autoSpaceDE w:val="0"/>
        <w:autoSpaceDN w:val="0"/>
        <w:adjustRightInd w:val="0"/>
        <w:jc w:val="center"/>
        <w:rPr>
          <w:rFonts w:ascii="標楷體" w:eastAsia="標楷體" w:hAnsi="標楷體" w:cs="標楷體"/>
          <w:b/>
          <w:color w:val="000000"/>
          <w:kern w:val="0"/>
          <w:sz w:val="36"/>
          <w:szCs w:val="36"/>
        </w:rPr>
      </w:pPr>
      <w:r w:rsidRPr="00127BF5">
        <w:rPr>
          <w:rFonts w:ascii="標楷體" w:eastAsia="標楷體" w:hAnsi="標楷體" w:cs="標楷體" w:hint="eastAsia"/>
          <w:b/>
          <w:color w:val="000000"/>
          <w:kern w:val="0"/>
          <w:sz w:val="36"/>
          <w:szCs w:val="36"/>
        </w:rPr>
        <w:t>金門縣</w:t>
      </w:r>
      <w:r w:rsidR="00354A73">
        <w:rPr>
          <w:rFonts w:ascii="標楷體" w:eastAsia="標楷體" w:hAnsi="標楷體" w:cs="Book Antiqua"/>
          <w:b/>
          <w:bCs/>
          <w:color w:val="000000"/>
          <w:kern w:val="0"/>
          <w:sz w:val="36"/>
          <w:szCs w:val="36"/>
        </w:rPr>
        <w:t>107</w:t>
      </w:r>
      <w:r w:rsidRPr="00127BF5">
        <w:rPr>
          <w:rFonts w:ascii="標楷體" w:eastAsia="標楷體" w:hAnsi="標楷體" w:cs="標楷體"/>
          <w:b/>
          <w:color w:val="000000"/>
          <w:kern w:val="0"/>
          <w:sz w:val="36"/>
          <w:szCs w:val="36"/>
        </w:rPr>
        <w:t>學年度未足齡兒童申請提早入國民小學鑑定</w:t>
      </w:r>
    </w:p>
    <w:p w:rsidR="00127BF5" w:rsidRPr="00127BF5" w:rsidRDefault="00127BF5" w:rsidP="00127BF5">
      <w:pPr>
        <w:autoSpaceDE w:val="0"/>
        <w:autoSpaceDN w:val="0"/>
        <w:adjustRightInd w:val="0"/>
        <w:jc w:val="center"/>
        <w:rPr>
          <w:rFonts w:ascii="標楷體" w:eastAsia="標楷體" w:hAnsi="標楷體" w:cs="標楷體"/>
          <w:b/>
          <w:color w:val="000000"/>
          <w:kern w:val="0"/>
          <w:sz w:val="36"/>
          <w:szCs w:val="36"/>
        </w:rPr>
      </w:pPr>
      <w:r w:rsidRPr="00127BF5">
        <w:rPr>
          <w:rFonts w:ascii="標楷體" w:eastAsia="標楷體" w:hAnsi="標楷體" w:cs="標楷體"/>
          <w:b/>
          <w:color w:val="000000"/>
          <w:kern w:val="0"/>
          <w:sz w:val="36"/>
          <w:szCs w:val="36"/>
        </w:rPr>
        <w:t>未就讀學前機構切結書</w:t>
      </w:r>
    </w:p>
    <w:p w:rsidR="00127BF5" w:rsidRDefault="00127BF5" w:rsidP="00127BF5">
      <w:pPr>
        <w:autoSpaceDE w:val="0"/>
        <w:autoSpaceDN w:val="0"/>
        <w:adjustRightInd w:val="0"/>
        <w:rPr>
          <w:rFonts w:ascii="標楷體" w:eastAsia="標楷體" w:hAnsi="標楷體" w:cs="標楷體"/>
          <w:color w:val="000000"/>
          <w:kern w:val="0"/>
          <w:sz w:val="32"/>
          <w:szCs w:val="32"/>
        </w:rPr>
      </w:pPr>
    </w:p>
    <w:p w:rsidR="00127BF5" w:rsidRPr="00127BF5" w:rsidRDefault="00127BF5" w:rsidP="00127BF5">
      <w:pPr>
        <w:autoSpaceDE w:val="0"/>
        <w:autoSpaceDN w:val="0"/>
        <w:adjustRightInd w:val="0"/>
        <w:rPr>
          <w:rFonts w:ascii="標楷體" w:eastAsia="標楷體" w:hAnsi="標楷體" w:cs="標楷體"/>
          <w:color w:val="000000"/>
          <w:kern w:val="0"/>
          <w:sz w:val="32"/>
          <w:szCs w:val="32"/>
        </w:rPr>
      </w:pPr>
      <w:r w:rsidRPr="00127BF5">
        <w:rPr>
          <w:rFonts w:ascii="標楷體" w:eastAsia="標楷體" w:hAnsi="標楷體" w:cs="標楷體"/>
          <w:color w:val="000000"/>
          <w:kern w:val="0"/>
          <w:sz w:val="32"/>
          <w:szCs w:val="32"/>
        </w:rPr>
        <w:t>兒童（姓名）</w:t>
      </w:r>
      <w:r>
        <w:rPr>
          <w:rFonts w:ascii="標楷體" w:eastAsia="標楷體" w:hAnsi="標楷體" w:cs="標楷體" w:hint="eastAsia"/>
          <w:color w:val="000000"/>
          <w:kern w:val="0"/>
          <w:sz w:val="32"/>
          <w:szCs w:val="32"/>
        </w:rPr>
        <w:t xml:space="preserve">          </w:t>
      </w:r>
      <w:r w:rsidRPr="00127BF5">
        <w:rPr>
          <w:rFonts w:ascii="標楷體" w:eastAsia="標楷體" w:hAnsi="標楷體" w:cs="標楷體"/>
          <w:color w:val="000000"/>
          <w:kern w:val="0"/>
          <w:sz w:val="32"/>
          <w:szCs w:val="32"/>
        </w:rPr>
        <w:t>（性別</w:t>
      </w:r>
      <w:r>
        <w:rPr>
          <w:rFonts w:ascii="標楷體" w:eastAsia="標楷體" w:hAnsi="標楷體" w:cs="標楷體" w:hint="eastAsia"/>
          <w:color w:val="000000"/>
          <w:kern w:val="0"/>
          <w:sz w:val="32"/>
          <w:szCs w:val="32"/>
        </w:rPr>
        <w:t xml:space="preserve">   </w:t>
      </w:r>
      <w:r w:rsidRPr="00127BF5">
        <w:rPr>
          <w:rFonts w:ascii="標楷體" w:eastAsia="標楷體" w:hAnsi="標楷體" w:cs="標楷體"/>
          <w:color w:val="000000"/>
          <w:kern w:val="0"/>
          <w:sz w:val="32"/>
          <w:szCs w:val="32"/>
        </w:rPr>
        <w:t>）於中華民國</w:t>
      </w:r>
      <w:r>
        <w:rPr>
          <w:rFonts w:ascii="標楷體" w:eastAsia="標楷體" w:hAnsi="標楷體" w:cs="標楷體" w:hint="eastAsia"/>
          <w:color w:val="000000"/>
          <w:kern w:val="0"/>
          <w:sz w:val="32"/>
          <w:szCs w:val="32"/>
        </w:rPr>
        <w:t xml:space="preserve">   </w:t>
      </w:r>
      <w:r w:rsidRPr="00127BF5">
        <w:rPr>
          <w:rFonts w:ascii="標楷體" w:eastAsia="標楷體" w:hAnsi="標楷體" w:cs="標楷體"/>
          <w:color w:val="000000"/>
          <w:kern w:val="0"/>
          <w:sz w:val="32"/>
          <w:szCs w:val="32"/>
        </w:rPr>
        <w:t>年</w:t>
      </w:r>
      <w:r>
        <w:rPr>
          <w:rFonts w:ascii="標楷體" w:eastAsia="標楷體" w:hAnsi="標楷體" w:cs="標楷體" w:hint="eastAsia"/>
          <w:color w:val="000000"/>
          <w:kern w:val="0"/>
          <w:sz w:val="32"/>
          <w:szCs w:val="32"/>
        </w:rPr>
        <w:t xml:space="preserve">   </w:t>
      </w:r>
      <w:r w:rsidRPr="00127BF5">
        <w:rPr>
          <w:rFonts w:ascii="標楷體" w:eastAsia="標楷體" w:hAnsi="標楷體" w:cs="標楷體"/>
          <w:color w:val="000000"/>
          <w:kern w:val="0"/>
          <w:sz w:val="32"/>
          <w:szCs w:val="32"/>
        </w:rPr>
        <w:t>月</w:t>
      </w:r>
      <w:r>
        <w:rPr>
          <w:rFonts w:ascii="標楷體" w:eastAsia="標楷體" w:hAnsi="標楷體" w:cs="標楷體" w:hint="eastAsia"/>
          <w:color w:val="000000"/>
          <w:kern w:val="0"/>
          <w:sz w:val="32"/>
          <w:szCs w:val="32"/>
        </w:rPr>
        <w:t xml:space="preserve">  </w:t>
      </w:r>
      <w:r w:rsidRPr="00127BF5">
        <w:rPr>
          <w:rFonts w:ascii="標楷體" w:eastAsia="標楷體" w:hAnsi="標楷體" w:cs="標楷體"/>
          <w:color w:val="000000"/>
          <w:kern w:val="0"/>
          <w:sz w:val="32"/>
          <w:szCs w:val="32"/>
        </w:rPr>
        <w:t>日出生，申請鑑定前</w:t>
      </w:r>
      <w:r w:rsidRPr="00127BF5">
        <w:rPr>
          <w:rFonts w:ascii="標楷體" w:eastAsia="標楷體" w:hAnsi="標楷體" w:cs="Book Antiqua"/>
          <w:color w:val="000000"/>
          <w:kern w:val="0"/>
          <w:sz w:val="32"/>
          <w:szCs w:val="32"/>
        </w:rPr>
        <w:t>6</w:t>
      </w:r>
      <w:r w:rsidRPr="00127BF5">
        <w:rPr>
          <w:rFonts w:ascii="標楷體" w:eastAsia="標楷體" w:hAnsi="標楷體" w:cs="標楷體"/>
          <w:color w:val="000000"/>
          <w:kern w:val="0"/>
          <w:sz w:val="32"/>
          <w:szCs w:val="32"/>
        </w:rPr>
        <w:t>個月確實未連續就讀學前教育機構，茲為報名</w:t>
      </w:r>
      <w:r>
        <w:rPr>
          <w:rFonts w:ascii="標楷體" w:eastAsia="標楷體" w:hAnsi="標楷體" w:cs="標楷體" w:hint="eastAsia"/>
          <w:color w:val="000000"/>
          <w:kern w:val="0"/>
          <w:sz w:val="32"/>
          <w:szCs w:val="32"/>
        </w:rPr>
        <w:t>金門縣</w:t>
      </w:r>
      <w:r w:rsidR="00354A73">
        <w:rPr>
          <w:rFonts w:ascii="標楷體" w:eastAsia="標楷體" w:hAnsi="標楷體" w:cs="Book Antiqua"/>
          <w:color w:val="000000"/>
          <w:kern w:val="0"/>
          <w:sz w:val="32"/>
          <w:szCs w:val="32"/>
        </w:rPr>
        <w:t>107</w:t>
      </w:r>
      <w:r w:rsidRPr="00127BF5">
        <w:rPr>
          <w:rFonts w:ascii="標楷體" w:eastAsia="標楷體" w:hAnsi="標楷體" w:cs="標楷體"/>
          <w:color w:val="000000"/>
          <w:kern w:val="0"/>
          <w:sz w:val="32"/>
          <w:szCs w:val="32"/>
        </w:rPr>
        <w:t>學年度未足齡</w:t>
      </w:r>
      <w:r>
        <w:rPr>
          <w:rFonts w:ascii="標楷體" w:eastAsia="標楷體" w:hAnsi="標楷體" w:cs="標楷體" w:hint="eastAsia"/>
          <w:color w:val="000000"/>
          <w:kern w:val="0"/>
          <w:sz w:val="32"/>
          <w:szCs w:val="32"/>
        </w:rPr>
        <w:t>資賦優異</w:t>
      </w:r>
      <w:r w:rsidRPr="00127BF5">
        <w:rPr>
          <w:rFonts w:ascii="標楷體" w:eastAsia="標楷體" w:hAnsi="標楷體" w:cs="標楷體"/>
          <w:color w:val="000000"/>
          <w:kern w:val="0"/>
          <w:sz w:val="32"/>
          <w:szCs w:val="32"/>
        </w:rPr>
        <w:t>兒童申請提早入小學鑑定，特此切結。如有不實，願意接受喪失申請鑑定評量暨提早入學資格，絕無異議。</w:t>
      </w:r>
    </w:p>
    <w:p w:rsidR="00127BF5" w:rsidRDefault="00127BF5" w:rsidP="00127BF5">
      <w:pPr>
        <w:autoSpaceDE w:val="0"/>
        <w:autoSpaceDN w:val="0"/>
        <w:adjustRightInd w:val="0"/>
        <w:rPr>
          <w:rFonts w:ascii="標楷體" w:eastAsia="標楷體" w:hAnsi="標楷體" w:cs="標楷體"/>
          <w:color w:val="000000"/>
          <w:kern w:val="0"/>
          <w:sz w:val="32"/>
          <w:szCs w:val="32"/>
        </w:rPr>
      </w:pPr>
    </w:p>
    <w:p w:rsidR="00127BF5" w:rsidRPr="00127BF5" w:rsidRDefault="00127BF5" w:rsidP="00127BF5">
      <w:pPr>
        <w:autoSpaceDE w:val="0"/>
        <w:autoSpaceDN w:val="0"/>
        <w:adjustRightInd w:val="0"/>
        <w:rPr>
          <w:rFonts w:ascii="標楷體" w:eastAsia="標楷體" w:hAnsi="標楷體" w:cs="標楷體"/>
          <w:color w:val="000000"/>
          <w:kern w:val="0"/>
          <w:sz w:val="32"/>
          <w:szCs w:val="32"/>
        </w:rPr>
      </w:pPr>
      <w:r w:rsidRPr="00127BF5">
        <w:rPr>
          <w:rFonts w:ascii="標楷體" w:eastAsia="標楷體" w:hAnsi="標楷體" w:cs="標楷體"/>
          <w:color w:val="000000"/>
          <w:kern w:val="0"/>
          <w:sz w:val="32"/>
          <w:szCs w:val="32"/>
        </w:rPr>
        <w:t>此致</w:t>
      </w:r>
    </w:p>
    <w:p w:rsidR="00127BF5" w:rsidRPr="00127BF5" w:rsidRDefault="00127BF5" w:rsidP="00127BF5">
      <w:pPr>
        <w:autoSpaceDE w:val="0"/>
        <w:autoSpaceDN w:val="0"/>
        <w:adjustRightInd w:val="0"/>
        <w:ind w:right="360"/>
        <w:rPr>
          <w:rFonts w:ascii="標楷體" w:eastAsia="標楷體" w:hAnsi="標楷體" w:cs="標楷體"/>
          <w:color w:val="000000"/>
          <w:kern w:val="0"/>
          <w:sz w:val="36"/>
          <w:szCs w:val="36"/>
        </w:rPr>
      </w:pPr>
      <w:r w:rsidRPr="00127BF5">
        <w:rPr>
          <w:rFonts w:ascii="標楷體" w:eastAsia="標楷體" w:hAnsi="標楷體" w:cs="標楷體" w:hint="eastAsia"/>
          <w:color w:val="000000"/>
          <w:kern w:val="0"/>
          <w:sz w:val="36"/>
          <w:szCs w:val="36"/>
        </w:rPr>
        <w:t>金門縣政府</w:t>
      </w:r>
    </w:p>
    <w:p w:rsidR="00127BF5" w:rsidRDefault="00127BF5" w:rsidP="00127BF5">
      <w:pPr>
        <w:autoSpaceDE w:val="0"/>
        <w:autoSpaceDN w:val="0"/>
        <w:adjustRightInd w:val="0"/>
        <w:ind w:firstLineChars="1000" w:firstLine="3600"/>
        <w:rPr>
          <w:rFonts w:ascii="標楷體" w:eastAsia="標楷體" w:hAnsi="標楷體" w:cs="標楷體"/>
          <w:color w:val="000000"/>
          <w:kern w:val="0"/>
          <w:sz w:val="36"/>
          <w:szCs w:val="36"/>
        </w:rPr>
      </w:pPr>
    </w:p>
    <w:p w:rsidR="00127BF5" w:rsidRPr="00127BF5" w:rsidRDefault="00127BF5" w:rsidP="00127BF5">
      <w:pPr>
        <w:autoSpaceDE w:val="0"/>
        <w:autoSpaceDN w:val="0"/>
        <w:adjustRightInd w:val="0"/>
        <w:ind w:firstLineChars="1000" w:firstLine="3600"/>
        <w:rPr>
          <w:rFonts w:ascii="標楷體" w:eastAsia="標楷體" w:hAnsi="標楷體" w:cs="標楷體"/>
          <w:color w:val="000000"/>
          <w:kern w:val="0"/>
          <w:sz w:val="36"/>
          <w:szCs w:val="36"/>
        </w:rPr>
      </w:pPr>
      <w:r w:rsidRPr="00127BF5">
        <w:rPr>
          <w:rFonts w:ascii="標楷體" w:eastAsia="標楷體" w:hAnsi="標楷體" w:cs="標楷體"/>
          <w:color w:val="000000"/>
          <w:kern w:val="0"/>
          <w:sz w:val="36"/>
          <w:szCs w:val="36"/>
        </w:rPr>
        <w:t>立切結書人</w:t>
      </w:r>
    </w:p>
    <w:p w:rsidR="00127BF5" w:rsidRPr="00127BF5" w:rsidRDefault="00127BF5" w:rsidP="00127BF5">
      <w:pPr>
        <w:wordWrap w:val="0"/>
        <w:autoSpaceDE w:val="0"/>
        <w:autoSpaceDN w:val="0"/>
        <w:adjustRightInd w:val="0"/>
        <w:jc w:val="right"/>
        <w:rPr>
          <w:rFonts w:ascii="標楷體" w:eastAsia="標楷體" w:hAnsi="標楷體" w:cs="標楷體"/>
          <w:color w:val="000000"/>
          <w:kern w:val="0"/>
          <w:sz w:val="32"/>
          <w:szCs w:val="32"/>
        </w:rPr>
      </w:pPr>
      <w:r w:rsidRPr="00127BF5">
        <w:rPr>
          <w:rFonts w:ascii="標楷體" w:eastAsia="標楷體" w:hAnsi="標楷體" w:cs="標楷體"/>
          <w:color w:val="000000"/>
          <w:kern w:val="0"/>
          <w:sz w:val="36"/>
          <w:szCs w:val="36"/>
        </w:rPr>
        <w:t>父及母或監護人：</w:t>
      </w:r>
      <w:r>
        <w:rPr>
          <w:rFonts w:ascii="標楷體" w:eastAsia="標楷體" w:hAnsi="標楷體" w:cs="標楷體" w:hint="eastAsia"/>
          <w:color w:val="000000"/>
          <w:kern w:val="0"/>
          <w:sz w:val="36"/>
          <w:szCs w:val="36"/>
          <w:u w:val="single"/>
        </w:rPr>
        <w:t xml:space="preserve">           </w:t>
      </w:r>
      <w:r w:rsidRPr="00127BF5">
        <w:rPr>
          <w:rFonts w:ascii="標楷體" w:eastAsia="標楷體" w:hAnsi="標楷體" w:cs="標楷體"/>
          <w:color w:val="000000"/>
          <w:kern w:val="0"/>
          <w:sz w:val="32"/>
          <w:szCs w:val="32"/>
        </w:rPr>
        <w:t>（簽章)</w:t>
      </w:r>
    </w:p>
    <w:p w:rsidR="00127BF5" w:rsidRDefault="00127BF5" w:rsidP="00127BF5">
      <w:pPr>
        <w:wordWrap w:val="0"/>
        <w:autoSpaceDE w:val="0"/>
        <w:autoSpaceDN w:val="0"/>
        <w:adjustRightInd w:val="0"/>
        <w:jc w:val="right"/>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u w:val="single"/>
        </w:rPr>
        <w:t xml:space="preserve">            </w:t>
      </w:r>
      <w:r w:rsidRPr="00127BF5">
        <w:rPr>
          <w:rFonts w:ascii="標楷體" w:eastAsia="標楷體" w:hAnsi="標楷體" w:cs="標楷體"/>
          <w:color w:val="000000"/>
          <w:kern w:val="0"/>
          <w:sz w:val="32"/>
          <w:szCs w:val="32"/>
        </w:rPr>
        <w:t>（簽章)</w:t>
      </w:r>
    </w:p>
    <w:p w:rsidR="00127BF5" w:rsidRPr="00127BF5" w:rsidRDefault="00127BF5" w:rsidP="00127BF5">
      <w:pPr>
        <w:autoSpaceDE w:val="0"/>
        <w:autoSpaceDN w:val="0"/>
        <w:adjustRightInd w:val="0"/>
        <w:ind w:firstLineChars="1000" w:firstLine="3600"/>
        <w:rPr>
          <w:rFonts w:ascii="標楷體" w:eastAsia="標楷體" w:hAnsi="標楷體" w:cs="標楷體"/>
          <w:color w:val="000000"/>
          <w:kern w:val="0"/>
          <w:sz w:val="36"/>
          <w:szCs w:val="36"/>
        </w:rPr>
      </w:pPr>
      <w:r w:rsidRPr="00127BF5">
        <w:rPr>
          <w:rFonts w:ascii="標楷體" w:eastAsia="標楷體" w:hAnsi="標楷體" w:cs="標楷體"/>
          <w:color w:val="000000"/>
          <w:kern w:val="0"/>
          <w:sz w:val="36"/>
          <w:szCs w:val="36"/>
        </w:rPr>
        <w:t>住址：</w:t>
      </w:r>
    </w:p>
    <w:p w:rsidR="00127BF5" w:rsidRDefault="00127BF5" w:rsidP="00127BF5">
      <w:pPr>
        <w:widowControl/>
        <w:rPr>
          <w:rFonts w:ascii="標楷體" w:eastAsia="標楷體" w:hAnsi="標楷體" w:cs="標楷體"/>
          <w:color w:val="000000"/>
          <w:kern w:val="0"/>
          <w:sz w:val="36"/>
          <w:szCs w:val="36"/>
        </w:rPr>
      </w:pPr>
    </w:p>
    <w:p w:rsidR="00127BF5" w:rsidRDefault="00127BF5" w:rsidP="00127BF5">
      <w:pPr>
        <w:widowControl/>
        <w:rPr>
          <w:rFonts w:ascii="標楷體" w:eastAsia="標楷體" w:hAnsi="標楷體" w:cs="標楷體"/>
          <w:color w:val="000000"/>
          <w:kern w:val="0"/>
          <w:sz w:val="36"/>
          <w:szCs w:val="36"/>
        </w:rPr>
      </w:pPr>
    </w:p>
    <w:p w:rsidR="00127BF5" w:rsidRPr="00127BF5" w:rsidRDefault="00127BF5" w:rsidP="00127BF5">
      <w:pPr>
        <w:widowControl/>
        <w:jc w:val="distribute"/>
        <w:rPr>
          <w:sz w:val="40"/>
          <w:szCs w:val="40"/>
        </w:rPr>
      </w:pPr>
      <w:r w:rsidRPr="00127BF5">
        <w:rPr>
          <w:rFonts w:ascii="標楷體" w:eastAsia="標楷體" w:hAnsi="標楷體" w:cs="標楷體"/>
          <w:color w:val="000000"/>
          <w:kern w:val="0"/>
          <w:sz w:val="40"/>
          <w:szCs w:val="40"/>
        </w:rPr>
        <w:t>中華民國</w:t>
      </w:r>
      <w:r w:rsidR="00354A73">
        <w:rPr>
          <w:rFonts w:ascii="標楷體" w:eastAsia="標楷體" w:hAnsi="標楷體" w:cs="Book Antiqua"/>
          <w:color w:val="000000"/>
          <w:kern w:val="0"/>
          <w:sz w:val="40"/>
          <w:szCs w:val="40"/>
        </w:rPr>
        <w:t>107</w:t>
      </w:r>
      <w:r w:rsidRPr="00127BF5">
        <w:rPr>
          <w:rFonts w:ascii="標楷體" w:eastAsia="標楷體" w:hAnsi="標楷體" w:cs="標楷體"/>
          <w:color w:val="000000"/>
          <w:kern w:val="0"/>
          <w:sz w:val="40"/>
          <w:szCs w:val="40"/>
        </w:rPr>
        <w:t>年</w:t>
      </w:r>
      <w:r>
        <w:rPr>
          <w:rFonts w:ascii="標楷體" w:eastAsia="標楷體" w:hAnsi="標楷體" w:cs="標楷體" w:hint="eastAsia"/>
          <w:color w:val="000000"/>
          <w:kern w:val="0"/>
          <w:sz w:val="40"/>
          <w:szCs w:val="40"/>
        </w:rPr>
        <w:t xml:space="preserve">  </w:t>
      </w:r>
      <w:r w:rsidRPr="00127BF5">
        <w:rPr>
          <w:rFonts w:ascii="標楷體" w:eastAsia="標楷體" w:hAnsi="標楷體" w:cs="標楷體"/>
          <w:color w:val="000000"/>
          <w:kern w:val="0"/>
          <w:sz w:val="40"/>
          <w:szCs w:val="40"/>
        </w:rPr>
        <w:t>月</w:t>
      </w:r>
      <w:r>
        <w:rPr>
          <w:rFonts w:ascii="標楷體" w:eastAsia="標楷體" w:hAnsi="標楷體" w:cs="標楷體" w:hint="eastAsia"/>
          <w:color w:val="000000"/>
          <w:kern w:val="0"/>
          <w:sz w:val="40"/>
          <w:szCs w:val="40"/>
        </w:rPr>
        <w:t xml:space="preserve">  </w:t>
      </w:r>
      <w:r w:rsidRPr="00127BF5">
        <w:rPr>
          <w:rFonts w:ascii="標楷體" w:eastAsia="標楷體" w:hAnsi="標楷體" w:cs="標楷體"/>
          <w:color w:val="000000"/>
          <w:kern w:val="0"/>
          <w:sz w:val="40"/>
          <w:szCs w:val="40"/>
        </w:rPr>
        <w:t>日</w:t>
      </w:r>
      <w:r w:rsidRPr="00127BF5">
        <w:rPr>
          <w:sz w:val="40"/>
          <w:szCs w:val="40"/>
        </w:rPr>
        <w:br w:type="page"/>
      </w:r>
    </w:p>
    <w:p w:rsidR="00127BF5" w:rsidRPr="00127BF5" w:rsidRDefault="00127BF5" w:rsidP="00127BF5">
      <w:pPr>
        <w:spacing w:line="180" w:lineRule="exact"/>
        <w:rPr>
          <w:rFonts w:ascii="標楷體" w:eastAsia="標楷體" w:hAnsi="標楷體"/>
          <w:sz w:val="16"/>
          <w:szCs w:val="16"/>
        </w:rPr>
      </w:pPr>
      <w:r>
        <w:rPr>
          <w:rFonts w:ascii="標楷體" w:eastAsia="標楷體" w:hAnsi="標楷體" w:hint="eastAsia"/>
          <w:sz w:val="16"/>
          <w:szCs w:val="16"/>
        </w:rPr>
        <w:lastRenderedPageBreak/>
        <w:t>（附件</w:t>
      </w:r>
      <w:r w:rsidR="00BC58CE">
        <w:rPr>
          <w:rFonts w:ascii="標楷體" w:eastAsia="標楷體" w:hAnsi="標楷體" w:hint="eastAsia"/>
          <w:sz w:val="16"/>
          <w:szCs w:val="16"/>
        </w:rPr>
        <w:t>四</w:t>
      </w:r>
      <w:r>
        <w:rPr>
          <w:rFonts w:ascii="標楷體" w:eastAsia="標楷體" w:hAnsi="標楷體" w:hint="eastAsia"/>
          <w:sz w:val="16"/>
          <w:szCs w:val="16"/>
        </w:rPr>
        <w:t>）</w:t>
      </w:r>
    </w:p>
    <w:p w:rsidR="00127BF5" w:rsidRPr="00127BF5" w:rsidRDefault="00127BF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2682"/>
        <w:gridCol w:w="236"/>
        <w:gridCol w:w="4715"/>
      </w:tblGrid>
      <w:tr w:rsidR="000165AA" w:rsidRPr="003432A8" w:rsidTr="00127BF5">
        <w:trPr>
          <w:cantSplit/>
          <w:trHeight w:val="653"/>
        </w:trPr>
        <w:tc>
          <w:tcPr>
            <w:tcW w:w="4903" w:type="dxa"/>
            <w:gridSpan w:val="2"/>
            <w:vMerge w:val="restart"/>
            <w:tcBorders>
              <w:top w:val="single" w:sz="6" w:space="0" w:color="auto"/>
              <w:left w:val="single" w:sz="6" w:space="0" w:color="auto"/>
              <w:bottom w:val="single" w:sz="6" w:space="0" w:color="auto"/>
              <w:right w:val="single" w:sz="6" w:space="0" w:color="auto"/>
            </w:tcBorders>
            <w:vAlign w:val="center"/>
          </w:tcPr>
          <w:p w:rsidR="000165AA" w:rsidRPr="003432A8" w:rsidRDefault="000165AA" w:rsidP="000E055C">
            <w:pPr>
              <w:spacing w:line="360" w:lineRule="exact"/>
              <w:jc w:val="center"/>
              <w:rPr>
                <w:rFonts w:ascii="標楷體" w:eastAsia="標楷體" w:hAnsi="標楷體"/>
                <w:iCs/>
                <w:sz w:val="28"/>
                <w:szCs w:val="28"/>
              </w:rPr>
            </w:pPr>
            <w:r w:rsidRPr="003432A8">
              <w:rPr>
                <w:rFonts w:ascii="標楷體" w:eastAsia="標楷體" w:hAnsi="標楷體" w:hint="eastAsia"/>
                <w:iCs/>
                <w:sz w:val="28"/>
                <w:szCs w:val="28"/>
              </w:rPr>
              <w:t>金門縣</w:t>
            </w:r>
            <w:r w:rsidR="00354A73">
              <w:rPr>
                <w:rFonts w:ascii="標楷體" w:eastAsia="標楷體" w:hAnsi="標楷體" w:hint="eastAsia"/>
                <w:iCs/>
                <w:sz w:val="28"/>
                <w:szCs w:val="28"/>
              </w:rPr>
              <w:t>107</w:t>
            </w:r>
            <w:r w:rsidRPr="003432A8">
              <w:rPr>
                <w:rFonts w:ascii="標楷體" w:eastAsia="標楷體" w:hAnsi="標楷體"/>
                <w:iCs/>
                <w:sz w:val="28"/>
                <w:szCs w:val="28"/>
              </w:rPr>
              <w:t>學年度</w:t>
            </w:r>
            <w:r>
              <w:rPr>
                <w:rFonts w:ascii="標楷體" w:eastAsia="標楷體" w:hAnsi="標楷體" w:hint="eastAsia"/>
                <w:iCs/>
                <w:sz w:val="28"/>
                <w:szCs w:val="28"/>
              </w:rPr>
              <w:t>資賦優異</w:t>
            </w:r>
          </w:p>
          <w:p w:rsidR="000165AA" w:rsidRPr="003432A8" w:rsidRDefault="000165AA" w:rsidP="000E055C">
            <w:pPr>
              <w:spacing w:line="360" w:lineRule="exact"/>
              <w:jc w:val="center"/>
              <w:rPr>
                <w:rFonts w:ascii="標楷體" w:eastAsia="標楷體" w:hAnsi="標楷體"/>
                <w:iCs/>
                <w:sz w:val="28"/>
                <w:szCs w:val="28"/>
              </w:rPr>
            </w:pPr>
            <w:r>
              <w:rPr>
                <w:rFonts w:ascii="標楷體" w:eastAsia="標楷體" w:hAnsi="標楷體" w:hint="eastAsia"/>
                <w:iCs/>
                <w:sz w:val="28"/>
                <w:szCs w:val="28"/>
              </w:rPr>
              <w:t>兒童提早入小學</w:t>
            </w:r>
            <w:r w:rsidRPr="003432A8">
              <w:rPr>
                <w:rFonts w:ascii="標楷體" w:eastAsia="標楷體" w:hAnsi="標楷體"/>
                <w:iCs/>
                <w:sz w:val="28"/>
                <w:szCs w:val="28"/>
              </w:rPr>
              <w:t>鑑定</w:t>
            </w:r>
          </w:p>
          <w:p w:rsidR="000165AA" w:rsidRPr="003432A8" w:rsidRDefault="000165AA" w:rsidP="00537627">
            <w:pPr>
              <w:snapToGrid w:val="0"/>
              <w:spacing w:afterLines="30" w:after="108"/>
              <w:jc w:val="center"/>
              <w:rPr>
                <w:rFonts w:ascii="標楷體" w:eastAsia="標楷體" w:hAnsi="標楷體"/>
                <w:b/>
                <w:iCs/>
              </w:rPr>
            </w:pPr>
            <w:r>
              <w:rPr>
                <w:rFonts w:ascii="標楷體" w:eastAsia="標楷體" w:hAnsi="標楷體" w:hint="eastAsia"/>
                <w:b/>
                <w:iCs/>
                <w:sz w:val="28"/>
                <w:szCs w:val="28"/>
              </w:rPr>
              <w:t>准    考</w:t>
            </w:r>
            <w:r w:rsidRPr="003432A8">
              <w:rPr>
                <w:rFonts w:ascii="標楷體" w:eastAsia="標楷體" w:hAnsi="標楷體"/>
                <w:b/>
                <w:iCs/>
                <w:sz w:val="28"/>
                <w:szCs w:val="28"/>
              </w:rPr>
              <w:t xml:space="preserve">    證</w:t>
            </w:r>
          </w:p>
        </w:tc>
        <w:tc>
          <w:tcPr>
            <w:tcW w:w="236" w:type="dxa"/>
            <w:vMerge w:val="restart"/>
            <w:tcBorders>
              <w:top w:val="nil"/>
              <w:left w:val="single" w:sz="6" w:space="0" w:color="auto"/>
              <w:bottom w:val="nil"/>
              <w:right w:val="single" w:sz="6" w:space="0" w:color="auto"/>
            </w:tcBorders>
          </w:tcPr>
          <w:p w:rsidR="000165AA" w:rsidRPr="003432A8" w:rsidRDefault="000165AA" w:rsidP="00537627">
            <w:pPr>
              <w:snapToGrid w:val="0"/>
              <w:spacing w:afterLines="50" w:after="180"/>
              <w:ind w:leftChars="-1" w:left="-2" w:firstLineChars="1" w:firstLine="2"/>
              <w:rPr>
                <w:rFonts w:ascii="標楷體" w:eastAsia="標楷體" w:hAnsi="標楷體"/>
                <w:iCs/>
              </w:rPr>
            </w:pPr>
          </w:p>
        </w:tc>
        <w:tc>
          <w:tcPr>
            <w:tcW w:w="4715" w:type="dxa"/>
            <w:tcBorders>
              <w:top w:val="single" w:sz="6" w:space="0" w:color="auto"/>
              <w:left w:val="single" w:sz="6" w:space="0" w:color="auto"/>
              <w:bottom w:val="single" w:sz="6" w:space="0" w:color="auto"/>
              <w:right w:val="single" w:sz="6" w:space="0" w:color="auto"/>
            </w:tcBorders>
            <w:vAlign w:val="center"/>
          </w:tcPr>
          <w:p w:rsidR="000165AA" w:rsidRPr="003432A8" w:rsidRDefault="000165AA" w:rsidP="000E055C">
            <w:pPr>
              <w:snapToGrid w:val="0"/>
              <w:jc w:val="center"/>
              <w:rPr>
                <w:rFonts w:ascii="標楷體" w:eastAsia="標楷體" w:hAnsi="標楷體"/>
                <w:b/>
                <w:iCs/>
                <w:sz w:val="28"/>
                <w:szCs w:val="28"/>
              </w:rPr>
            </w:pPr>
            <w:r w:rsidRPr="003432A8">
              <w:rPr>
                <w:rFonts w:ascii="標楷體" w:eastAsia="標楷體" w:hAnsi="標楷體"/>
                <w:b/>
                <w:iCs/>
                <w:sz w:val="28"/>
                <w:szCs w:val="28"/>
              </w:rPr>
              <w:t>考生注意事項</w:t>
            </w:r>
          </w:p>
        </w:tc>
      </w:tr>
      <w:tr w:rsidR="000165AA" w:rsidRPr="003432A8" w:rsidTr="00127BF5">
        <w:trPr>
          <w:cantSplit/>
          <w:trHeight w:val="455"/>
        </w:trPr>
        <w:tc>
          <w:tcPr>
            <w:tcW w:w="4903" w:type="dxa"/>
            <w:gridSpan w:val="2"/>
            <w:vMerge/>
            <w:tcBorders>
              <w:left w:val="single" w:sz="6" w:space="0" w:color="auto"/>
              <w:bottom w:val="single" w:sz="6" w:space="0" w:color="auto"/>
              <w:right w:val="single" w:sz="6" w:space="0" w:color="auto"/>
            </w:tcBorders>
          </w:tcPr>
          <w:p w:rsidR="000165AA" w:rsidRPr="003432A8" w:rsidRDefault="000165AA" w:rsidP="000E055C">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0165AA" w:rsidRPr="003432A8" w:rsidRDefault="000165AA" w:rsidP="00537627">
            <w:pPr>
              <w:snapToGrid w:val="0"/>
              <w:spacing w:afterLines="50" w:after="180"/>
              <w:rPr>
                <w:rFonts w:ascii="標楷體" w:eastAsia="標楷體" w:hAnsi="標楷體"/>
                <w:iCs/>
              </w:rPr>
            </w:pPr>
          </w:p>
        </w:tc>
        <w:tc>
          <w:tcPr>
            <w:tcW w:w="4715" w:type="dxa"/>
            <w:vMerge w:val="restart"/>
            <w:tcBorders>
              <w:top w:val="single" w:sz="6" w:space="0" w:color="auto"/>
              <w:left w:val="single" w:sz="6" w:space="0" w:color="auto"/>
              <w:bottom w:val="single" w:sz="6" w:space="0" w:color="auto"/>
              <w:right w:val="single" w:sz="6" w:space="0" w:color="auto"/>
            </w:tcBorders>
          </w:tcPr>
          <w:p w:rsidR="000165AA" w:rsidRPr="003432A8" w:rsidRDefault="000165AA" w:rsidP="000E055C">
            <w:pPr>
              <w:pStyle w:val="ab"/>
              <w:spacing w:line="360" w:lineRule="exact"/>
              <w:ind w:left="0" w:right="0"/>
              <w:rPr>
                <w:sz w:val="24"/>
                <w:shd w:val="pct15" w:color="auto" w:fill="FFFFFF"/>
              </w:rPr>
            </w:pPr>
            <w:r w:rsidRPr="003432A8">
              <w:rPr>
                <w:rFonts w:hint="eastAsia"/>
                <w:sz w:val="24"/>
                <w:shd w:val="pct15" w:color="auto" w:fill="FFFFFF"/>
              </w:rPr>
              <w:t>考生注意事項：</w:t>
            </w:r>
          </w:p>
          <w:p w:rsidR="000165AA" w:rsidRPr="003432A8" w:rsidRDefault="000165AA" w:rsidP="000E055C">
            <w:pPr>
              <w:spacing w:line="360" w:lineRule="exact"/>
              <w:ind w:left="198" w:hanging="198"/>
              <w:jc w:val="both"/>
              <w:rPr>
                <w:rFonts w:ascii="標楷體" w:eastAsia="標楷體" w:hAnsi="標楷體"/>
                <w:sz w:val="22"/>
              </w:rPr>
            </w:pPr>
            <w:r w:rsidRPr="003432A8">
              <w:rPr>
                <w:rFonts w:ascii="標楷體" w:eastAsia="標楷體" w:hAnsi="標楷體" w:hint="eastAsia"/>
                <w:sz w:val="22"/>
              </w:rPr>
              <w:t>1.</w:t>
            </w:r>
            <w:r w:rsidRPr="003432A8">
              <w:rPr>
                <w:rFonts w:ascii="標楷體" w:eastAsia="標楷體" w:hAnsi="標楷體" w:hint="eastAsia"/>
                <w:sz w:val="22"/>
                <w:shd w:val="pct15" w:color="auto" w:fill="FFFFFF"/>
              </w:rPr>
              <w:t>請考生自備鉛筆或原子筆、立可帶、橡皮擦或墊板等文具。</w:t>
            </w:r>
          </w:p>
          <w:p w:rsidR="000165AA" w:rsidRPr="003432A8" w:rsidRDefault="000165AA" w:rsidP="000E055C">
            <w:pPr>
              <w:spacing w:line="360" w:lineRule="exact"/>
              <w:ind w:left="198" w:hanging="198"/>
              <w:jc w:val="both"/>
              <w:rPr>
                <w:rFonts w:ascii="標楷體" w:eastAsia="標楷體" w:hAnsi="標楷體"/>
                <w:sz w:val="22"/>
              </w:rPr>
            </w:pPr>
            <w:r w:rsidRPr="003432A8">
              <w:rPr>
                <w:rFonts w:ascii="標楷體" w:eastAsia="標楷體" w:hAnsi="標楷體" w:hint="eastAsia"/>
                <w:sz w:val="22"/>
              </w:rPr>
              <w:t>2.考生入場時必須攜帶入場證對號入座，未到考試時間不得先行入場。</w:t>
            </w:r>
          </w:p>
          <w:p w:rsidR="000165AA" w:rsidRPr="003432A8" w:rsidRDefault="000165AA" w:rsidP="000E055C">
            <w:pPr>
              <w:spacing w:line="360" w:lineRule="exact"/>
              <w:ind w:left="198" w:hanging="198"/>
              <w:jc w:val="both"/>
              <w:rPr>
                <w:rFonts w:ascii="標楷體" w:eastAsia="標楷體" w:hAnsi="標楷體"/>
                <w:sz w:val="22"/>
              </w:rPr>
            </w:pPr>
            <w:r w:rsidRPr="003432A8">
              <w:rPr>
                <w:rFonts w:ascii="標楷體" w:eastAsia="標楷體" w:hAnsi="標楷體" w:hint="eastAsia"/>
                <w:sz w:val="22"/>
              </w:rPr>
              <w:t>3.考生入場必須依規定座位就坐，不得擅自移動座位。</w:t>
            </w:r>
          </w:p>
          <w:p w:rsidR="000165AA" w:rsidRPr="003432A8" w:rsidRDefault="000165AA" w:rsidP="000E055C">
            <w:pPr>
              <w:spacing w:line="360" w:lineRule="exact"/>
              <w:ind w:left="198" w:hanging="198"/>
              <w:jc w:val="both"/>
              <w:rPr>
                <w:rFonts w:ascii="標楷體" w:eastAsia="標楷體" w:hAnsi="標楷體"/>
                <w:sz w:val="22"/>
              </w:rPr>
            </w:pPr>
            <w:r w:rsidRPr="003432A8">
              <w:rPr>
                <w:rFonts w:ascii="標楷體" w:eastAsia="標楷體" w:hAnsi="標楷體" w:hint="eastAsia"/>
                <w:sz w:val="22"/>
              </w:rPr>
              <w:t>4.</w:t>
            </w:r>
            <w:r w:rsidRPr="003432A8">
              <w:rPr>
                <w:rFonts w:ascii="標楷體" w:eastAsia="標楷體" w:hAnsi="標楷體" w:hint="eastAsia"/>
                <w:b/>
                <w:sz w:val="22"/>
              </w:rPr>
              <w:t>各項測驗於測驗時間開始</w:t>
            </w:r>
            <w:r>
              <w:rPr>
                <w:rFonts w:ascii="標楷體" w:eastAsia="標楷體" w:hAnsi="標楷體" w:hint="eastAsia"/>
                <w:b/>
                <w:sz w:val="22"/>
              </w:rPr>
              <w:t>15</w:t>
            </w:r>
            <w:r w:rsidRPr="003432A8">
              <w:rPr>
                <w:rFonts w:ascii="標楷體" w:eastAsia="標楷體" w:hAnsi="標楷體" w:hint="eastAsia"/>
                <w:b/>
                <w:sz w:val="22"/>
              </w:rPr>
              <w:t>分鐘後不准入場。</w:t>
            </w:r>
          </w:p>
          <w:p w:rsidR="000165AA" w:rsidRPr="003432A8" w:rsidRDefault="000165AA" w:rsidP="000E055C">
            <w:pPr>
              <w:spacing w:line="360" w:lineRule="exact"/>
              <w:ind w:left="198" w:hanging="198"/>
              <w:jc w:val="both"/>
              <w:rPr>
                <w:rFonts w:ascii="標楷體" w:eastAsia="標楷體" w:hAnsi="標楷體"/>
                <w:sz w:val="22"/>
              </w:rPr>
            </w:pPr>
            <w:r w:rsidRPr="003432A8">
              <w:rPr>
                <w:rFonts w:ascii="標楷體" w:eastAsia="標楷體" w:hAnsi="標楷體" w:hint="eastAsia"/>
                <w:sz w:val="22"/>
              </w:rPr>
              <w:t>5.答案卷上之編號應與入場證上之編號相同，如有錯誤應舉手向監試人員報告，在測驗開始後1</w:t>
            </w:r>
            <w:r>
              <w:rPr>
                <w:rFonts w:ascii="標楷體" w:eastAsia="標楷體" w:hAnsi="標楷體" w:hint="eastAsia"/>
                <w:sz w:val="22"/>
              </w:rPr>
              <w:t>5</w:t>
            </w:r>
            <w:r w:rsidRPr="003432A8">
              <w:rPr>
                <w:rFonts w:ascii="標楷體" w:eastAsia="標楷體" w:hAnsi="標楷體" w:hint="eastAsia"/>
                <w:sz w:val="22"/>
              </w:rPr>
              <w:t>分鐘內不報告而經發現者，該科不予計分。</w:t>
            </w:r>
          </w:p>
          <w:p w:rsidR="000165AA" w:rsidRPr="003432A8" w:rsidRDefault="000165AA" w:rsidP="000E055C">
            <w:pPr>
              <w:spacing w:line="360" w:lineRule="exact"/>
              <w:ind w:left="198" w:hanging="198"/>
              <w:jc w:val="both"/>
              <w:rPr>
                <w:rFonts w:ascii="標楷體" w:eastAsia="標楷體" w:hAnsi="標楷體"/>
                <w:sz w:val="22"/>
              </w:rPr>
            </w:pPr>
            <w:r w:rsidRPr="003432A8">
              <w:rPr>
                <w:rFonts w:ascii="標楷體" w:eastAsia="標楷體" w:hAnsi="標楷體" w:hint="eastAsia"/>
                <w:sz w:val="22"/>
              </w:rPr>
              <w:t>6.考生進場後應立即將入場證放在課桌左上角，以便查驗。</w:t>
            </w:r>
          </w:p>
          <w:p w:rsidR="000165AA" w:rsidRPr="003432A8" w:rsidRDefault="000165AA" w:rsidP="000E055C">
            <w:pPr>
              <w:spacing w:line="360" w:lineRule="exact"/>
              <w:ind w:left="198" w:hanging="198"/>
              <w:jc w:val="both"/>
              <w:rPr>
                <w:rFonts w:ascii="標楷體" w:eastAsia="標楷體" w:hAnsi="標楷體"/>
                <w:sz w:val="22"/>
              </w:rPr>
            </w:pPr>
            <w:r w:rsidRPr="003432A8">
              <w:rPr>
                <w:rFonts w:ascii="標楷體" w:eastAsia="標楷體" w:hAnsi="標楷體" w:hint="eastAsia"/>
                <w:sz w:val="22"/>
              </w:rPr>
              <w:t>7.考生在場內不得交談、不得攜帶手機、電子通訊等影響鑑定公平性之器材，違規情節送鑑輔會討論。</w:t>
            </w:r>
          </w:p>
          <w:p w:rsidR="000165AA" w:rsidRPr="003432A8" w:rsidRDefault="000165AA" w:rsidP="00537627">
            <w:pPr>
              <w:snapToGrid w:val="0"/>
              <w:spacing w:afterLines="20" w:after="72" w:line="360" w:lineRule="exact"/>
              <w:ind w:left="220" w:hangingChars="100" w:hanging="220"/>
              <w:jc w:val="both"/>
              <w:rPr>
                <w:rFonts w:ascii="標楷體" w:eastAsia="標楷體" w:hAnsi="標楷體"/>
                <w:iCs/>
                <w:sz w:val="22"/>
                <w:szCs w:val="22"/>
              </w:rPr>
            </w:pPr>
            <w:r w:rsidRPr="003432A8">
              <w:rPr>
                <w:rFonts w:ascii="標楷體" w:eastAsia="標楷體" w:hAnsi="標楷體" w:hint="eastAsia"/>
                <w:iCs/>
                <w:sz w:val="22"/>
                <w:szCs w:val="22"/>
              </w:rPr>
              <w:t>8.初、複選入場證共用，請勿遺失並妥善保管。</w:t>
            </w:r>
          </w:p>
        </w:tc>
      </w:tr>
      <w:tr w:rsidR="000165AA" w:rsidRPr="003432A8" w:rsidTr="00127BF5">
        <w:trPr>
          <w:cantSplit/>
          <w:trHeight w:val="810"/>
        </w:trPr>
        <w:tc>
          <w:tcPr>
            <w:tcW w:w="2221" w:type="dxa"/>
            <w:vMerge w:val="restart"/>
            <w:tcBorders>
              <w:top w:val="single" w:sz="6" w:space="0" w:color="auto"/>
              <w:left w:val="single" w:sz="6" w:space="0" w:color="auto"/>
              <w:bottom w:val="nil"/>
              <w:right w:val="nil"/>
            </w:tcBorders>
          </w:tcPr>
          <w:p w:rsidR="000165AA" w:rsidRPr="003432A8" w:rsidRDefault="000A64AC" w:rsidP="00537627">
            <w:pPr>
              <w:snapToGrid w:val="0"/>
              <w:spacing w:beforeLines="30" w:before="108" w:afterLines="30" w:after="108"/>
              <w:rPr>
                <w:rFonts w:ascii="標楷體" w:eastAsia="標楷體" w:hAnsi="標楷體"/>
                <w:iCs/>
              </w:rPr>
            </w:pPr>
            <w:r>
              <w:rPr>
                <w:rFonts w:ascii="標楷體" w:eastAsia="標楷體" w:hAnsi="標楷體"/>
                <w:iCs/>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151765</wp:posOffset>
                      </wp:positionV>
                      <wp:extent cx="1292225" cy="1774825"/>
                      <wp:effectExtent l="9525" t="8890" r="1270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080FA4" w:rsidRDefault="00080FA4" w:rsidP="000165AA">
                                  <w:pPr>
                                    <w:widowControl/>
                                    <w:jc w:val="center"/>
                                    <w:rPr>
                                      <w:rFonts w:ascii="標楷體" w:eastAsia="標楷體" w:hAnsi="標楷體"/>
                                    </w:rPr>
                                  </w:pPr>
                                </w:p>
                                <w:p w:rsidR="00080FA4" w:rsidRDefault="00080FA4" w:rsidP="000165AA">
                                  <w:pPr>
                                    <w:widowControl/>
                                    <w:jc w:val="center"/>
                                    <w:rPr>
                                      <w:rFonts w:ascii="標楷體" w:eastAsia="標楷體" w:hAnsi="標楷體"/>
                                    </w:rPr>
                                  </w:pPr>
                                </w:p>
                                <w:p w:rsidR="00080FA4" w:rsidRDefault="00080FA4" w:rsidP="000165AA">
                                  <w:pPr>
                                    <w:widowControl/>
                                    <w:jc w:val="center"/>
                                    <w:rPr>
                                      <w:rFonts w:ascii="標楷體" w:eastAsia="標楷體" w:hAnsi="標楷體"/>
                                    </w:rPr>
                                  </w:pPr>
                                  <w:r>
                                    <w:rPr>
                                      <w:rFonts w:ascii="標楷體" w:eastAsia="標楷體" w:hAnsi="標楷體" w:hint="eastAsia"/>
                                    </w:rPr>
                                    <w:t>照片黏貼處</w:t>
                                  </w:r>
                                </w:p>
                                <w:p w:rsidR="00080FA4" w:rsidRPr="00787D3F" w:rsidRDefault="00080FA4" w:rsidP="000165AA">
                                  <w:pPr>
                                    <w:jc w:val="center"/>
                                  </w:pPr>
                                  <w:r w:rsidRPr="0045379B">
                                    <w:rPr>
                                      <w:rFonts w:ascii="標楷體" w:eastAsia="標楷體" w:hAnsi="標楷體" w:hint="eastAsia"/>
                                      <w:sz w:val="16"/>
                                      <w:szCs w:val="16"/>
                                    </w:rPr>
                                    <w:t>*報名表及入場證務必貼相同之照片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4.5pt;margin-top:11.95pt;width:101.75pt;height:1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">
                      <v:textbox>
                        <w:txbxContent>
                          <w:p w:rsidR="00080FA4" w:rsidRDefault="00080FA4" w:rsidP="000165AA">
                            <w:pPr>
                              <w:widowControl/>
                              <w:jc w:val="center"/>
                              <w:rPr>
                                <w:rFonts w:ascii="標楷體" w:eastAsia="標楷體" w:hAnsi="標楷體"/>
                              </w:rPr>
                            </w:pPr>
                          </w:p>
                          <w:p w:rsidR="00080FA4" w:rsidRDefault="00080FA4" w:rsidP="000165AA">
                            <w:pPr>
                              <w:widowControl/>
                              <w:jc w:val="center"/>
                              <w:rPr>
                                <w:rFonts w:ascii="標楷體" w:eastAsia="標楷體" w:hAnsi="標楷體"/>
                              </w:rPr>
                            </w:pPr>
                          </w:p>
                          <w:p w:rsidR="00080FA4" w:rsidRDefault="00080FA4" w:rsidP="000165AA">
                            <w:pPr>
                              <w:widowControl/>
                              <w:jc w:val="center"/>
                              <w:rPr>
                                <w:rFonts w:ascii="標楷體" w:eastAsia="標楷體" w:hAnsi="標楷體"/>
                              </w:rPr>
                            </w:pPr>
                            <w:r>
                              <w:rPr>
                                <w:rFonts w:ascii="標楷體" w:eastAsia="標楷體" w:hAnsi="標楷體" w:hint="eastAsia"/>
                              </w:rPr>
                              <w:t>照片黏貼處</w:t>
                            </w:r>
                          </w:p>
                          <w:p w:rsidR="00080FA4" w:rsidRPr="00787D3F" w:rsidRDefault="00080FA4" w:rsidP="000165AA">
                            <w:pPr>
                              <w:jc w:val="center"/>
                            </w:pPr>
                            <w:r w:rsidRPr="0045379B">
                              <w:rPr>
                                <w:rFonts w:ascii="標楷體" w:eastAsia="標楷體" w:hAnsi="標楷體" w:hint="eastAsia"/>
                                <w:sz w:val="16"/>
                                <w:szCs w:val="16"/>
                              </w:rPr>
                              <w:t>*報名表及入場證務必貼相同之照片</w:t>
                            </w:r>
                          </w:p>
                        </w:txbxContent>
                      </v:textbox>
                    </v:shape>
                  </w:pict>
                </mc:Fallback>
              </mc:AlternateContent>
            </w:r>
          </w:p>
        </w:tc>
        <w:tc>
          <w:tcPr>
            <w:tcW w:w="2682" w:type="dxa"/>
            <w:tcBorders>
              <w:top w:val="single" w:sz="6" w:space="0" w:color="auto"/>
              <w:left w:val="nil"/>
              <w:bottom w:val="nil"/>
              <w:right w:val="single" w:sz="6" w:space="0" w:color="auto"/>
            </w:tcBorders>
            <w:vAlign w:val="bottom"/>
          </w:tcPr>
          <w:p w:rsidR="000165AA" w:rsidRPr="003432A8" w:rsidRDefault="000165AA" w:rsidP="00537627">
            <w:pPr>
              <w:snapToGrid w:val="0"/>
              <w:spacing w:beforeLines="30" w:before="108" w:afterLines="30" w:after="108"/>
              <w:jc w:val="both"/>
              <w:rPr>
                <w:rFonts w:ascii="標楷體" w:eastAsia="標楷體" w:hAnsi="標楷體"/>
                <w:iCs/>
              </w:rPr>
            </w:pPr>
            <w:r w:rsidRPr="003432A8">
              <w:rPr>
                <w:rFonts w:ascii="標楷體" w:eastAsia="標楷體" w:hAnsi="標楷體"/>
                <w:iCs/>
              </w:rPr>
              <w:t>姓名：</w:t>
            </w:r>
            <w:r w:rsidRPr="003432A8">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0165AA" w:rsidRPr="003432A8" w:rsidRDefault="000165AA" w:rsidP="00537627">
            <w:pPr>
              <w:snapToGrid w:val="0"/>
              <w:spacing w:afterLines="50" w:after="180"/>
              <w:rPr>
                <w:rFonts w:ascii="標楷體" w:eastAsia="標楷體" w:hAnsi="標楷體"/>
                <w:iCs/>
              </w:rPr>
            </w:pPr>
          </w:p>
        </w:tc>
        <w:tc>
          <w:tcPr>
            <w:tcW w:w="4715" w:type="dxa"/>
            <w:vMerge/>
            <w:tcBorders>
              <w:left w:val="single" w:sz="6" w:space="0" w:color="auto"/>
              <w:bottom w:val="single" w:sz="6" w:space="0" w:color="auto"/>
              <w:right w:val="single" w:sz="6" w:space="0" w:color="auto"/>
            </w:tcBorders>
          </w:tcPr>
          <w:p w:rsidR="000165AA" w:rsidRPr="003432A8" w:rsidRDefault="000165AA" w:rsidP="00537627">
            <w:pPr>
              <w:snapToGrid w:val="0"/>
              <w:spacing w:afterLines="50" w:after="180"/>
              <w:rPr>
                <w:rFonts w:ascii="標楷體" w:eastAsia="標楷體" w:hAnsi="標楷體"/>
                <w:iCs/>
              </w:rPr>
            </w:pPr>
          </w:p>
        </w:tc>
      </w:tr>
      <w:tr w:rsidR="000165AA" w:rsidRPr="003432A8" w:rsidTr="00127BF5">
        <w:trPr>
          <w:cantSplit/>
          <w:trHeight w:val="810"/>
        </w:trPr>
        <w:tc>
          <w:tcPr>
            <w:tcW w:w="2221" w:type="dxa"/>
            <w:vMerge/>
            <w:tcBorders>
              <w:top w:val="nil"/>
              <w:left w:val="single" w:sz="6" w:space="0" w:color="auto"/>
              <w:bottom w:val="nil"/>
              <w:right w:val="nil"/>
            </w:tcBorders>
          </w:tcPr>
          <w:p w:rsidR="000165AA" w:rsidRPr="003432A8" w:rsidRDefault="000165AA" w:rsidP="00537627">
            <w:pPr>
              <w:snapToGrid w:val="0"/>
              <w:spacing w:beforeLines="30" w:before="108" w:afterLines="30" w:after="108"/>
              <w:rPr>
                <w:rFonts w:ascii="標楷體" w:eastAsia="標楷體" w:hAnsi="標楷體"/>
                <w:iCs/>
              </w:rPr>
            </w:pPr>
          </w:p>
        </w:tc>
        <w:tc>
          <w:tcPr>
            <w:tcW w:w="2682" w:type="dxa"/>
            <w:tcBorders>
              <w:top w:val="nil"/>
              <w:left w:val="nil"/>
              <w:bottom w:val="nil"/>
              <w:right w:val="single" w:sz="6" w:space="0" w:color="auto"/>
            </w:tcBorders>
            <w:vAlign w:val="center"/>
          </w:tcPr>
          <w:p w:rsidR="000165AA" w:rsidRPr="003432A8" w:rsidRDefault="000165AA" w:rsidP="00537627">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0165AA" w:rsidRPr="003432A8" w:rsidRDefault="000165AA" w:rsidP="00537627">
            <w:pPr>
              <w:snapToGrid w:val="0"/>
              <w:spacing w:afterLines="50" w:after="180"/>
              <w:rPr>
                <w:rFonts w:ascii="標楷體" w:eastAsia="標楷體" w:hAnsi="標楷體"/>
                <w:iCs/>
              </w:rPr>
            </w:pPr>
          </w:p>
        </w:tc>
        <w:tc>
          <w:tcPr>
            <w:tcW w:w="4715" w:type="dxa"/>
            <w:vMerge/>
            <w:tcBorders>
              <w:left w:val="single" w:sz="6" w:space="0" w:color="auto"/>
              <w:bottom w:val="single" w:sz="6" w:space="0" w:color="auto"/>
              <w:right w:val="single" w:sz="6" w:space="0" w:color="auto"/>
            </w:tcBorders>
          </w:tcPr>
          <w:p w:rsidR="000165AA" w:rsidRPr="003432A8" w:rsidRDefault="000165AA" w:rsidP="00537627">
            <w:pPr>
              <w:snapToGrid w:val="0"/>
              <w:spacing w:afterLines="50" w:after="180"/>
              <w:rPr>
                <w:rFonts w:ascii="標楷體" w:eastAsia="標楷體" w:hAnsi="標楷體"/>
                <w:iCs/>
              </w:rPr>
            </w:pPr>
          </w:p>
        </w:tc>
      </w:tr>
      <w:tr w:rsidR="000165AA" w:rsidRPr="003432A8" w:rsidTr="00127BF5">
        <w:trPr>
          <w:cantSplit/>
          <w:trHeight w:val="810"/>
        </w:trPr>
        <w:tc>
          <w:tcPr>
            <w:tcW w:w="2221" w:type="dxa"/>
            <w:vMerge/>
            <w:tcBorders>
              <w:top w:val="nil"/>
              <w:left w:val="single" w:sz="6" w:space="0" w:color="auto"/>
              <w:bottom w:val="nil"/>
              <w:right w:val="nil"/>
            </w:tcBorders>
          </w:tcPr>
          <w:p w:rsidR="000165AA" w:rsidRPr="003432A8" w:rsidRDefault="000165AA" w:rsidP="00537627">
            <w:pPr>
              <w:snapToGrid w:val="0"/>
              <w:spacing w:beforeLines="30" w:before="108" w:afterLines="30" w:after="108"/>
              <w:rPr>
                <w:rFonts w:ascii="標楷體" w:eastAsia="標楷體" w:hAnsi="標楷體"/>
                <w:iCs/>
              </w:rPr>
            </w:pPr>
          </w:p>
        </w:tc>
        <w:tc>
          <w:tcPr>
            <w:tcW w:w="2682" w:type="dxa"/>
            <w:tcBorders>
              <w:top w:val="nil"/>
              <w:left w:val="nil"/>
              <w:bottom w:val="nil"/>
              <w:right w:val="single" w:sz="6" w:space="0" w:color="auto"/>
            </w:tcBorders>
          </w:tcPr>
          <w:p w:rsidR="000165AA" w:rsidRPr="003432A8" w:rsidRDefault="00CC1CB2" w:rsidP="00537627">
            <w:pPr>
              <w:adjustRightInd w:val="0"/>
              <w:snapToGrid w:val="0"/>
              <w:spacing w:beforeLines="30" w:before="108" w:afterLines="30" w:after="108" w:line="240" w:lineRule="exact"/>
              <w:rPr>
                <w:rFonts w:ascii="標楷體" w:eastAsia="標楷體" w:hAnsi="標楷體"/>
                <w:iCs/>
              </w:rPr>
            </w:pPr>
            <w:r>
              <w:rPr>
                <w:rFonts w:ascii="標楷體" w:eastAsia="標楷體" w:hAnsi="標楷體" w:hint="eastAsia"/>
                <w:iCs/>
              </w:rPr>
              <w:t>准考</w:t>
            </w:r>
            <w:r w:rsidR="000165AA" w:rsidRPr="003432A8">
              <w:rPr>
                <w:rFonts w:ascii="標楷體" w:eastAsia="標楷體" w:hAnsi="標楷體"/>
                <w:iCs/>
              </w:rPr>
              <w:t>證</w:t>
            </w:r>
            <w:r w:rsidR="000165AA" w:rsidRPr="003432A8">
              <w:rPr>
                <w:rFonts w:ascii="標楷體" w:eastAsia="標楷體" w:hAnsi="標楷體" w:hint="eastAsia"/>
                <w:iCs/>
              </w:rPr>
              <w:br/>
              <w:t>號</w:t>
            </w:r>
            <w:r w:rsidR="000165AA" w:rsidRPr="003432A8">
              <w:rPr>
                <w:rFonts w:ascii="標楷體" w:eastAsia="標楷體" w:hAnsi="標楷體"/>
                <w:iCs/>
              </w:rPr>
              <w:t xml:space="preserve">  </w:t>
            </w:r>
            <w:r w:rsidR="000165AA" w:rsidRPr="003432A8">
              <w:rPr>
                <w:rFonts w:ascii="標楷體" w:eastAsia="標楷體" w:hAnsi="標楷體" w:hint="eastAsia"/>
                <w:iCs/>
              </w:rPr>
              <w:t>碼</w:t>
            </w:r>
            <w:r w:rsidR="000165AA" w:rsidRPr="003432A8">
              <w:rPr>
                <w:rFonts w:ascii="標楷體" w:eastAsia="標楷體" w:hAnsi="標楷體"/>
                <w:iCs/>
              </w:rPr>
              <w:t>：</w:t>
            </w:r>
            <w:r w:rsidR="000165AA" w:rsidRPr="003432A8">
              <w:rPr>
                <w:rFonts w:ascii="標楷體" w:eastAsia="標楷體" w:hAnsi="標楷體"/>
                <w:iCs/>
                <w:u w:val="single"/>
              </w:rPr>
              <w:t xml:space="preserve">               </w:t>
            </w:r>
            <w:r w:rsidR="000165AA" w:rsidRPr="003432A8">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0165AA" w:rsidRPr="003432A8" w:rsidRDefault="000165AA" w:rsidP="00537627">
            <w:pPr>
              <w:snapToGrid w:val="0"/>
              <w:spacing w:afterLines="50" w:after="180"/>
              <w:rPr>
                <w:rFonts w:ascii="標楷體" w:eastAsia="標楷體" w:hAnsi="標楷體"/>
                <w:iCs/>
              </w:rPr>
            </w:pPr>
          </w:p>
        </w:tc>
        <w:tc>
          <w:tcPr>
            <w:tcW w:w="4715" w:type="dxa"/>
            <w:vMerge/>
            <w:tcBorders>
              <w:left w:val="single" w:sz="6" w:space="0" w:color="auto"/>
              <w:bottom w:val="single" w:sz="6" w:space="0" w:color="auto"/>
              <w:right w:val="single" w:sz="6" w:space="0" w:color="auto"/>
            </w:tcBorders>
          </w:tcPr>
          <w:p w:rsidR="000165AA" w:rsidRPr="003432A8" w:rsidRDefault="000165AA" w:rsidP="00537627">
            <w:pPr>
              <w:snapToGrid w:val="0"/>
              <w:spacing w:afterLines="50" w:after="180"/>
              <w:rPr>
                <w:rFonts w:ascii="標楷體" w:eastAsia="標楷體" w:hAnsi="標楷體"/>
                <w:iCs/>
              </w:rPr>
            </w:pPr>
          </w:p>
        </w:tc>
      </w:tr>
      <w:tr w:rsidR="000165AA" w:rsidRPr="003432A8" w:rsidTr="00127BF5">
        <w:trPr>
          <w:cantSplit/>
          <w:trHeight w:val="639"/>
        </w:trPr>
        <w:tc>
          <w:tcPr>
            <w:tcW w:w="2221" w:type="dxa"/>
            <w:vMerge/>
            <w:tcBorders>
              <w:top w:val="nil"/>
              <w:left w:val="single" w:sz="6" w:space="0" w:color="auto"/>
              <w:bottom w:val="nil"/>
              <w:right w:val="nil"/>
            </w:tcBorders>
          </w:tcPr>
          <w:p w:rsidR="000165AA" w:rsidRPr="003432A8" w:rsidRDefault="000165AA" w:rsidP="00537627">
            <w:pPr>
              <w:snapToGrid w:val="0"/>
              <w:spacing w:beforeLines="30" w:before="108" w:afterLines="30" w:after="108"/>
              <w:rPr>
                <w:rFonts w:ascii="標楷體" w:eastAsia="標楷體" w:hAnsi="標楷體"/>
                <w:iCs/>
              </w:rPr>
            </w:pPr>
          </w:p>
        </w:tc>
        <w:tc>
          <w:tcPr>
            <w:tcW w:w="2682" w:type="dxa"/>
            <w:tcBorders>
              <w:top w:val="nil"/>
              <w:left w:val="nil"/>
              <w:bottom w:val="nil"/>
              <w:right w:val="single" w:sz="6" w:space="0" w:color="auto"/>
            </w:tcBorders>
          </w:tcPr>
          <w:p w:rsidR="000165AA" w:rsidRPr="003432A8" w:rsidRDefault="000165AA" w:rsidP="00537627">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0165AA" w:rsidRPr="003432A8" w:rsidRDefault="000165AA" w:rsidP="00537627">
            <w:pPr>
              <w:snapToGrid w:val="0"/>
              <w:spacing w:afterLines="50" w:after="180"/>
              <w:rPr>
                <w:rFonts w:ascii="標楷體" w:eastAsia="標楷體" w:hAnsi="標楷體"/>
                <w:iCs/>
              </w:rPr>
            </w:pPr>
          </w:p>
        </w:tc>
        <w:tc>
          <w:tcPr>
            <w:tcW w:w="4715" w:type="dxa"/>
            <w:vMerge/>
            <w:tcBorders>
              <w:left w:val="single" w:sz="6" w:space="0" w:color="auto"/>
              <w:bottom w:val="single" w:sz="6" w:space="0" w:color="auto"/>
              <w:right w:val="single" w:sz="6" w:space="0" w:color="auto"/>
            </w:tcBorders>
          </w:tcPr>
          <w:p w:rsidR="000165AA" w:rsidRPr="003432A8" w:rsidRDefault="000165AA" w:rsidP="00537627">
            <w:pPr>
              <w:snapToGrid w:val="0"/>
              <w:spacing w:afterLines="50" w:after="180"/>
              <w:rPr>
                <w:rFonts w:ascii="標楷體" w:eastAsia="標楷體" w:hAnsi="標楷體"/>
                <w:iCs/>
              </w:rPr>
            </w:pPr>
          </w:p>
        </w:tc>
      </w:tr>
      <w:tr w:rsidR="000165AA" w:rsidRPr="003432A8" w:rsidTr="00127BF5">
        <w:trPr>
          <w:cantSplit/>
          <w:trHeight w:val="810"/>
        </w:trPr>
        <w:tc>
          <w:tcPr>
            <w:tcW w:w="4903" w:type="dxa"/>
            <w:gridSpan w:val="2"/>
            <w:vMerge w:val="restart"/>
            <w:tcBorders>
              <w:top w:val="nil"/>
              <w:left w:val="single" w:sz="6" w:space="0" w:color="auto"/>
              <w:right w:val="single" w:sz="6" w:space="0" w:color="auto"/>
            </w:tcBorders>
          </w:tcPr>
          <w:p w:rsidR="000165AA" w:rsidRPr="006E6BB7" w:rsidRDefault="000165AA" w:rsidP="00537627">
            <w:pPr>
              <w:snapToGrid w:val="0"/>
              <w:spacing w:beforeLines="30" w:before="108" w:afterLines="30" w:after="108"/>
              <w:jc w:val="center"/>
              <w:rPr>
                <w:rFonts w:ascii="標楷體" w:eastAsia="標楷體" w:hAnsi="標楷體"/>
                <w:iCs/>
                <w:szCs w:val="24"/>
              </w:rPr>
            </w:pPr>
            <w:r w:rsidRPr="006E6BB7">
              <w:rPr>
                <w:rFonts w:ascii="標楷體" w:eastAsia="標楷體" w:hAnsi="標楷體" w:hint="eastAsia"/>
                <w:iCs/>
                <w:szCs w:val="24"/>
              </w:rPr>
              <w:t>測驗地點：金門縣</w:t>
            </w:r>
            <w:r w:rsidRPr="006E6BB7">
              <w:rPr>
                <w:rFonts w:eastAsia="標楷體" w:hAnsi="標楷體" w:hint="eastAsia"/>
                <w:szCs w:val="24"/>
              </w:rPr>
              <w:t>中正</w:t>
            </w:r>
            <w:r w:rsidRPr="006E6BB7">
              <w:rPr>
                <w:rFonts w:ascii="標楷體" w:eastAsia="標楷體" w:hAnsi="標楷體" w:hint="eastAsia"/>
                <w:iCs/>
                <w:szCs w:val="24"/>
              </w:rPr>
              <w:t>國民小學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4115"/>
            </w:tblGrid>
            <w:tr w:rsidR="000165AA" w:rsidRPr="003432A8" w:rsidTr="000E055C">
              <w:trPr>
                <w:trHeight w:val="1067"/>
              </w:trPr>
              <w:tc>
                <w:tcPr>
                  <w:tcW w:w="416" w:type="dxa"/>
                  <w:shd w:val="clear" w:color="auto" w:fill="auto"/>
                  <w:vAlign w:val="center"/>
                </w:tcPr>
                <w:p w:rsidR="000165AA" w:rsidRPr="003432A8" w:rsidRDefault="000165AA" w:rsidP="000E055C">
                  <w:pPr>
                    <w:snapToGrid w:val="0"/>
                    <w:jc w:val="both"/>
                    <w:rPr>
                      <w:rFonts w:ascii="標楷體" w:eastAsia="標楷體" w:hAnsi="標楷體"/>
                      <w:iCs/>
                      <w:sz w:val="20"/>
                    </w:rPr>
                  </w:pPr>
                  <w:r w:rsidRPr="003432A8">
                    <w:rPr>
                      <w:rFonts w:ascii="標楷體" w:eastAsia="標楷體" w:hAnsi="標楷體" w:hint="eastAsia"/>
                      <w:iCs/>
                      <w:sz w:val="20"/>
                    </w:rPr>
                    <w:t>初選</w:t>
                  </w:r>
                </w:p>
              </w:tc>
              <w:tc>
                <w:tcPr>
                  <w:tcW w:w="4115" w:type="dxa"/>
                  <w:shd w:val="clear" w:color="auto" w:fill="auto"/>
                  <w:vAlign w:val="center"/>
                </w:tcPr>
                <w:p w:rsidR="000165AA" w:rsidRPr="003432A8" w:rsidRDefault="00354A73" w:rsidP="00F47474">
                  <w:pPr>
                    <w:snapToGrid w:val="0"/>
                    <w:ind w:left="326" w:hangingChars="148" w:hanging="326"/>
                    <w:rPr>
                      <w:rFonts w:eastAsia="標楷體"/>
                      <w:sz w:val="22"/>
                    </w:rPr>
                  </w:pPr>
                  <w:r>
                    <w:rPr>
                      <w:rFonts w:eastAsia="標楷體" w:hint="eastAsia"/>
                      <w:sz w:val="22"/>
                    </w:rPr>
                    <w:t>107</w:t>
                  </w:r>
                  <w:r w:rsidR="000165AA" w:rsidRPr="003432A8">
                    <w:rPr>
                      <w:rFonts w:eastAsia="標楷體"/>
                      <w:sz w:val="22"/>
                    </w:rPr>
                    <w:t>年</w:t>
                  </w:r>
                  <w:r w:rsidR="006E6BB7">
                    <w:rPr>
                      <w:rFonts w:eastAsia="標楷體" w:hint="eastAsia"/>
                      <w:sz w:val="22"/>
                    </w:rPr>
                    <w:t>4</w:t>
                  </w:r>
                  <w:r w:rsidR="000165AA" w:rsidRPr="003432A8">
                    <w:rPr>
                      <w:rFonts w:eastAsia="標楷體"/>
                      <w:sz w:val="22"/>
                    </w:rPr>
                    <w:t>月</w:t>
                  </w:r>
                  <w:r w:rsidR="00080FA4">
                    <w:rPr>
                      <w:rFonts w:eastAsia="標楷體" w:hint="eastAsia"/>
                      <w:sz w:val="22"/>
                    </w:rPr>
                    <w:t>21</w:t>
                  </w:r>
                  <w:r w:rsidR="000165AA" w:rsidRPr="003432A8">
                    <w:rPr>
                      <w:rFonts w:eastAsia="標楷體"/>
                      <w:sz w:val="22"/>
                    </w:rPr>
                    <w:t>日（</w:t>
                  </w:r>
                  <w:r w:rsidR="000165AA" w:rsidRPr="003432A8">
                    <w:rPr>
                      <w:rFonts w:eastAsia="標楷體" w:hint="eastAsia"/>
                      <w:sz w:val="22"/>
                    </w:rPr>
                    <w:t>星期六</w:t>
                  </w:r>
                  <w:r w:rsidR="000165AA" w:rsidRPr="003432A8">
                    <w:rPr>
                      <w:rFonts w:eastAsia="標楷體"/>
                      <w:sz w:val="22"/>
                    </w:rPr>
                    <w:t>）</w:t>
                  </w:r>
                </w:p>
              </w:tc>
            </w:tr>
            <w:tr w:rsidR="000165AA" w:rsidRPr="003432A8" w:rsidTr="000E055C">
              <w:trPr>
                <w:trHeight w:val="888"/>
              </w:trPr>
              <w:tc>
                <w:tcPr>
                  <w:tcW w:w="416" w:type="dxa"/>
                  <w:shd w:val="clear" w:color="auto" w:fill="auto"/>
                  <w:vAlign w:val="center"/>
                </w:tcPr>
                <w:p w:rsidR="000165AA" w:rsidRPr="003432A8" w:rsidRDefault="000165AA" w:rsidP="000E055C">
                  <w:pPr>
                    <w:snapToGrid w:val="0"/>
                    <w:jc w:val="center"/>
                    <w:rPr>
                      <w:rFonts w:eastAsia="標楷體"/>
                      <w:w w:val="80"/>
                      <w:sz w:val="22"/>
                      <w:szCs w:val="22"/>
                    </w:rPr>
                  </w:pPr>
                  <w:r w:rsidRPr="003432A8">
                    <w:rPr>
                      <w:rFonts w:eastAsia="標楷體" w:hint="eastAsia"/>
                      <w:w w:val="80"/>
                      <w:sz w:val="22"/>
                      <w:szCs w:val="22"/>
                    </w:rPr>
                    <w:t>複選</w:t>
                  </w:r>
                </w:p>
              </w:tc>
              <w:tc>
                <w:tcPr>
                  <w:tcW w:w="4115" w:type="dxa"/>
                  <w:shd w:val="clear" w:color="auto" w:fill="auto"/>
                  <w:vAlign w:val="center"/>
                </w:tcPr>
                <w:p w:rsidR="000165AA" w:rsidRPr="003432A8" w:rsidRDefault="00354A73" w:rsidP="006E6BB7">
                  <w:pPr>
                    <w:snapToGrid w:val="0"/>
                    <w:ind w:left="326" w:hangingChars="148" w:hanging="326"/>
                    <w:rPr>
                      <w:rFonts w:eastAsia="標楷體"/>
                      <w:sz w:val="22"/>
                    </w:rPr>
                  </w:pPr>
                  <w:r>
                    <w:rPr>
                      <w:rFonts w:eastAsia="標楷體" w:hint="eastAsia"/>
                      <w:sz w:val="22"/>
                    </w:rPr>
                    <w:t>107</w:t>
                  </w:r>
                  <w:r w:rsidR="000165AA" w:rsidRPr="003432A8">
                    <w:rPr>
                      <w:rFonts w:eastAsia="標楷體"/>
                      <w:sz w:val="22"/>
                    </w:rPr>
                    <w:t>年</w:t>
                  </w:r>
                  <w:r w:rsidR="000165AA" w:rsidRPr="003432A8">
                    <w:rPr>
                      <w:rFonts w:eastAsia="標楷體" w:hint="eastAsia"/>
                      <w:sz w:val="22"/>
                    </w:rPr>
                    <w:t>4</w:t>
                  </w:r>
                  <w:r w:rsidR="000165AA" w:rsidRPr="003432A8">
                    <w:rPr>
                      <w:rFonts w:eastAsia="標楷體"/>
                      <w:sz w:val="22"/>
                    </w:rPr>
                    <w:t>月</w:t>
                  </w:r>
                  <w:r w:rsidR="00080FA4">
                    <w:rPr>
                      <w:rFonts w:eastAsia="標楷體" w:hint="eastAsia"/>
                      <w:sz w:val="22"/>
                    </w:rPr>
                    <w:t>2</w:t>
                  </w:r>
                  <w:r w:rsidR="00CC3EDC">
                    <w:rPr>
                      <w:rFonts w:eastAsia="標楷體" w:hint="eastAsia"/>
                      <w:sz w:val="22"/>
                    </w:rPr>
                    <w:t>9</w:t>
                  </w:r>
                  <w:r w:rsidR="000165AA" w:rsidRPr="003432A8">
                    <w:rPr>
                      <w:rFonts w:eastAsia="標楷體"/>
                      <w:sz w:val="22"/>
                    </w:rPr>
                    <w:t>日（</w:t>
                  </w:r>
                  <w:r w:rsidR="00CC3EDC">
                    <w:rPr>
                      <w:rFonts w:eastAsia="標楷體" w:hint="eastAsia"/>
                      <w:sz w:val="22"/>
                    </w:rPr>
                    <w:t>星期日</w:t>
                  </w:r>
                  <w:r w:rsidR="000165AA" w:rsidRPr="003432A8">
                    <w:rPr>
                      <w:rFonts w:eastAsia="標楷體"/>
                      <w:sz w:val="22"/>
                    </w:rPr>
                    <w:t>）</w:t>
                  </w:r>
                </w:p>
              </w:tc>
            </w:tr>
          </w:tbl>
          <w:p w:rsidR="000165AA" w:rsidRPr="003432A8" w:rsidRDefault="000165AA" w:rsidP="00537627">
            <w:pPr>
              <w:snapToGrid w:val="0"/>
              <w:spacing w:beforeLines="30" w:before="108" w:afterLines="30" w:after="108"/>
              <w:rPr>
                <w:rFonts w:ascii="標楷體" w:eastAsia="標楷體" w:hAnsi="標楷體"/>
                <w:iCs/>
                <w:sz w:val="20"/>
              </w:rPr>
            </w:pPr>
          </w:p>
        </w:tc>
        <w:tc>
          <w:tcPr>
            <w:tcW w:w="236" w:type="dxa"/>
            <w:tcBorders>
              <w:top w:val="nil"/>
              <w:left w:val="single" w:sz="6" w:space="0" w:color="auto"/>
              <w:bottom w:val="nil"/>
              <w:right w:val="single" w:sz="6" w:space="0" w:color="auto"/>
            </w:tcBorders>
          </w:tcPr>
          <w:p w:rsidR="000165AA" w:rsidRPr="003432A8" w:rsidRDefault="000165AA" w:rsidP="000E055C">
            <w:pPr>
              <w:rPr>
                <w:rFonts w:ascii="標楷體" w:eastAsia="標楷體" w:hAnsi="標楷體"/>
                <w:b/>
                <w:iCs/>
                <w:u w:val="single"/>
              </w:rPr>
            </w:pPr>
          </w:p>
        </w:tc>
        <w:tc>
          <w:tcPr>
            <w:tcW w:w="4715" w:type="dxa"/>
            <w:vMerge/>
            <w:tcBorders>
              <w:left w:val="single" w:sz="6" w:space="0" w:color="auto"/>
              <w:bottom w:val="single" w:sz="6" w:space="0" w:color="auto"/>
              <w:right w:val="single" w:sz="6" w:space="0" w:color="auto"/>
            </w:tcBorders>
          </w:tcPr>
          <w:p w:rsidR="000165AA" w:rsidRPr="003432A8" w:rsidRDefault="000165AA" w:rsidP="000E055C">
            <w:pPr>
              <w:rPr>
                <w:rFonts w:ascii="標楷體" w:eastAsia="標楷體" w:hAnsi="標楷體"/>
                <w:b/>
                <w:iCs/>
                <w:u w:val="single"/>
              </w:rPr>
            </w:pPr>
          </w:p>
        </w:tc>
      </w:tr>
      <w:tr w:rsidR="000165AA" w:rsidRPr="003432A8" w:rsidTr="00127BF5">
        <w:trPr>
          <w:cantSplit/>
        </w:trPr>
        <w:tc>
          <w:tcPr>
            <w:tcW w:w="4903" w:type="dxa"/>
            <w:gridSpan w:val="2"/>
            <w:vMerge/>
            <w:tcBorders>
              <w:left w:val="single" w:sz="6" w:space="0" w:color="auto"/>
              <w:right w:val="single" w:sz="6" w:space="0" w:color="auto"/>
            </w:tcBorders>
            <w:vAlign w:val="center"/>
          </w:tcPr>
          <w:p w:rsidR="000165AA" w:rsidRPr="003432A8" w:rsidRDefault="000165AA" w:rsidP="00537627">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0165AA" w:rsidRPr="003432A8" w:rsidRDefault="000165AA" w:rsidP="00537627">
            <w:pPr>
              <w:snapToGrid w:val="0"/>
              <w:spacing w:afterLines="50" w:after="180"/>
              <w:rPr>
                <w:rFonts w:ascii="標楷體" w:eastAsia="標楷體" w:hAnsi="標楷體"/>
                <w:iCs/>
              </w:rPr>
            </w:pPr>
          </w:p>
        </w:tc>
        <w:tc>
          <w:tcPr>
            <w:tcW w:w="4715" w:type="dxa"/>
            <w:vMerge/>
            <w:tcBorders>
              <w:left w:val="single" w:sz="6" w:space="0" w:color="auto"/>
              <w:bottom w:val="single" w:sz="6" w:space="0" w:color="auto"/>
              <w:right w:val="single" w:sz="6" w:space="0" w:color="auto"/>
            </w:tcBorders>
          </w:tcPr>
          <w:p w:rsidR="000165AA" w:rsidRPr="003432A8" w:rsidRDefault="000165AA" w:rsidP="00537627">
            <w:pPr>
              <w:snapToGrid w:val="0"/>
              <w:spacing w:afterLines="50" w:after="180"/>
              <w:rPr>
                <w:rFonts w:ascii="標楷體" w:eastAsia="標楷體" w:hAnsi="標楷體"/>
                <w:iCs/>
              </w:rPr>
            </w:pPr>
          </w:p>
        </w:tc>
      </w:tr>
      <w:tr w:rsidR="000165AA" w:rsidRPr="003432A8" w:rsidTr="00127BF5">
        <w:trPr>
          <w:cantSplit/>
          <w:trHeight w:val="2294"/>
        </w:trPr>
        <w:tc>
          <w:tcPr>
            <w:tcW w:w="4903" w:type="dxa"/>
            <w:gridSpan w:val="2"/>
            <w:vMerge/>
            <w:tcBorders>
              <w:left w:val="single" w:sz="6" w:space="0" w:color="auto"/>
              <w:bottom w:val="single" w:sz="6" w:space="0" w:color="auto"/>
              <w:right w:val="single" w:sz="6" w:space="0" w:color="auto"/>
            </w:tcBorders>
            <w:vAlign w:val="center"/>
          </w:tcPr>
          <w:p w:rsidR="000165AA" w:rsidRPr="003432A8" w:rsidRDefault="000165AA" w:rsidP="00537627">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0165AA" w:rsidRPr="003432A8" w:rsidRDefault="000165AA" w:rsidP="00537627">
            <w:pPr>
              <w:snapToGrid w:val="0"/>
              <w:spacing w:afterLines="50" w:after="180"/>
              <w:rPr>
                <w:rFonts w:ascii="標楷體" w:eastAsia="標楷體" w:hAnsi="標楷體"/>
                <w:iCs/>
              </w:rPr>
            </w:pPr>
          </w:p>
        </w:tc>
        <w:tc>
          <w:tcPr>
            <w:tcW w:w="4715" w:type="dxa"/>
            <w:vMerge/>
            <w:tcBorders>
              <w:left w:val="single" w:sz="6" w:space="0" w:color="auto"/>
              <w:bottom w:val="single" w:sz="6" w:space="0" w:color="auto"/>
              <w:right w:val="single" w:sz="6" w:space="0" w:color="auto"/>
            </w:tcBorders>
          </w:tcPr>
          <w:p w:rsidR="000165AA" w:rsidRPr="003432A8" w:rsidRDefault="000165AA" w:rsidP="00537627">
            <w:pPr>
              <w:snapToGrid w:val="0"/>
              <w:spacing w:afterLines="50" w:after="180"/>
              <w:rPr>
                <w:rFonts w:ascii="標楷體" w:eastAsia="標楷體" w:hAnsi="標楷體"/>
                <w:iCs/>
              </w:rPr>
            </w:pPr>
          </w:p>
        </w:tc>
      </w:tr>
    </w:tbl>
    <w:p w:rsidR="000165AA" w:rsidRPr="003432A8" w:rsidRDefault="000165AA" w:rsidP="000165AA">
      <w:pPr>
        <w:spacing w:line="500" w:lineRule="exact"/>
        <w:rPr>
          <w:rFonts w:ascii="標楷體" w:eastAsia="標楷體" w:hAnsi="標楷體"/>
          <w:sz w:val="36"/>
        </w:rPr>
      </w:pPr>
    </w:p>
    <w:p w:rsidR="000E055C" w:rsidRDefault="000E055C">
      <w:pPr>
        <w:widowControl/>
        <w:rPr>
          <w:rFonts w:ascii="標楷體" w:eastAsia="標楷體" w:hAnsi="標楷體"/>
          <w:b/>
          <w:szCs w:val="24"/>
        </w:rPr>
      </w:pPr>
      <w:r>
        <w:rPr>
          <w:rFonts w:ascii="標楷體" w:eastAsia="標楷體" w:hAnsi="標楷體"/>
          <w:b/>
          <w:szCs w:val="24"/>
        </w:rPr>
        <w:br w:type="page"/>
      </w:r>
    </w:p>
    <w:p w:rsidR="000E055C" w:rsidRPr="00127BF5" w:rsidRDefault="000E055C" w:rsidP="000E055C">
      <w:pPr>
        <w:spacing w:line="180" w:lineRule="exact"/>
        <w:rPr>
          <w:rFonts w:ascii="標楷體" w:eastAsia="標楷體" w:hAnsi="標楷體"/>
          <w:sz w:val="16"/>
          <w:szCs w:val="16"/>
        </w:rPr>
      </w:pPr>
      <w:r>
        <w:rPr>
          <w:rFonts w:ascii="標楷體" w:eastAsia="標楷體" w:hAnsi="標楷體" w:hint="eastAsia"/>
          <w:sz w:val="16"/>
          <w:szCs w:val="16"/>
        </w:rPr>
        <w:lastRenderedPageBreak/>
        <w:t>（附件五）</w:t>
      </w:r>
    </w:p>
    <w:tbl>
      <w:tblPr>
        <w:tblpPr w:leftFromText="180" w:rightFromText="180" w:vertAnchor="page" w:horzAnchor="margin" w:tblpY="1289"/>
        <w:tblW w:w="9696" w:type="dxa"/>
        <w:tblCellMar>
          <w:left w:w="28" w:type="dxa"/>
          <w:right w:w="28" w:type="dxa"/>
        </w:tblCellMar>
        <w:tblLook w:val="0000" w:firstRow="0" w:lastRow="0" w:firstColumn="0" w:lastColumn="0" w:noHBand="0" w:noVBand="0"/>
      </w:tblPr>
      <w:tblGrid>
        <w:gridCol w:w="2127"/>
        <w:gridCol w:w="1559"/>
        <w:gridCol w:w="888"/>
        <w:gridCol w:w="720"/>
        <w:gridCol w:w="918"/>
        <w:gridCol w:w="1084"/>
        <w:gridCol w:w="2400"/>
      </w:tblGrid>
      <w:tr w:rsidR="004D635A" w:rsidRPr="000E055C" w:rsidTr="004D635A">
        <w:trPr>
          <w:trHeight w:val="600"/>
        </w:trPr>
        <w:tc>
          <w:tcPr>
            <w:tcW w:w="9696" w:type="dxa"/>
            <w:gridSpan w:val="7"/>
            <w:tcBorders>
              <w:top w:val="thinThickSmallGap" w:sz="12" w:space="0" w:color="auto"/>
              <w:left w:val="thinThickSmallGap" w:sz="12" w:space="0" w:color="auto"/>
              <w:bottom w:val="single" w:sz="4" w:space="0" w:color="auto"/>
              <w:right w:val="thinThickSmallGap" w:sz="12" w:space="0" w:color="auto"/>
            </w:tcBorders>
            <w:noWrap/>
            <w:vAlign w:val="center"/>
          </w:tcPr>
          <w:p w:rsidR="004D635A" w:rsidRDefault="004D635A" w:rsidP="004D635A">
            <w:pPr>
              <w:widowControl/>
              <w:spacing w:line="0" w:lineRule="atLeast"/>
              <w:jc w:val="center"/>
              <w:rPr>
                <w:rFonts w:ascii="標楷體" w:eastAsia="標楷體" w:hAnsi="標楷體" w:cs="新細明體"/>
                <w:b/>
                <w:bCs/>
                <w:kern w:val="0"/>
                <w:sz w:val="32"/>
                <w:szCs w:val="32"/>
              </w:rPr>
            </w:pPr>
            <w:r w:rsidRPr="000E055C">
              <w:rPr>
                <w:rFonts w:ascii="標楷體" w:eastAsia="標楷體" w:hAnsi="標楷體" w:cs="新細明體" w:hint="eastAsia"/>
                <w:b/>
                <w:bCs/>
                <w:kern w:val="0"/>
                <w:sz w:val="32"/>
                <w:szCs w:val="32"/>
              </w:rPr>
              <w:t>金門縣</w:t>
            </w:r>
            <w:r w:rsidR="00354A73">
              <w:rPr>
                <w:rFonts w:ascii="標楷體" w:eastAsia="標楷體" w:hAnsi="標楷體" w:cs="新細明體" w:hint="eastAsia"/>
                <w:b/>
                <w:bCs/>
                <w:kern w:val="0"/>
                <w:sz w:val="32"/>
                <w:szCs w:val="32"/>
              </w:rPr>
              <w:t>107</w:t>
            </w:r>
            <w:r w:rsidRPr="000E055C">
              <w:rPr>
                <w:rFonts w:ascii="標楷體" w:eastAsia="標楷體" w:hAnsi="標楷體" w:cs="新細明體" w:hint="eastAsia"/>
                <w:b/>
                <w:bCs/>
                <w:kern w:val="0"/>
                <w:sz w:val="32"/>
                <w:szCs w:val="32"/>
              </w:rPr>
              <w:t>學年度</w:t>
            </w:r>
            <w:r>
              <w:rPr>
                <w:rFonts w:ascii="標楷體" w:eastAsia="標楷體" w:hAnsi="標楷體" w:cs="新細明體" w:hint="eastAsia"/>
                <w:b/>
                <w:bCs/>
                <w:kern w:val="0"/>
                <w:sz w:val="32"/>
                <w:szCs w:val="32"/>
              </w:rPr>
              <w:t>未足齡資賦優異兒童申請提早入學</w:t>
            </w:r>
            <w:r w:rsidRPr="000E055C">
              <w:rPr>
                <w:rFonts w:ascii="標楷體" w:eastAsia="標楷體" w:hAnsi="標楷體" w:cs="新細明體" w:hint="eastAsia"/>
                <w:b/>
                <w:bCs/>
                <w:kern w:val="0"/>
                <w:sz w:val="32"/>
                <w:szCs w:val="32"/>
              </w:rPr>
              <w:t>鑑定工作</w:t>
            </w:r>
          </w:p>
          <w:p w:rsidR="004D635A" w:rsidRPr="000E055C" w:rsidRDefault="004D635A" w:rsidP="004D635A">
            <w:pPr>
              <w:widowControl/>
              <w:spacing w:line="0" w:lineRule="atLeast"/>
              <w:jc w:val="center"/>
              <w:rPr>
                <w:rFonts w:ascii="標楷體" w:eastAsia="標楷體" w:hAnsi="標楷體" w:cs="新細明體"/>
                <w:kern w:val="0"/>
                <w:sz w:val="32"/>
                <w:szCs w:val="32"/>
              </w:rPr>
            </w:pPr>
            <w:r w:rsidRPr="000E055C">
              <w:rPr>
                <w:rFonts w:ascii="標楷體" w:eastAsia="標楷體" w:hAnsi="標楷體" w:cs="新細明體" w:hint="eastAsia"/>
                <w:b/>
                <w:bCs/>
                <w:kern w:val="0"/>
                <w:sz w:val="32"/>
                <w:szCs w:val="32"/>
              </w:rPr>
              <w:t>經費</w:t>
            </w:r>
            <w:r>
              <w:rPr>
                <w:rFonts w:ascii="標楷體" w:eastAsia="標楷體" w:hAnsi="標楷體" w:cs="新細明體" w:hint="eastAsia"/>
                <w:b/>
                <w:bCs/>
                <w:kern w:val="0"/>
                <w:sz w:val="32"/>
                <w:szCs w:val="32"/>
              </w:rPr>
              <w:t>概算</w:t>
            </w:r>
            <w:r w:rsidRPr="000E055C">
              <w:rPr>
                <w:rFonts w:ascii="標楷體" w:eastAsia="標楷體" w:hAnsi="標楷體" w:cs="新細明體" w:hint="eastAsia"/>
                <w:b/>
                <w:bCs/>
                <w:kern w:val="0"/>
                <w:sz w:val="32"/>
                <w:szCs w:val="32"/>
              </w:rPr>
              <w:t>表</w:t>
            </w:r>
          </w:p>
        </w:tc>
      </w:tr>
      <w:tr w:rsidR="004D635A" w:rsidRPr="000E055C" w:rsidTr="004D635A">
        <w:trPr>
          <w:trHeight w:val="600"/>
        </w:trPr>
        <w:tc>
          <w:tcPr>
            <w:tcW w:w="3686" w:type="dxa"/>
            <w:gridSpan w:val="2"/>
            <w:tcBorders>
              <w:top w:val="nil"/>
              <w:left w:val="thinThickSmallGap" w:sz="12" w:space="0" w:color="auto"/>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kern w:val="0"/>
                <w:sz w:val="28"/>
                <w:szCs w:val="28"/>
              </w:rPr>
            </w:pPr>
            <w:r w:rsidRPr="000E055C">
              <w:rPr>
                <w:rFonts w:ascii="標楷體" w:eastAsia="標楷體" w:hAnsi="標楷體" w:hint="eastAsia"/>
                <w:kern w:val="0"/>
                <w:sz w:val="28"/>
                <w:szCs w:val="28"/>
              </w:rPr>
              <w:t>項</w:t>
            </w:r>
            <w:r w:rsidR="00C549AE">
              <w:rPr>
                <w:rFonts w:ascii="標楷體" w:eastAsia="標楷體" w:hAnsi="標楷體" w:hint="eastAsia"/>
                <w:kern w:val="0"/>
                <w:sz w:val="28"/>
                <w:szCs w:val="28"/>
              </w:rPr>
              <w:t xml:space="preserve">      </w:t>
            </w:r>
            <w:r w:rsidRPr="000E055C">
              <w:rPr>
                <w:rFonts w:ascii="標楷體" w:eastAsia="標楷體" w:hAnsi="標楷體" w:hint="eastAsia"/>
                <w:kern w:val="0"/>
                <w:sz w:val="28"/>
                <w:szCs w:val="28"/>
              </w:rPr>
              <w:t xml:space="preserve">     目</w:t>
            </w:r>
          </w:p>
        </w:tc>
        <w:tc>
          <w:tcPr>
            <w:tcW w:w="88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單位</w:t>
            </w:r>
          </w:p>
        </w:tc>
        <w:tc>
          <w:tcPr>
            <w:tcW w:w="720"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數量</w:t>
            </w:r>
          </w:p>
        </w:tc>
        <w:tc>
          <w:tcPr>
            <w:tcW w:w="91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單 價</w:t>
            </w:r>
          </w:p>
        </w:tc>
        <w:tc>
          <w:tcPr>
            <w:tcW w:w="1084"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總</w:t>
            </w:r>
            <w:r w:rsidRPr="000E055C">
              <w:rPr>
                <w:rFonts w:ascii="標楷體" w:eastAsia="標楷體" w:hAnsi="標楷體" w:cs="新細明體"/>
                <w:kern w:val="0"/>
                <w:sz w:val="28"/>
                <w:szCs w:val="28"/>
              </w:rPr>
              <w:t xml:space="preserve">   </w:t>
            </w:r>
            <w:r w:rsidRPr="000E055C">
              <w:rPr>
                <w:rFonts w:ascii="標楷體" w:eastAsia="標楷體" w:hAnsi="標楷體" w:cs="新細明體" w:hint="eastAsia"/>
                <w:kern w:val="0"/>
                <w:sz w:val="28"/>
                <w:szCs w:val="28"/>
              </w:rPr>
              <w:t>價</w:t>
            </w:r>
          </w:p>
        </w:tc>
        <w:tc>
          <w:tcPr>
            <w:tcW w:w="2400" w:type="dxa"/>
            <w:tcBorders>
              <w:top w:val="nil"/>
              <w:left w:val="nil"/>
              <w:bottom w:val="single" w:sz="4" w:space="0" w:color="auto"/>
              <w:right w:val="thinThickSmallGap" w:sz="12" w:space="0" w:color="auto"/>
            </w:tcBorders>
            <w:noWrap/>
            <w:vAlign w:val="center"/>
          </w:tcPr>
          <w:p w:rsidR="004D635A" w:rsidRPr="000E055C" w:rsidRDefault="004D635A" w:rsidP="004D635A">
            <w:pPr>
              <w:widowControl/>
              <w:spacing w:line="0" w:lineRule="atLeast"/>
              <w:jc w:val="center"/>
              <w:rPr>
                <w:rFonts w:ascii="標楷體" w:eastAsia="標楷體" w:hAnsi="標楷體"/>
                <w:kern w:val="0"/>
                <w:sz w:val="28"/>
                <w:szCs w:val="28"/>
              </w:rPr>
            </w:pPr>
            <w:r w:rsidRPr="000E055C">
              <w:rPr>
                <w:rFonts w:ascii="標楷體" w:eastAsia="標楷體" w:hAnsi="標楷體" w:hint="eastAsia"/>
                <w:kern w:val="0"/>
                <w:sz w:val="28"/>
                <w:szCs w:val="28"/>
              </w:rPr>
              <w:t>說        明</w:t>
            </w:r>
          </w:p>
        </w:tc>
      </w:tr>
      <w:tr w:rsidR="004D635A" w:rsidRPr="000E055C" w:rsidTr="004D635A">
        <w:trPr>
          <w:trHeight w:val="600"/>
        </w:trPr>
        <w:tc>
          <w:tcPr>
            <w:tcW w:w="3686" w:type="dxa"/>
            <w:gridSpan w:val="2"/>
            <w:tcBorders>
              <w:top w:val="nil"/>
              <w:left w:val="thinThickSmallGap" w:sz="12" w:space="0" w:color="auto"/>
              <w:bottom w:val="single" w:sz="4" w:space="0" w:color="auto"/>
              <w:right w:val="single" w:sz="4" w:space="0" w:color="auto"/>
            </w:tcBorders>
            <w:noWrap/>
            <w:vAlign w:val="center"/>
          </w:tcPr>
          <w:p w:rsidR="004D635A" w:rsidRPr="000E055C" w:rsidRDefault="004D635A" w:rsidP="004D635A">
            <w:pPr>
              <w:widowControl/>
              <w:spacing w:line="0" w:lineRule="atLeast"/>
              <w:jc w:val="both"/>
              <w:rPr>
                <w:rFonts w:ascii="標楷體" w:eastAsia="標楷體" w:hAnsi="標楷體"/>
                <w:kern w:val="0"/>
                <w:sz w:val="28"/>
                <w:szCs w:val="28"/>
              </w:rPr>
            </w:pPr>
            <w:r w:rsidRPr="000E055C">
              <w:rPr>
                <w:rFonts w:ascii="標楷體" w:eastAsia="標楷體" w:hAnsi="標楷體"/>
                <w:kern w:val="0"/>
                <w:sz w:val="28"/>
                <w:szCs w:val="28"/>
              </w:rPr>
              <w:t>1.</w:t>
            </w:r>
            <w:r w:rsidRPr="000E055C">
              <w:rPr>
                <w:rFonts w:ascii="標楷體" w:eastAsia="標楷體" w:hAnsi="標楷體" w:hint="eastAsia"/>
                <w:kern w:val="0"/>
                <w:sz w:val="28"/>
                <w:szCs w:val="28"/>
              </w:rPr>
              <w:t>指導教授</w:t>
            </w:r>
            <w:r w:rsidR="00202620">
              <w:rPr>
                <w:rFonts w:ascii="標楷體" w:eastAsia="標楷體" w:hAnsi="標楷體" w:hint="eastAsia"/>
                <w:kern w:val="0"/>
                <w:sz w:val="28"/>
                <w:szCs w:val="28"/>
              </w:rPr>
              <w:t>出席</w:t>
            </w:r>
            <w:r w:rsidRPr="000E055C">
              <w:rPr>
                <w:rFonts w:ascii="標楷體" w:eastAsia="標楷體" w:hAnsi="標楷體" w:hint="eastAsia"/>
                <w:kern w:val="0"/>
                <w:sz w:val="28"/>
                <w:szCs w:val="28"/>
              </w:rPr>
              <w:t>費</w:t>
            </w:r>
          </w:p>
        </w:tc>
        <w:tc>
          <w:tcPr>
            <w:tcW w:w="88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場次</w:t>
            </w:r>
          </w:p>
        </w:tc>
        <w:tc>
          <w:tcPr>
            <w:tcW w:w="720"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1</w:t>
            </w:r>
          </w:p>
        </w:tc>
        <w:tc>
          <w:tcPr>
            <w:tcW w:w="91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2,000</w:t>
            </w:r>
          </w:p>
        </w:tc>
        <w:tc>
          <w:tcPr>
            <w:tcW w:w="1084"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2,000</w:t>
            </w:r>
          </w:p>
        </w:tc>
        <w:tc>
          <w:tcPr>
            <w:tcW w:w="2400" w:type="dxa"/>
            <w:tcBorders>
              <w:top w:val="nil"/>
              <w:left w:val="nil"/>
              <w:bottom w:val="single" w:sz="4" w:space="0" w:color="auto"/>
              <w:right w:val="thinThickSmallGap" w:sz="12" w:space="0" w:color="auto"/>
            </w:tcBorders>
            <w:noWrap/>
            <w:vAlign w:val="center"/>
          </w:tcPr>
          <w:p w:rsidR="004D635A" w:rsidRPr="000E055C" w:rsidRDefault="004D635A" w:rsidP="004D635A">
            <w:pPr>
              <w:widowControl/>
              <w:spacing w:line="0" w:lineRule="atLeast"/>
              <w:jc w:val="both"/>
              <w:rPr>
                <w:rFonts w:ascii="標楷體" w:eastAsia="標楷體" w:hAnsi="標楷體" w:cs="新細明體"/>
                <w:kern w:val="0"/>
                <w:szCs w:val="24"/>
              </w:rPr>
            </w:pPr>
            <w:r w:rsidRPr="000E055C">
              <w:rPr>
                <w:rFonts w:ascii="標楷體" w:eastAsia="標楷體" w:hAnsi="標楷體" w:cs="新細明體" w:hint="eastAsia"/>
                <w:kern w:val="0"/>
                <w:szCs w:val="24"/>
              </w:rPr>
              <w:t>教授、專家指導及審查</w:t>
            </w:r>
          </w:p>
        </w:tc>
      </w:tr>
      <w:tr w:rsidR="004D635A" w:rsidRPr="000E055C" w:rsidTr="004D635A">
        <w:trPr>
          <w:trHeight w:val="600"/>
        </w:trPr>
        <w:tc>
          <w:tcPr>
            <w:tcW w:w="3686" w:type="dxa"/>
            <w:gridSpan w:val="2"/>
            <w:tcBorders>
              <w:top w:val="single" w:sz="4" w:space="0" w:color="auto"/>
              <w:left w:val="thinThickSmallGap" w:sz="12" w:space="0" w:color="auto"/>
              <w:bottom w:val="single" w:sz="4" w:space="0" w:color="auto"/>
              <w:right w:val="single" w:sz="4" w:space="0" w:color="auto"/>
            </w:tcBorders>
            <w:noWrap/>
            <w:vAlign w:val="center"/>
          </w:tcPr>
          <w:p w:rsidR="004D635A" w:rsidRPr="000E055C" w:rsidRDefault="00C549AE" w:rsidP="004D635A">
            <w:pPr>
              <w:widowControl/>
              <w:spacing w:line="0" w:lineRule="atLeast"/>
              <w:jc w:val="both"/>
              <w:rPr>
                <w:rFonts w:ascii="標楷體" w:eastAsia="標楷體" w:hAnsi="標楷體"/>
                <w:kern w:val="0"/>
                <w:sz w:val="28"/>
                <w:szCs w:val="28"/>
              </w:rPr>
            </w:pPr>
            <w:r>
              <w:rPr>
                <w:rFonts w:ascii="標楷體" w:eastAsia="標楷體" w:hAnsi="標楷體" w:hint="eastAsia"/>
                <w:kern w:val="0"/>
                <w:sz w:val="28"/>
                <w:szCs w:val="28"/>
              </w:rPr>
              <w:t>2</w:t>
            </w:r>
            <w:r w:rsidR="004D635A" w:rsidRPr="000E055C">
              <w:rPr>
                <w:rFonts w:ascii="標楷體" w:eastAsia="標楷體" w:hAnsi="標楷體"/>
                <w:kern w:val="0"/>
                <w:sz w:val="28"/>
                <w:szCs w:val="28"/>
              </w:rPr>
              <w:t>.</w:t>
            </w:r>
            <w:r w:rsidR="004D635A" w:rsidRPr="000E055C">
              <w:rPr>
                <w:rFonts w:ascii="標楷體" w:eastAsia="標楷體" w:hAnsi="標楷體" w:hint="eastAsia"/>
                <w:kern w:val="0"/>
                <w:sz w:val="28"/>
                <w:szCs w:val="28"/>
              </w:rPr>
              <w:t>指導教授機票</w:t>
            </w:r>
          </w:p>
        </w:tc>
        <w:tc>
          <w:tcPr>
            <w:tcW w:w="88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趟</w:t>
            </w:r>
          </w:p>
        </w:tc>
        <w:tc>
          <w:tcPr>
            <w:tcW w:w="720"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1</w:t>
            </w:r>
          </w:p>
        </w:tc>
        <w:tc>
          <w:tcPr>
            <w:tcW w:w="91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4,600</w:t>
            </w:r>
          </w:p>
        </w:tc>
        <w:tc>
          <w:tcPr>
            <w:tcW w:w="1084"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4,600</w:t>
            </w:r>
          </w:p>
        </w:tc>
        <w:tc>
          <w:tcPr>
            <w:tcW w:w="2400" w:type="dxa"/>
            <w:tcBorders>
              <w:top w:val="single" w:sz="4" w:space="0" w:color="auto"/>
              <w:left w:val="nil"/>
              <w:bottom w:val="single" w:sz="4" w:space="0" w:color="auto"/>
              <w:right w:val="thinThickSmallGap" w:sz="12" w:space="0" w:color="auto"/>
            </w:tcBorders>
            <w:noWrap/>
          </w:tcPr>
          <w:p w:rsidR="004D635A" w:rsidRPr="000E055C" w:rsidRDefault="004D635A" w:rsidP="004D635A">
            <w:pPr>
              <w:widowControl/>
              <w:spacing w:line="0" w:lineRule="atLeast"/>
              <w:jc w:val="both"/>
              <w:rPr>
                <w:rFonts w:ascii="標楷體" w:eastAsia="標楷體" w:hAnsi="標楷體" w:cs="新細明體"/>
                <w:b/>
                <w:kern w:val="0"/>
                <w:szCs w:val="24"/>
              </w:rPr>
            </w:pPr>
            <w:r w:rsidRPr="000E055C">
              <w:rPr>
                <w:rFonts w:ascii="標楷體" w:eastAsia="標楷體" w:hAnsi="標楷體" w:cs="新細明體" w:hint="eastAsia"/>
                <w:b/>
                <w:kern w:val="0"/>
                <w:szCs w:val="24"/>
              </w:rPr>
              <w:t>一趟：臺北往返金門</w:t>
            </w:r>
          </w:p>
        </w:tc>
      </w:tr>
      <w:tr w:rsidR="004D635A" w:rsidRPr="000E055C" w:rsidTr="004D635A">
        <w:trPr>
          <w:trHeight w:val="600"/>
        </w:trPr>
        <w:tc>
          <w:tcPr>
            <w:tcW w:w="3686" w:type="dxa"/>
            <w:gridSpan w:val="2"/>
            <w:tcBorders>
              <w:top w:val="nil"/>
              <w:left w:val="thinThickSmallGap" w:sz="12" w:space="0" w:color="auto"/>
              <w:bottom w:val="single" w:sz="4" w:space="0" w:color="auto"/>
              <w:right w:val="single" w:sz="4" w:space="0" w:color="auto"/>
            </w:tcBorders>
            <w:noWrap/>
            <w:vAlign w:val="center"/>
          </w:tcPr>
          <w:p w:rsidR="004D635A" w:rsidRPr="000E055C" w:rsidRDefault="00C549AE" w:rsidP="004D635A">
            <w:pPr>
              <w:widowControl/>
              <w:spacing w:line="0" w:lineRule="atLeast"/>
              <w:jc w:val="both"/>
              <w:rPr>
                <w:rFonts w:ascii="標楷體" w:eastAsia="標楷體" w:hAnsi="標楷體"/>
                <w:kern w:val="0"/>
                <w:sz w:val="28"/>
                <w:szCs w:val="28"/>
              </w:rPr>
            </w:pPr>
            <w:r>
              <w:rPr>
                <w:rFonts w:ascii="標楷體" w:eastAsia="標楷體" w:hAnsi="標楷體" w:hint="eastAsia"/>
                <w:kern w:val="0"/>
                <w:sz w:val="28"/>
                <w:szCs w:val="28"/>
              </w:rPr>
              <w:t>3</w:t>
            </w:r>
            <w:r w:rsidR="004D635A">
              <w:rPr>
                <w:rFonts w:ascii="標楷體" w:eastAsia="標楷體" w:hAnsi="標楷體" w:hint="eastAsia"/>
                <w:kern w:val="0"/>
                <w:sz w:val="28"/>
                <w:szCs w:val="28"/>
              </w:rPr>
              <w:t>.初試施測費</w:t>
            </w:r>
          </w:p>
        </w:tc>
        <w:tc>
          <w:tcPr>
            <w:tcW w:w="88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場</w:t>
            </w:r>
          </w:p>
        </w:tc>
        <w:tc>
          <w:tcPr>
            <w:tcW w:w="720"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c>
          <w:tcPr>
            <w:tcW w:w="91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800</w:t>
            </w:r>
          </w:p>
        </w:tc>
        <w:tc>
          <w:tcPr>
            <w:tcW w:w="1084"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1,600</w:t>
            </w:r>
          </w:p>
        </w:tc>
        <w:tc>
          <w:tcPr>
            <w:tcW w:w="2400" w:type="dxa"/>
            <w:tcBorders>
              <w:top w:val="nil"/>
              <w:left w:val="nil"/>
              <w:bottom w:val="single" w:sz="4" w:space="0" w:color="auto"/>
              <w:right w:val="thinThickSmallGap" w:sz="12" w:space="0" w:color="auto"/>
            </w:tcBorders>
            <w:noWrap/>
          </w:tcPr>
          <w:p w:rsidR="004D635A" w:rsidRPr="000E055C" w:rsidRDefault="004D635A" w:rsidP="004D635A">
            <w:pPr>
              <w:widowControl/>
              <w:spacing w:line="0" w:lineRule="atLeast"/>
              <w:jc w:val="both"/>
              <w:rPr>
                <w:rFonts w:ascii="標楷體" w:eastAsia="標楷體" w:hAnsi="標楷體" w:cs="新細明體"/>
                <w:kern w:val="0"/>
                <w:szCs w:val="24"/>
              </w:rPr>
            </w:pPr>
            <w:r>
              <w:rPr>
                <w:rFonts w:ascii="標楷體" w:eastAsia="標楷體" w:hAnsi="標楷體" w:cs="新細明體"/>
                <w:kern w:val="0"/>
                <w:szCs w:val="24"/>
              </w:rPr>
              <w:t>團體智力測驗，預估開設兩場次</w:t>
            </w:r>
          </w:p>
        </w:tc>
      </w:tr>
      <w:tr w:rsidR="004D635A" w:rsidRPr="000E055C" w:rsidTr="004D635A">
        <w:trPr>
          <w:trHeight w:val="600"/>
        </w:trPr>
        <w:tc>
          <w:tcPr>
            <w:tcW w:w="3686" w:type="dxa"/>
            <w:gridSpan w:val="2"/>
            <w:tcBorders>
              <w:top w:val="nil"/>
              <w:left w:val="thinThickSmallGap" w:sz="12" w:space="0" w:color="auto"/>
              <w:bottom w:val="single" w:sz="4" w:space="0" w:color="auto"/>
              <w:right w:val="single" w:sz="4" w:space="0" w:color="auto"/>
            </w:tcBorders>
            <w:noWrap/>
            <w:vAlign w:val="center"/>
          </w:tcPr>
          <w:p w:rsidR="004D635A" w:rsidRPr="000E055C" w:rsidRDefault="00C549AE" w:rsidP="004D635A">
            <w:pPr>
              <w:widowControl/>
              <w:spacing w:line="0" w:lineRule="atLeast"/>
              <w:jc w:val="both"/>
              <w:rPr>
                <w:rFonts w:ascii="標楷體" w:eastAsia="標楷體" w:hAnsi="標楷體"/>
                <w:kern w:val="0"/>
                <w:sz w:val="28"/>
                <w:szCs w:val="28"/>
              </w:rPr>
            </w:pPr>
            <w:r>
              <w:rPr>
                <w:rFonts w:ascii="標楷體" w:eastAsia="標楷體" w:hAnsi="標楷體" w:hint="eastAsia"/>
                <w:kern w:val="0"/>
                <w:sz w:val="28"/>
                <w:szCs w:val="28"/>
              </w:rPr>
              <w:t>4</w:t>
            </w:r>
            <w:r w:rsidR="004D635A" w:rsidRPr="000E055C">
              <w:rPr>
                <w:rFonts w:ascii="標楷體" w:eastAsia="標楷體" w:hAnsi="標楷體"/>
                <w:kern w:val="0"/>
                <w:sz w:val="28"/>
                <w:szCs w:val="28"/>
              </w:rPr>
              <w:t>.</w:t>
            </w:r>
            <w:r w:rsidR="004D635A" w:rsidRPr="000E055C">
              <w:rPr>
                <w:rFonts w:ascii="標楷體" w:eastAsia="標楷體" w:hAnsi="標楷體" w:hint="eastAsia"/>
                <w:kern w:val="0"/>
                <w:sz w:val="28"/>
                <w:szCs w:val="28"/>
              </w:rPr>
              <w:t>初試監考費</w:t>
            </w:r>
          </w:p>
        </w:tc>
        <w:tc>
          <w:tcPr>
            <w:tcW w:w="88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節</w:t>
            </w:r>
          </w:p>
        </w:tc>
        <w:tc>
          <w:tcPr>
            <w:tcW w:w="720"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w:t>
            </w:r>
          </w:p>
        </w:tc>
        <w:tc>
          <w:tcPr>
            <w:tcW w:w="91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400</w:t>
            </w:r>
          </w:p>
        </w:tc>
        <w:tc>
          <w:tcPr>
            <w:tcW w:w="1084"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0E055C">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6</w:t>
            </w:r>
            <w:r w:rsidRPr="000E055C">
              <w:rPr>
                <w:rFonts w:ascii="標楷體" w:eastAsia="標楷體" w:hAnsi="標楷體" w:cs="新細明體" w:hint="eastAsia"/>
                <w:kern w:val="0"/>
                <w:sz w:val="28"/>
                <w:szCs w:val="28"/>
              </w:rPr>
              <w:t>00</w:t>
            </w:r>
          </w:p>
        </w:tc>
        <w:tc>
          <w:tcPr>
            <w:tcW w:w="2400" w:type="dxa"/>
            <w:tcBorders>
              <w:top w:val="nil"/>
              <w:left w:val="nil"/>
              <w:bottom w:val="single" w:sz="4" w:space="0" w:color="auto"/>
              <w:right w:val="thinThickSmallGap" w:sz="12" w:space="0" w:color="auto"/>
            </w:tcBorders>
            <w:noWrap/>
          </w:tcPr>
          <w:p w:rsidR="004D635A" w:rsidRPr="000E055C" w:rsidRDefault="00202620" w:rsidP="004D635A">
            <w:pPr>
              <w:widowControl/>
              <w:spacing w:line="0" w:lineRule="atLeast"/>
              <w:jc w:val="both"/>
              <w:rPr>
                <w:rFonts w:ascii="標楷體" w:eastAsia="標楷體" w:hAnsi="標楷體" w:cs="新細明體"/>
                <w:kern w:val="0"/>
                <w:szCs w:val="24"/>
              </w:rPr>
            </w:pPr>
            <w:r>
              <w:rPr>
                <w:rFonts w:ascii="標楷體" w:eastAsia="標楷體" w:hAnsi="標楷體" w:cs="新細明體" w:hint="eastAsia"/>
                <w:kern w:val="0"/>
                <w:szCs w:val="24"/>
              </w:rPr>
              <w:t>2節*2場地</w:t>
            </w:r>
          </w:p>
        </w:tc>
      </w:tr>
      <w:tr w:rsidR="004D635A" w:rsidRPr="000E055C" w:rsidTr="004D635A">
        <w:trPr>
          <w:trHeight w:val="600"/>
        </w:trPr>
        <w:tc>
          <w:tcPr>
            <w:tcW w:w="3686" w:type="dxa"/>
            <w:gridSpan w:val="2"/>
            <w:tcBorders>
              <w:top w:val="nil"/>
              <w:left w:val="thinThickSmallGap" w:sz="12" w:space="0" w:color="auto"/>
              <w:bottom w:val="single" w:sz="4" w:space="0" w:color="auto"/>
              <w:right w:val="single" w:sz="4" w:space="0" w:color="auto"/>
            </w:tcBorders>
            <w:noWrap/>
            <w:vAlign w:val="center"/>
          </w:tcPr>
          <w:p w:rsidR="004D635A" w:rsidRPr="000E055C" w:rsidRDefault="00C549AE" w:rsidP="004D635A">
            <w:pPr>
              <w:widowControl/>
              <w:spacing w:line="0" w:lineRule="atLeast"/>
              <w:jc w:val="both"/>
              <w:rPr>
                <w:rFonts w:ascii="標楷體" w:eastAsia="標楷體" w:hAnsi="標楷體"/>
                <w:kern w:val="0"/>
                <w:sz w:val="28"/>
                <w:szCs w:val="28"/>
              </w:rPr>
            </w:pPr>
            <w:r>
              <w:rPr>
                <w:rFonts w:ascii="標楷體" w:eastAsia="標楷體" w:hAnsi="標楷體" w:hint="eastAsia"/>
                <w:kern w:val="0"/>
                <w:sz w:val="28"/>
                <w:szCs w:val="28"/>
              </w:rPr>
              <w:t>5</w:t>
            </w:r>
            <w:r w:rsidR="004D635A">
              <w:rPr>
                <w:rFonts w:ascii="標楷體" w:eastAsia="標楷體" w:hAnsi="標楷體" w:hint="eastAsia"/>
                <w:kern w:val="0"/>
                <w:sz w:val="28"/>
                <w:szCs w:val="28"/>
              </w:rPr>
              <w:t>.</w:t>
            </w:r>
            <w:r w:rsidR="004D635A">
              <w:rPr>
                <w:rFonts w:ascii="標楷體" w:eastAsia="標楷體" w:hAnsi="標楷體"/>
                <w:kern w:val="0"/>
                <w:sz w:val="28"/>
                <w:szCs w:val="28"/>
              </w:rPr>
              <w:t>複試施測費</w:t>
            </w:r>
          </w:p>
        </w:tc>
        <w:tc>
          <w:tcPr>
            <w:tcW w:w="88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場</w:t>
            </w:r>
          </w:p>
        </w:tc>
        <w:tc>
          <w:tcPr>
            <w:tcW w:w="720"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w:t>
            </w:r>
          </w:p>
        </w:tc>
        <w:tc>
          <w:tcPr>
            <w:tcW w:w="91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800</w:t>
            </w:r>
          </w:p>
        </w:tc>
        <w:tc>
          <w:tcPr>
            <w:tcW w:w="1084"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8,000</w:t>
            </w:r>
          </w:p>
        </w:tc>
        <w:tc>
          <w:tcPr>
            <w:tcW w:w="2400" w:type="dxa"/>
            <w:tcBorders>
              <w:top w:val="nil"/>
              <w:left w:val="nil"/>
              <w:bottom w:val="single" w:sz="4" w:space="0" w:color="auto"/>
              <w:right w:val="thinThickSmallGap" w:sz="12" w:space="0" w:color="auto"/>
            </w:tcBorders>
            <w:noWrap/>
            <w:vAlign w:val="center"/>
          </w:tcPr>
          <w:p w:rsidR="00202620" w:rsidRPr="000E055C" w:rsidRDefault="004D635A" w:rsidP="004D635A">
            <w:pPr>
              <w:widowControl/>
              <w:spacing w:line="0" w:lineRule="atLeast"/>
              <w:jc w:val="both"/>
              <w:rPr>
                <w:rFonts w:ascii="標楷體" w:eastAsia="標楷體" w:hAnsi="標楷體" w:cs="新細明體"/>
                <w:kern w:val="0"/>
                <w:szCs w:val="24"/>
              </w:rPr>
            </w:pPr>
            <w:r>
              <w:rPr>
                <w:rFonts w:ascii="標楷體" w:eastAsia="標楷體" w:hAnsi="標楷體" w:cs="新細明體" w:hint="eastAsia"/>
                <w:kern w:val="0"/>
                <w:szCs w:val="24"/>
              </w:rPr>
              <w:t>初選通過者施測個別智力測驗，預估10人</w:t>
            </w:r>
            <w:r w:rsidR="00202620">
              <w:rPr>
                <w:rFonts w:ascii="標楷體" w:eastAsia="標楷體" w:hAnsi="標楷體" w:cs="新細明體" w:hint="eastAsia"/>
                <w:kern w:val="0"/>
                <w:szCs w:val="24"/>
              </w:rPr>
              <w:t>，因個別施測，不列監考工作人員費用。</w:t>
            </w:r>
          </w:p>
        </w:tc>
      </w:tr>
      <w:tr w:rsidR="004D635A" w:rsidRPr="000E055C" w:rsidTr="004D635A">
        <w:trPr>
          <w:trHeight w:val="600"/>
        </w:trPr>
        <w:tc>
          <w:tcPr>
            <w:tcW w:w="3686" w:type="dxa"/>
            <w:gridSpan w:val="2"/>
            <w:tcBorders>
              <w:top w:val="nil"/>
              <w:left w:val="thinThickSmallGap" w:sz="12" w:space="0" w:color="auto"/>
              <w:bottom w:val="single" w:sz="4" w:space="0" w:color="auto"/>
              <w:right w:val="single" w:sz="4" w:space="0" w:color="auto"/>
            </w:tcBorders>
            <w:noWrap/>
            <w:vAlign w:val="center"/>
          </w:tcPr>
          <w:p w:rsidR="004D635A" w:rsidRPr="000E055C" w:rsidRDefault="00A77BFB" w:rsidP="004D635A">
            <w:pPr>
              <w:widowControl/>
              <w:spacing w:line="0" w:lineRule="atLeast"/>
              <w:jc w:val="both"/>
              <w:rPr>
                <w:rFonts w:ascii="標楷體" w:eastAsia="標楷體" w:hAnsi="標楷體"/>
                <w:kern w:val="0"/>
                <w:sz w:val="28"/>
                <w:szCs w:val="28"/>
              </w:rPr>
            </w:pPr>
            <w:r>
              <w:rPr>
                <w:rFonts w:ascii="標楷體" w:eastAsia="標楷體" w:hAnsi="標楷體" w:hint="eastAsia"/>
                <w:kern w:val="0"/>
                <w:sz w:val="28"/>
                <w:szCs w:val="28"/>
              </w:rPr>
              <w:t>6</w:t>
            </w:r>
            <w:r w:rsidR="004D635A">
              <w:rPr>
                <w:rFonts w:ascii="標楷體" w:eastAsia="標楷體" w:hAnsi="標楷體" w:hint="eastAsia"/>
                <w:kern w:val="0"/>
                <w:sz w:val="28"/>
                <w:szCs w:val="28"/>
              </w:rPr>
              <w:t>.</w:t>
            </w:r>
            <w:r w:rsidR="00080FA4">
              <w:rPr>
                <w:rFonts w:ascii="標楷體" w:eastAsia="標楷體" w:hAnsi="標楷體" w:hint="eastAsia"/>
                <w:kern w:val="0"/>
                <w:sz w:val="28"/>
                <w:szCs w:val="28"/>
              </w:rPr>
              <w:t>印刷費</w:t>
            </w:r>
          </w:p>
        </w:tc>
        <w:tc>
          <w:tcPr>
            <w:tcW w:w="88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式</w:t>
            </w:r>
          </w:p>
        </w:tc>
        <w:tc>
          <w:tcPr>
            <w:tcW w:w="720"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918"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10,000</w:t>
            </w:r>
          </w:p>
        </w:tc>
        <w:tc>
          <w:tcPr>
            <w:tcW w:w="1084" w:type="dxa"/>
            <w:tcBorders>
              <w:top w:val="nil"/>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10,000</w:t>
            </w:r>
          </w:p>
        </w:tc>
        <w:tc>
          <w:tcPr>
            <w:tcW w:w="2400" w:type="dxa"/>
            <w:tcBorders>
              <w:top w:val="nil"/>
              <w:left w:val="nil"/>
              <w:bottom w:val="single" w:sz="4" w:space="0" w:color="auto"/>
              <w:right w:val="thinThickSmallGap" w:sz="12" w:space="0" w:color="auto"/>
            </w:tcBorders>
            <w:noWrap/>
            <w:vAlign w:val="center"/>
          </w:tcPr>
          <w:p w:rsidR="004D635A" w:rsidRPr="000E055C" w:rsidRDefault="004D635A" w:rsidP="00080FA4">
            <w:pPr>
              <w:widowControl/>
              <w:spacing w:line="0" w:lineRule="atLeast"/>
              <w:jc w:val="both"/>
              <w:rPr>
                <w:rFonts w:ascii="標楷體" w:eastAsia="標楷體" w:hAnsi="標楷體" w:cs="新細明體"/>
                <w:kern w:val="0"/>
                <w:szCs w:val="24"/>
              </w:rPr>
            </w:pPr>
            <w:r>
              <w:rPr>
                <w:rFonts w:ascii="標楷體" w:eastAsia="標楷體" w:hAnsi="標楷體" w:cs="新細明體" w:hint="eastAsia"/>
                <w:kern w:val="0"/>
                <w:szCs w:val="24"/>
              </w:rPr>
              <w:t>印製</w:t>
            </w:r>
            <w:r w:rsidR="00C549AE">
              <w:rPr>
                <w:rFonts w:ascii="標楷體" w:eastAsia="標楷體" w:hAnsi="標楷體" w:cs="新細明體" w:hint="eastAsia"/>
                <w:kern w:val="0"/>
                <w:szCs w:val="24"/>
              </w:rPr>
              <w:t>宣傳單、海報等</w:t>
            </w:r>
            <w:r>
              <w:rPr>
                <w:rFonts w:ascii="標楷體" w:eastAsia="標楷體" w:hAnsi="標楷體" w:cs="新細明體" w:hint="eastAsia"/>
                <w:kern w:val="0"/>
                <w:szCs w:val="24"/>
              </w:rPr>
              <w:t>。</w:t>
            </w:r>
          </w:p>
        </w:tc>
      </w:tr>
      <w:tr w:rsidR="004D635A" w:rsidRPr="000E055C" w:rsidTr="004D635A">
        <w:trPr>
          <w:trHeight w:val="559"/>
        </w:trPr>
        <w:tc>
          <w:tcPr>
            <w:tcW w:w="2127" w:type="dxa"/>
            <w:vMerge w:val="restart"/>
            <w:tcBorders>
              <w:left w:val="thinThickSmallGap" w:sz="12" w:space="0" w:color="auto"/>
              <w:right w:val="single" w:sz="4" w:space="0" w:color="auto"/>
            </w:tcBorders>
            <w:noWrap/>
            <w:vAlign w:val="center"/>
          </w:tcPr>
          <w:p w:rsidR="004D635A" w:rsidRPr="000E055C" w:rsidRDefault="00A77BFB" w:rsidP="004D635A">
            <w:pPr>
              <w:widowControl/>
              <w:spacing w:line="0" w:lineRule="atLeast"/>
              <w:jc w:val="both"/>
              <w:rPr>
                <w:rFonts w:ascii="標楷體" w:eastAsia="標楷體" w:hAnsi="標楷體"/>
                <w:kern w:val="0"/>
                <w:sz w:val="28"/>
                <w:szCs w:val="28"/>
              </w:rPr>
            </w:pPr>
            <w:r>
              <w:rPr>
                <w:rFonts w:ascii="標楷體" w:eastAsia="標楷體" w:hAnsi="標楷體" w:hint="eastAsia"/>
                <w:kern w:val="0"/>
                <w:sz w:val="28"/>
                <w:szCs w:val="28"/>
              </w:rPr>
              <w:t>7</w:t>
            </w:r>
            <w:r w:rsidR="00C549AE">
              <w:rPr>
                <w:rFonts w:ascii="標楷體" w:eastAsia="標楷體" w:hAnsi="標楷體"/>
                <w:kern w:val="0"/>
                <w:sz w:val="28"/>
                <w:szCs w:val="28"/>
              </w:rPr>
              <w:t>.誤餐費</w:t>
            </w:r>
          </w:p>
        </w:tc>
        <w:tc>
          <w:tcPr>
            <w:tcW w:w="1559" w:type="dxa"/>
            <w:tcBorders>
              <w:top w:val="single" w:sz="4" w:space="0" w:color="auto"/>
              <w:left w:val="single" w:sz="4" w:space="0" w:color="auto"/>
              <w:bottom w:val="single" w:sz="4" w:space="0" w:color="auto"/>
              <w:right w:val="single" w:sz="4" w:space="0" w:color="auto"/>
            </w:tcBorders>
            <w:vAlign w:val="center"/>
          </w:tcPr>
          <w:p w:rsidR="004D635A" w:rsidRPr="000E055C" w:rsidRDefault="004D635A" w:rsidP="004D635A">
            <w:pPr>
              <w:widowControl/>
              <w:spacing w:line="0" w:lineRule="atLeast"/>
              <w:jc w:val="both"/>
              <w:rPr>
                <w:rFonts w:ascii="標楷體" w:eastAsia="標楷體" w:hAnsi="標楷體"/>
                <w:kern w:val="0"/>
                <w:sz w:val="28"/>
                <w:szCs w:val="28"/>
              </w:rPr>
            </w:pPr>
            <w:r w:rsidRPr="000E055C">
              <w:rPr>
                <w:rFonts w:ascii="標楷體" w:eastAsia="標楷體" w:hAnsi="標楷體" w:hint="eastAsia"/>
                <w:kern w:val="0"/>
                <w:sz w:val="28"/>
                <w:szCs w:val="28"/>
              </w:rPr>
              <w:t>初試工作</w:t>
            </w:r>
          </w:p>
        </w:tc>
        <w:tc>
          <w:tcPr>
            <w:tcW w:w="88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人</w:t>
            </w:r>
          </w:p>
        </w:tc>
        <w:tc>
          <w:tcPr>
            <w:tcW w:w="720"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30</w:t>
            </w:r>
          </w:p>
        </w:tc>
        <w:tc>
          <w:tcPr>
            <w:tcW w:w="91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80</w:t>
            </w:r>
          </w:p>
        </w:tc>
        <w:tc>
          <w:tcPr>
            <w:tcW w:w="1084"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2,400</w:t>
            </w:r>
          </w:p>
        </w:tc>
        <w:tc>
          <w:tcPr>
            <w:tcW w:w="2400" w:type="dxa"/>
            <w:vMerge w:val="restart"/>
            <w:tcBorders>
              <w:left w:val="nil"/>
              <w:right w:val="thinThickSmallGap" w:sz="12" w:space="0" w:color="auto"/>
            </w:tcBorders>
            <w:noWrap/>
          </w:tcPr>
          <w:p w:rsidR="004D635A" w:rsidRPr="000E055C" w:rsidRDefault="004D635A" w:rsidP="004D635A">
            <w:pPr>
              <w:widowControl/>
              <w:spacing w:line="0" w:lineRule="atLeast"/>
              <w:jc w:val="both"/>
              <w:rPr>
                <w:rFonts w:ascii="標楷體" w:eastAsia="標楷體" w:hAnsi="標楷體" w:cs="新細明體"/>
                <w:kern w:val="0"/>
                <w:szCs w:val="24"/>
              </w:rPr>
            </w:pPr>
          </w:p>
        </w:tc>
      </w:tr>
      <w:tr w:rsidR="004D635A" w:rsidRPr="000E055C" w:rsidTr="004D635A">
        <w:trPr>
          <w:trHeight w:val="553"/>
        </w:trPr>
        <w:tc>
          <w:tcPr>
            <w:tcW w:w="2127" w:type="dxa"/>
            <w:vMerge/>
            <w:tcBorders>
              <w:left w:val="thinThickSmallGap" w:sz="12" w:space="0" w:color="auto"/>
              <w:right w:val="single" w:sz="4" w:space="0" w:color="auto"/>
            </w:tcBorders>
            <w:noWrap/>
            <w:vAlign w:val="center"/>
          </w:tcPr>
          <w:p w:rsidR="004D635A" w:rsidRPr="000E055C" w:rsidRDefault="004D635A" w:rsidP="004D635A">
            <w:pPr>
              <w:widowControl/>
              <w:spacing w:line="0" w:lineRule="atLeast"/>
              <w:jc w:val="both"/>
              <w:rPr>
                <w:rFonts w:ascii="標楷體" w:eastAsia="標楷體" w:hAnsi="標楷體"/>
                <w:kern w:val="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D635A" w:rsidRPr="000E055C" w:rsidRDefault="004D635A" w:rsidP="004D635A">
            <w:pPr>
              <w:widowControl/>
              <w:spacing w:line="0" w:lineRule="atLeast"/>
              <w:jc w:val="both"/>
              <w:rPr>
                <w:rFonts w:ascii="標楷體" w:eastAsia="標楷體" w:hAnsi="標楷體"/>
                <w:kern w:val="0"/>
                <w:sz w:val="28"/>
                <w:szCs w:val="28"/>
              </w:rPr>
            </w:pPr>
            <w:r w:rsidRPr="000E055C">
              <w:rPr>
                <w:rFonts w:ascii="標楷體" w:eastAsia="標楷體" w:hAnsi="標楷體" w:hint="eastAsia"/>
                <w:kern w:val="0"/>
                <w:sz w:val="28"/>
                <w:szCs w:val="28"/>
              </w:rPr>
              <w:t>複試工作</w:t>
            </w:r>
          </w:p>
        </w:tc>
        <w:tc>
          <w:tcPr>
            <w:tcW w:w="88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人</w:t>
            </w:r>
          </w:p>
        </w:tc>
        <w:tc>
          <w:tcPr>
            <w:tcW w:w="720"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15</w:t>
            </w:r>
          </w:p>
        </w:tc>
        <w:tc>
          <w:tcPr>
            <w:tcW w:w="91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80</w:t>
            </w:r>
          </w:p>
        </w:tc>
        <w:tc>
          <w:tcPr>
            <w:tcW w:w="1084"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1,20</w:t>
            </w:r>
            <w:r w:rsidRPr="000E055C">
              <w:rPr>
                <w:rFonts w:ascii="標楷體" w:eastAsia="標楷體" w:hAnsi="標楷體" w:cs="新細明體" w:hint="eastAsia"/>
                <w:kern w:val="0"/>
                <w:sz w:val="28"/>
                <w:szCs w:val="28"/>
              </w:rPr>
              <w:t>0</w:t>
            </w:r>
          </w:p>
        </w:tc>
        <w:tc>
          <w:tcPr>
            <w:tcW w:w="2400" w:type="dxa"/>
            <w:vMerge/>
            <w:tcBorders>
              <w:left w:val="nil"/>
              <w:right w:val="thinThickSmallGap" w:sz="12" w:space="0" w:color="auto"/>
            </w:tcBorders>
            <w:noWrap/>
          </w:tcPr>
          <w:p w:rsidR="004D635A" w:rsidRPr="000E055C" w:rsidRDefault="004D635A" w:rsidP="004D635A">
            <w:pPr>
              <w:widowControl/>
              <w:spacing w:line="0" w:lineRule="atLeast"/>
              <w:jc w:val="both"/>
              <w:rPr>
                <w:rFonts w:ascii="標楷體" w:eastAsia="標楷體" w:hAnsi="標楷體" w:cs="新細明體"/>
                <w:kern w:val="0"/>
                <w:szCs w:val="24"/>
              </w:rPr>
            </w:pPr>
          </w:p>
        </w:tc>
      </w:tr>
      <w:tr w:rsidR="004D635A" w:rsidRPr="000E055C" w:rsidTr="00476574">
        <w:trPr>
          <w:trHeight w:val="547"/>
        </w:trPr>
        <w:tc>
          <w:tcPr>
            <w:tcW w:w="2127" w:type="dxa"/>
            <w:vMerge/>
            <w:tcBorders>
              <w:left w:val="thinThickSmallGap" w:sz="12" w:space="0" w:color="auto"/>
              <w:bottom w:val="single" w:sz="4" w:space="0" w:color="auto"/>
              <w:right w:val="single" w:sz="4" w:space="0" w:color="auto"/>
            </w:tcBorders>
            <w:noWrap/>
            <w:vAlign w:val="center"/>
          </w:tcPr>
          <w:p w:rsidR="004D635A" w:rsidRPr="000E055C" w:rsidRDefault="004D635A" w:rsidP="004D635A">
            <w:pPr>
              <w:widowControl/>
              <w:spacing w:line="0" w:lineRule="atLeast"/>
              <w:jc w:val="both"/>
              <w:rPr>
                <w:rFonts w:ascii="標楷體" w:eastAsia="標楷體" w:hAnsi="標楷體"/>
                <w:kern w:val="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D635A" w:rsidRPr="000E055C" w:rsidRDefault="004D635A" w:rsidP="004D635A">
            <w:pPr>
              <w:widowControl/>
              <w:spacing w:line="0" w:lineRule="atLeast"/>
              <w:jc w:val="both"/>
              <w:rPr>
                <w:rFonts w:ascii="標楷體" w:eastAsia="標楷體" w:hAnsi="標楷體"/>
                <w:kern w:val="0"/>
                <w:sz w:val="28"/>
                <w:szCs w:val="28"/>
              </w:rPr>
            </w:pPr>
            <w:r w:rsidRPr="000E055C">
              <w:rPr>
                <w:rFonts w:ascii="標楷體" w:eastAsia="標楷體" w:hAnsi="標楷體" w:hint="eastAsia"/>
                <w:kern w:val="0"/>
                <w:sz w:val="28"/>
                <w:szCs w:val="28"/>
              </w:rPr>
              <w:t>安置會議</w:t>
            </w:r>
          </w:p>
        </w:tc>
        <w:tc>
          <w:tcPr>
            <w:tcW w:w="88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人</w:t>
            </w:r>
          </w:p>
        </w:tc>
        <w:tc>
          <w:tcPr>
            <w:tcW w:w="720"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10</w:t>
            </w:r>
          </w:p>
        </w:tc>
        <w:tc>
          <w:tcPr>
            <w:tcW w:w="91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80</w:t>
            </w:r>
          </w:p>
        </w:tc>
        <w:tc>
          <w:tcPr>
            <w:tcW w:w="1084"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right"/>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800</w:t>
            </w:r>
          </w:p>
        </w:tc>
        <w:tc>
          <w:tcPr>
            <w:tcW w:w="2400" w:type="dxa"/>
            <w:vMerge/>
            <w:tcBorders>
              <w:left w:val="nil"/>
              <w:bottom w:val="single" w:sz="4" w:space="0" w:color="auto"/>
              <w:right w:val="thinThickSmallGap" w:sz="12" w:space="0" w:color="auto"/>
            </w:tcBorders>
            <w:noWrap/>
          </w:tcPr>
          <w:p w:rsidR="004D635A" w:rsidRPr="000E055C" w:rsidRDefault="004D635A" w:rsidP="004D635A">
            <w:pPr>
              <w:widowControl/>
              <w:spacing w:line="0" w:lineRule="atLeast"/>
              <w:jc w:val="both"/>
              <w:rPr>
                <w:rFonts w:ascii="標楷體" w:eastAsia="標楷體" w:hAnsi="標楷體" w:cs="新細明體"/>
                <w:kern w:val="0"/>
                <w:szCs w:val="24"/>
              </w:rPr>
            </w:pPr>
          </w:p>
        </w:tc>
      </w:tr>
      <w:tr w:rsidR="004D635A" w:rsidRPr="000E055C" w:rsidTr="00476574">
        <w:trPr>
          <w:trHeight w:val="600"/>
        </w:trPr>
        <w:tc>
          <w:tcPr>
            <w:tcW w:w="3686" w:type="dxa"/>
            <w:gridSpan w:val="2"/>
            <w:tcBorders>
              <w:top w:val="single" w:sz="4" w:space="0" w:color="auto"/>
              <w:left w:val="thinThickSmallGap" w:sz="12" w:space="0" w:color="auto"/>
              <w:bottom w:val="single" w:sz="4" w:space="0" w:color="auto"/>
              <w:right w:val="single" w:sz="4" w:space="0" w:color="auto"/>
            </w:tcBorders>
            <w:noWrap/>
            <w:vAlign w:val="center"/>
          </w:tcPr>
          <w:p w:rsidR="004D635A" w:rsidRPr="000E055C" w:rsidRDefault="00A77BFB" w:rsidP="004D635A">
            <w:pPr>
              <w:widowControl/>
              <w:spacing w:line="0" w:lineRule="atLeast"/>
              <w:jc w:val="both"/>
              <w:rPr>
                <w:rFonts w:ascii="標楷體" w:eastAsia="標楷體" w:hAnsi="標楷體"/>
                <w:kern w:val="0"/>
                <w:sz w:val="28"/>
                <w:szCs w:val="28"/>
              </w:rPr>
            </w:pPr>
            <w:r>
              <w:rPr>
                <w:rFonts w:ascii="標楷體" w:eastAsia="標楷體" w:hAnsi="標楷體" w:hint="eastAsia"/>
                <w:kern w:val="0"/>
                <w:sz w:val="28"/>
                <w:szCs w:val="28"/>
              </w:rPr>
              <w:t>8</w:t>
            </w:r>
            <w:r w:rsidR="004D635A" w:rsidRPr="000E055C">
              <w:rPr>
                <w:rFonts w:ascii="標楷體" w:eastAsia="標楷體" w:hAnsi="標楷體"/>
                <w:kern w:val="0"/>
                <w:sz w:val="28"/>
                <w:szCs w:val="28"/>
              </w:rPr>
              <w:t>.</w:t>
            </w:r>
            <w:r w:rsidR="004D635A" w:rsidRPr="000E055C">
              <w:rPr>
                <w:rFonts w:ascii="標楷體" w:eastAsia="標楷體" w:hAnsi="標楷體" w:hint="eastAsia"/>
                <w:kern w:val="0"/>
                <w:sz w:val="28"/>
                <w:szCs w:val="28"/>
              </w:rPr>
              <w:t>雜支</w:t>
            </w:r>
          </w:p>
        </w:tc>
        <w:tc>
          <w:tcPr>
            <w:tcW w:w="888"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式</w:t>
            </w:r>
          </w:p>
        </w:tc>
        <w:tc>
          <w:tcPr>
            <w:tcW w:w="720" w:type="dxa"/>
            <w:tcBorders>
              <w:top w:val="single" w:sz="4" w:space="0" w:color="auto"/>
              <w:left w:val="nil"/>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 w:val="28"/>
                <w:szCs w:val="28"/>
              </w:rPr>
            </w:pPr>
            <w:r w:rsidRPr="000E055C">
              <w:rPr>
                <w:rFonts w:ascii="標楷體" w:eastAsia="標楷體" w:hAnsi="標楷體" w:cs="新細明體" w:hint="eastAsia"/>
                <w:kern w:val="0"/>
                <w:sz w:val="28"/>
                <w:szCs w:val="28"/>
              </w:rPr>
              <w:t>1</w:t>
            </w:r>
          </w:p>
        </w:tc>
        <w:tc>
          <w:tcPr>
            <w:tcW w:w="918" w:type="dxa"/>
            <w:tcBorders>
              <w:top w:val="single" w:sz="4" w:space="0" w:color="auto"/>
              <w:left w:val="nil"/>
              <w:bottom w:val="single" w:sz="4" w:space="0" w:color="auto"/>
              <w:right w:val="single" w:sz="4" w:space="0" w:color="auto"/>
            </w:tcBorders>
            <w:noWrap/>
            <w:vAlign w:val="center"/>
          </w:tcPr>
          <w:p w:rsidR="004D635A" w:rsidRPr="000E055C" w:rsidRDefault="00C549AE"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1,8</w:t>
            </w:r>
            <w:r w:rsidR="004D635A">
              <w:rPr>
                <w:rFonts w:ascii="標楷體" w:eastAsia="標楷體" w:hAnsi="標楷體" w:cs="新細明體" w:hint="eastAsia"/>
                <w:kern w:val="0"/>
                <w:sz w:val="28"/>
                <w:szCs w:val="28"/>
              </w:rPr>
              <w:t>0</w:t>
            </w:r>
            <w:r w:rsidR="004D635A" w:rsidRPr="000E055C">
              <w:rPr>
                <w:rFonts w:ascii="標楷體" w:eastAsia="標楷體" w:hAnsi="標楷體" w:cs="新細明體" w:hint="eastAsia"/>
                <w:kern w:val="0"/>
                <w:sz w:val="28"/>
                <w:szCs w:val="28"/>
              </w:rPr>
              <w:t>0</w:t>
            </w:r>
          </w:p>
        </w:tc>
        <w:tc>
          <w:tcPr>
            <w:tcW w:w="1084" w:type="dxa"/>
            <w:tcBorders>
              <w:top w:val="single" w:sz="4" w:space="0" w:color="auto"/>
              <w:left w:val="nil"/>
              <w:bottom w:val="single" w:sz="4" w:space="0" w:color="auto"/>
              <w:right w:val="single" w:sz="4" w:space="0" w:color="auto"/>
            </w:tcBorders>
            <w:noWrap/>
            <w:vAlign w:val="center"/>
          </w:tcPr>
          <w:p w:rsidR="004D635A" w:rsidRPr="000E055C" w:rsidRDefault="00C549AE" w:rsidP="004D635A">
            <w:pPr>
              <w:widowControl/>
              <w:spacing w:line="0" w:lineRule="atLeas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1,8</w:t>
            </w:r>
            <w:r w:rsidR="004D635A">
              <w:rPr>
                <w:rFonts w:ascii="標楷體" w:eastAsia="標楷體" w:hAnsi="標楷體" w:cs="新細明體" w:hint="eastAsia"/>
                <w:kern w:val="0"/>
                <w:sz w:val="28"/>
                <w:szCs w:val="28"/>
              </w:rPr>
              <w:t>0</w:t>
            </w:r>
            <w:r w:rsidR="004D635A" w:rsidRPr="000E055C">
              <w:rPr>
                <w:rFonts w:ascii="標楷體" w:eastAsia="標楷體" w:hAnsi="標楷體" w:cs="新細明體" w:hint="eastAsia"/>
                <w:kern w:val="0"/>
                <w:sz w:val="28"/>
                <w:szCs w:val="28"/>
              </w:rPr>
              <w:t>0</w:t>
            </w:r>
          </w:p>
        </w:tc>
        <w:tc>
          <w:tcPr>
            <w:tcW w:w="2400" w:type="dxa"/>
            <w:tcBorders>
              <w:top w:val="single" w:sz="4" w:space="0" w:color="auto"/>
              <w:left w:val="nil"/>
              <w:bottom w:val="single" w:sz="4" w:space="0" w:color="auto"/>
              <w:right w:val="thinThickSmallGap" w:sz="12" w:space="0" w:color="auto"/>
            </w:tcBorders>
            <w:noWrap/>
            <w:vAlign w:val="center"/>
          </w:tcPr>
          <w:p w:rsidR="004D635A" w:rsidRPr="000E055C" w:rsidRDefault="004D635A" w:rsidP="004D635A">
            <w:pPr>
              <w:widowControl/>
              <w:spacing w:line="0" w:lineRule="atLeast"/>
              <w:jc w:val="center"/>
              <w:rPr>
                <w:rFonts w:ascii="標楷體" w:eastAsia="標楷體" w:hAnsi="標楷體" w:cs="新細明體"/>
                <w:kern w:val="0"/>
                <w:szCs w:val="24"/>
              </w:rPr>
            </w:pPr>
          </w:p>
        </w:tc>
      </w:tr>
      <w:tr w:rsidR="004D635A" w:rsidRPr="000E055C" w:rsidTr="004D635A">
        <w:trPr>
          <w:trHeight w:val="600"/>
        </w:trPr>
        <w:tc>
          <w:tcPr>
            <w:tcW w:w="3686" w:type="dxa"/>
            <w:gridSpan w:val="2"/>
            <w:tcBorders>
              <w:top w:val="nil"/>
              <w:left w:val="thinThickSmallGap" w:sz="12" w:space="0" w:color="auto"/>
              <w:bottom w:val="single" w:sz="4" w:space="0" w:color="auto"/>
              <w:right w:val="single" w:sz="4" w:space="0" w:color="auto"/>
            </w:tcBorders>
            <w:noWrap/>
            <w:vAlign w:val="center"/>
          </w:tcPr>
          <w:p w:rsidR="004D635A" w:rsidRPr="000E055C" w:rsidRDefault="004D635A" w:rsidP="004D635A">
            <w:pPr>
              <w:widowControl/>
              <w:spacing w:line="0" w:lineRule="atLeast"/>
              <w:jc w:val="center"/>
              <w:rPr>
                <w:rFonts w:ascii="標楷體" w:eastAsia="標楷體" w:hAnsi="標楷體"/>
                <w:kern w:val="0"/>
                <w:sz w:val="28"/>
                <w:szCs w:val="28"/>
              </w:rPr>
            </w:pPr>
            <w:r w:rsidRPr="000E055C">
              <w:rPr>
                <w:rFonts w:ascii="標楷體" w:eastAsia="標楷體" w:hAnsi="標楷體" w:hint="eastAsia"/>
                <w:kern w:val="0"/>
                <w:sz w:val="28"/>
                <w:szCs w:val="28"/>
              </w:rPr>
              <w:t>合    計</w:t>
            </w:r>
          </w:p>
        </w:tc>
        <w:tc>
          <w:tcPr>
            <w:tcW w:w="3610" w:type="dxa"/>
            <w:gridSpan w:val="4"/>
            <w:tcBorders>
              <w:top w:val="nil"/>
              <w:left w:val="nil"/>
              <w:bottom w:val="single" w:sz="4" w:space="0" w:color="auto"/>
              <w:right w:val="single" w:sz="4" w:space="0" w:color="auto"/>
            </w:tcBorders>
            <w:noWrap/>
            <w:vAlign w:val="center"/>
          </w:tcPr>
          <w:p w:rsidR="004D635A" w:rsidRPr="000E055C" w:rsidRDefault="00A77BFB" w:rsidP="004D635A">
            <w:pPr>
              <w:widowControl/>
              <w:spacing w:line="0" w:lineRule="atLeast"/>
              <w:jc w:val="right"/>
              <w:rPr>
                <w:rFonts w:ascii="標楷體" w:eastAsia="標楷體" w:hAnsi="標楷體" w:cs="新細明體"/>
                <w:b/>
                <w:kern w:val="0"/>
                <w:sz w:val="28"/>
                <w:szCs w:val="28"/>
              </w:rPr>
            </w:pPr>
            <w:r>
              <w:rPr>
                <w:rFonts w:ascii="標楷體" w:eastAsia="標楷體" w:hAnsi="標楷體" w:cs="新細明體" w:hint="eastAsia"/>
                <w:b/>
                <w:kern w:val="0"/>
                <w:sz w:val="28"/>
                <w:szCs w:val="28"/>
              </w:rPr>
              <w:t>34</w:t>
            </w:r>
            <w:r w:rsidR="00E6775B">
              <w:rPr>
                <w:rFonts w:ascii="標楷體" w:eastAsia="標楷體" w:hAnsi="標楷體" w:cs="新細明體" w:hint="eastAsia"/>
                <w:b/>
                <w:kern w:val="0"/>
                <w:sz w:val="28"/>
                <w:szCs w:val="28"/>
              </w:rPr>
              <w:t>,0</w:t>
            </w:r>
            <w:r w:rsidR="004D635A" w:rsidRPr="000E055C">
              <w:rPr>
                <w:rFonts w:ascii="標楷體" w:eastAsia="標楷體" w:hAnsi="標楷體" w:cs="新細明體" w:hint="eastAsia"/>
                <w:b/>
                <w:kern w:val="0"/>
                <w:sz w:val="28"/>
                <w:szCs w:val="28"/>
              </w:rPr>
              <w:t>00</w:t>
            </w:r>
          </w:p>
        </w:tc>
        <w:tc>
          <w:tcPr>
            <w:tcW w:w="2400" w:type="dxa"/>
            <w:tcBorders>
              <w:top w:val="nil"/>
              <w:left w:val="nil"/>
              <w:bottom w:val="single" w:sz="4" w:space="0" w:color="auto"/>
              <w:right w:val="thinThickSmallGap" w:sz="12" w:space="0" w:color="auto"/>
            </w:tcBorders>
            <w:noWrap/>
            <w:vAlign w:val="center"/>
          </w:tcPr>
          <w:p w:rsidR="004D635A" w:rsidRPr="000E055C" w:rsidRDefault="004D635A" w:rsidP="004D635A">
            <w:pPr>
              <w:widowControl/>
              <w:spacing w:line="0" w:lineRule="atLeast"/>
              <w:jc w:val="both"/>
              <w:rPr>
                <w:rFonts w:ascii="標楷體" w:eastAsia="標楷體" w:hAnsi="標楷體" w:cs="新細明體"/>
                <w:kern w:val="0"/>
                <w:szCs w:val="24"/>
              </w:rPr>
            </w:pPr>
          </w:p>
        </w:tc>
      </w:tr>
    </w:tbl>
    <w:p w:rsidR="005B3DD4" w:rsidRPr="000E055C" w:rsidRDefault="005B3DD4" w:rsidP="00F371BF">
      <w:pPr>
        <w:spacing w:line="276" w:lineRule="auto"/>
        <w:ind w:left="480" w:hangingChars="200" w:hanging="480"/>
        <w:rPr>
          <w:rFonts w:ascii="標楷體" w:eastAsia="標楷體" w:hAnsi="標楷體"/>
          <w:b/>
          <w:szCs w:val="24"/>
        </w:rPr>
      </w:pPr>
    </w:p>
    <w:sectPr w:rsidR="005B3DD4" w:rsidRPr="000E055C" w:rsidSect="000165AA">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7E" w:rsidRDefault="00F43F7E" w:rsidP="004049DF">
      <w:r>
        <w:separator/>
      </w:r>
    </w:p>
  </w:endnote>
  <w:endnote w:type="continuationSeparator" w:id="0">
    <w:p w:rsidR="00F43F7E" w:rsidRDefault="00F43F7E" w:rsidP="0040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
    <w:altName w:val="Microsoft JhengHei UI Light"/>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7E" w:rsidRDefault="00F43F7E" w:rsidP="004049DF">
      <w:r>
        <w:separator/>
      </w:r>
    </w:p>
  </w:footnote>
  <w:footnote w:type="continuationSeparator" w:id="0">
    <w:p w:rsidR="00F43F7E" w:rsidRDefault="00F43F7E" w:rsidP="00404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CDD5915"/>
    <w:multiLevelType w:val="hybridMultilevel"/>
    <w:tmpl w:val="FA4036CE"/>
    <w:lvl w:ilvl="0" w:tplc="ECE0DCD0">
      <w:start w:val="1"/>
      <w:numFmt w:val="taiwaneseCountingThousand"/>
      <w:lvlText w:val="（%1）"/>
      <w:lvlJc w:val="left"/>
      <w:pPr>
        <w:tabs>
          <w:tab w:val="num" w:pos="1200"/>
        </w:tabs>
        <w:ind w:left="1200" w:hanging="72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634E02D9"/>
    <w:multiLevelType w:val="hybridMultilevel"/>
    <w:tmpl w:val="F7AE69C8"/>
    <w:lvl w:ilvl="0" w:tplc="8F1005F6">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14"/>
    <w:rsid w:val="00006ED8"/>
    <w:rsid w:val="000137E9"/>
    <w:rsid w:val="000165AA"/>
    <w:rsid w:val="00017F31"/>
    <w:rsid w:val="00080FA4"/>
    <w:rsid w:val="000874CF"/>
    <w:rsid w:val="000A1F29"/>
    <w:rsid w:val="000A64AC"/>
    <w:rsid w:val="000B1DED"/>
    <w:rsid w:val="000C7020"/>
    <w:rsid w:val="000E055C"/>
    <w:rsid w:val="000E290C"/>
    <w:rsid w:val="00127BF5"/>
    <w:rsid w:val="0014047E"/>
    <w:rsid w:val="001410C2"/>
    <w:rsid w:val="0015711A"/>
    <w:rsid w:val="001732EF"/>
    <w:rsid w:val="00177209"/>
    <w:rsid w:val="001A4322"/>
    <w:rsid w:val="00202620"/>
    <w:rsid w:val="00232EEB"/>
    <w:rsid w:val="00247E5D"/>
    <w:rsid w:val="00287177"/>
    <w:rsid w:val="002C6F94"/>
    <w:rsid w:val="002E1D1F"/>
    <w:rsid w:val="002E420A"/>
    <w:rsid w:val="0030317F"/>
    <w:rsid w:val="00307A70"/>
    <w:rsid w:val="003167AC"/>
    <w:rsid w:val="00354A73"/>
    <w:rsid w:val="003844EE"/>
    <w:rsid w:val="003A42DF"/>
    <w:rsid w:val="003C6495"/>
    <w:rsid w:val="004049DF"/>
    <w:rsid w:val="00417C54"/>
    <w:rsid w:val="00437F73"/>
    <w:rsid w:val="00476574"/>
    <w:rsid w:val="004D635A"/>
    <w:rsid w:val="004E1173"/>
    <w:rsid w:val="005145CF"/>
    <w:rsid w:val="00537627"/>
    <w:rsid w:val="005439CA"/>
    <w:rsid w:val="00587A8D"/>
    <w:rsid w:val="005A2868"/>
    <w:rsid w:val="005B3DD4"/>
    <w:rsid w:val="006236A8"/>
    <w:rsid w:val="006611C9"/>
    <w:rsid w:val="006621DE"/>
    <w:rsid w:val="00664F7E"/>
    <w:rsid w:val="006963E9"/>
    <w:rsid w:val="006A7526"/>
    <w:rsid w:val="006C045E"/>
    <w:rsid w:val="006E6BB7"/>
    <w:rsid w:val="0070703E"/>
    <w:rsid w:val="00723D0E"/>
    <w:rsid w:val="00731D50"/>
    <w:rsid w:val="007957D8"/>
    <w:rsid w:val="007C47D2"/>
    <w:rsid w:val="007E3B14"/>
    <w:rsid w:val="0084327B"/>
    <w:rsid w:val="00864158"/>
    <w:rsid w:val="0087737F"/>
    <w:rsid w:val="00897892"/>
    <w:rsid w:val="008B309E"/>
    <w:rsid w:val="008E77C7"/>
    <w:rsid w:val="00935777"/>
    <w:rsid w:val="00953BDF"/>
    <w:rsid w:val="00976250"/>
    <w:rsid w:val="00986F35"/>
    <w:rsid w:val="00A07728"/>
    <w:rsid w:val="00A5462A"/>
    <w:rsid w:val="00A64D43"/>
    <w:rsid w:val="00A7209C"/>
    <w:rsid w:val="00A77BFB"/>
    <w:rsid w:val="00AB6ABF"/>
    <w:rsid w:val="00AC277D"/>
    <w:rsid w:val="00B2092C"/>
    <w:rsid w:val="00B334C6"/>
    <w:rsid w:val="00B624C8"/>
    <w:rsid w:val="00B83839"/>
    <w:rsid w:val="00BC58CE"/>
    <w:rsid w:val="00BF6780"/>
    <w:rsid w:val="00C275D5"/>
    <w:rsid w:val="00C549AE"/>
    <w:rsid w:val="00C55B94"/>
    <w:rsid w:val="00C6649E"/>
    <w:rsid w:val="00C90C66"/>
    <w:rsid w:val="00CA3D90"/>
    <w:rsid w:val="00CC1CB2"/>
    <w:rsid w:val="00CC3EDC"/>
    <w:rsid w:val="00CE7810"/>
    <w:rsid w:val="00CF2FC7"/>
    <w:rsid w:val="00CF722E"/>
    <w:rsid w:val="00D41768"/>
    <w:rsid w:val="00E10EF7"/>
    <w:rsid w:val="00E13578"/>
    <w:rsid w:val="00E17557"/>
    <w:rsid w:val="00E32A6B"/>
    <w:rsid w:val="00E642D8"/>
    <w:rsid w:val="00E666F2"/>
    <w:rsid w:val="00E67075"/>
    <w:rsid w:val="00E6775B"/>
    <w:rsid w:val="00E96C9F"/>
    <w:rsid w:val="00F024BC"/>
    <w:rsid w:val="00F05667"/>
    <w:rsid w:val="00F22824"/>
    <w:rsid w:val="00F371BF"/>
    <w:rsid w:val="00F40782"/>
    <w:rsid w:val="00F43F7E"/>
    <w:rsid w:val="00F47474"/>
    <w:rsid w:val="00F53362"/>
    <w:rsid w:val="00F5398D"/>
    <w:rsid w:val="00F60FA6"/>
    <w:rsid w:val="00F62F0E"/>
    <w:rsid w:val="00F96C58"/>
    <w:rsid w:val="00FA7EE0"/>
    <w:rsid w:val="00FB13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3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B14"/>
    <w:pPr>
      <w:widowControl w:val="0"/>
      <w:autoSpaceDE w:val="0"/>
      <w:autoSpaceDN w:val="0"/>
      <w:adjustRightInd w:val="0"/>
    </w:pPr>
    <w:rPr>
      <w:rFonts w:ascii="標楷體" w:eastAsia="標楷體" w:cs="標楷體"/>
      <w:color w:val="000000"/>
      <w:kern w:val="0"/>
      <w:szCs w:val="24"/>
    </w:rPr>
  </w:style>
  <w:style w:type="character" w:customStyle="1" w:styleId="dialogtext">
    <w:name w:val="dialog_text"/>
    <w:basedOn w:val="a0"/>
    <w:rsid w:val="00986F35"/>
  </w:style>
  <w:style w:type="paragraph" w:styleId="a3">
    <w:name w:val="Plain Text"/>
    <w:basedOn w:val="a"/>
    <w:link w:val="a4"/>
    <w:rsid w:val="00986F35"/>
    <w:rPr>
      <w:rFonts w:ascii="細明體" w:eastAsia="細明體" w:hAnsi="Courier New"/>
    </w:rPr>
  </w:style>
  <w:style w:type="character" w:customStyle="1" w:styleId="a4">
    <w:name w:val="純文字 字元"/>
    <w:basedOn w:val="a0"/>
    <w:link w:val="a3"/>
    <w:rsid w:val="00986F35"/>
    <w:rPr>
      <w:rFonts w:ascii="細明體" w:eastAsia="細明體" w:hAnsi="Courier New" w:cs="Times New Roman"/>
      <w:szCs w:val="20"/>
    </w:rPr>
  </w:style>
  <w:style w:type="paragraph" w:styleId="a5">
    <w:name w:val="annotation text"/>
    <w:basedOn w:val="a"/>
    <w:link w:val="a6"/>
    <w:semiHidden/>
    <w:rsid w:val="00986F35"/>
  </w:style>
  <w:style w:type="character" w:customStyle="1" w:styleId="a6">
    <w:name w:val="註解文字 字元"/>
    <w:basedOn w:val="a0"/>
    <w:link w:val="a5"/>
    <w:semiHidden/>
    <w:rsid w:val="00986F35"/>
    <w:rPr>
      <w:rFonts w:ascii="Times New Roman" w:eastAsia="新細明體" w:hAnsi="Times New Roman" w:cs="Times New Roman"/>
      <w:szCs w:val="20"/>
    </w:rPr>
  </w:style>
  <w:style w:type="paragraph" w:styleId="a7">
    <w:name w:val="header"/>
    <w:basedOn w:val="a"/>
    <w:link w:val="a8"/>
    <w:uiPriority w:val="99"/>
    <w:unhideWhenUsed/>
    <w:rsid w:val="004049DF"/>
    <w:pPr>
      <w:tabs>
        <w:tab w:val="center" w:pos="4153"/>
        <w:tab w:val="right" w:pos="8306"/>
      </w:tabs>
      <w:snapToGrid w:val="0"/>
    </w:pPr>
    <w:rPr>
      <w:sz w:val="20"/>
    </w:rPr>
  </w:style>
  <w:style w:type="character" w:customStyle="1" w:styleId="a8">
    <w:name w:val="頁首 字元"/>
    <w:basedOn w:val="a0"/>
    <w:link w:val="a7"/>
    <w:uiPriority w:val="99"/>
    <w:rsid w:val="004049DF"/>
    <w:rPr>
      <w:rFonts w:ascii="Times New Roman" w:eastAsia="新細明體" w:hAnsi="Times New Roman" w:cs="Times New Roman"/>
      <w:sz w:val="20"/>
      <w:szCs w:val="20"/>
    </w:rPr>
  </w:style>
  <w:style w:type="paragraph" w:styleId="a9">
    <w:name w:val="footer"/>
    <w:basedOn w:val="a"/>
    <w:link w:val="aa"/>
    <w:uiPriority w:val="99"/>
    <w:unhideWhenUsed/>
    <w:rsid w:val="004049DF"/>
    <w:pPr>
      <w:tabs>
        <w:tab w:val="center" w:pos="4153"/>
        <w:tab w:val="right" w:pos="8306"/>
      </w:tabs>
      <w:snapToGrid w:val="0"/>
    </w:pPr>
    <w:rPr>
      <w:sz w:val="20"/>
    </w:rPr>
  </w:style>
  <w:style w:type="character" w:customStyle="1" w:styleId="aa">
    <w:name w:val="頁尾 字元"/>
    <w:basedOn w:val="a0"/>
    <w:link w:val="a9"/>
    <w:uiPriority w:val="99"/>
    <w:rsid w:val="004049DF"/>
    <w:rPr>
      <w:rFonts w:ascii="Times New Roman" w:eastAsia="新細明體" w:hAnsi="Times New Roman" w:cs="Times New Roman"/>
      <w:sz w:val="20"/>
      <w:szCs w:val="20"/>
    </w:rPr>
  </w:style>
  <w:style w:type="paragraph" w:styleId="ab">
    <w:name w:val="Block Text"/>
    <w:basedOn w:val="a"/>
    <w:rsid w:val="000165AA"/>
    <w:pPr>
      <w:ind w:left="113" w:right="113"/>
    </w:pPr>
    <w:rPr>
      <w:rFonts w:ascii="華康隸書體W5" w:eastAsia="華康隸書體W5"/>
      <w:sz w:val="28"/>
    </w:rPr>
  </w:style>
  <w:style w:type="table" w:styleId="ac">
    <w:name w:val="Table Grid"/>
    <w:basedOn w:val="a1"/>
    <w:uiPriority w:val="59"/>
    <w:rsid w:val="000C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571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571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3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B14"/>
    <w:pPr>
      <w:widowControl w:val="0"/>
      <w:autoSpaceDE w:val="0"/>
      <w:autoSpaceDN w:val="0"/>
      <w:adjustRightInd w:val="0"/>
    </w:pPr>
    <w:rPr>
      <w:rFonts w:ascii="標楷體" w:eastAsia="標楷體" w:cs="標楷體"/>
      <w:color w:val="000000"/>
      <w:kern w:val="0"/>
      <w:szCs w:val="24"/>
    </w:rPr>
  </w:style>
  <w:style w:type="character" w:customStyle="1" w:styleId="dialogtext">
    <w:name w:val="dialog_text"/>
    <w:basedOn w:val="a0"/>
    <w:rsid w:val="00986F35"/>
  </w:style>
  <w:style w:type="paragraph" w:styleId="a3">
    <w:name w:val="Plain Text"/>
    <w:basedOn w:val="a"/>
    <w:link w:val="a4"/>
    <w:rsid w:val="00986F35"/>
    <w:rPr>
      <w:rFonts w:ascii="細明體" w:eastAsia="細明體" w:hAnsi="Courier New"/>
    </w:rPr>
  </w:style>
  <w:style w:type="character" w:customStyle="1" w:styleId="a4">
    <w:name w:val="純文字 字元"/>
    <w:basedOn w:val="a0"/>
    <w:link w:val="a3"/>
    <w:rsid w:val="00986F35"/>
    <w:rPr>
      <w:rFonts w:ascii="細明體" w:eastAsia="細明體" w:hAnsi="Courier New" w:cs="Times New Roman"/>
      <w:szCs w:val="20"/>
    </w:rPr>
  </w:style>
  <w:style w:type="paragraph" w:styleId="a5">
    <w:name w:val="annotation text"/>
    <w:basedOn w:val="a"/>
    <w:link w:val="a6"/>
    <w:semiHidden/>
    <w:rsid w:val="00986F35"/>
  </w:style>
  <w:style w:type="character" w:customStyle="1" w:styleId="a6">
    <w:name w:val="註解文字 字元"/>
    <w:basedOn w:val="a0"/>
    <w:link w:val="a5"/>
    <w:semiHidden/>
    <w:rsid w:val="00986F35"/>
    <w:rPr>
      <w:rFonts w:ascii="Times New Roman" w:eastAsia="新細明體" w:hAnsi="Times New Roman" w:cs="Times New Roman"/>
      <w:szCs w:val="20"/>
    </w:rPr>
  </w:style>
  <w:style w:type="paragraph" w:styleId="a7">
    <w:name w:val="header"/>
    <w:basedOn w:val="a"/>
    <w:link w:val="a8"/>
    <w:uiPriority w:val="99"/>
    <w:unhideWhenUsed/>
    <w:rsid w:val="004049DF"/>
    <w:pPr>
      <w:tabs>
        <w:tab w:val="center" w:pos="4153"/>
        <w:tab w:val="right" w:pos="8306"/>
      </w:tabs>
      <w:snapToGrid w:val="0"/>
    </w:pPr>
    <w:rPr>
      <w:sz w:val="20"/>
    </w:rPr>
  </w:style>
  <w:style w:type="character" w:customStyle="1" w:styleId="a8">
    <w:name w:val="頁首 字元"/>
    <w:basedOn w:val="a0"/>
    <w:link w:val="a7"/>
    <w:uiPriority w:val="99"/>
    <w:rsid w:val="004049DF"/>
    <w:rPr>
      <w:rFonts w:ascii="Times New Roman" w:eastAsia="新細明體" w:hAnsi="Times New Roman" w:cs="Times New Roman"/>
      <w:sz w:val="20"/>
      <w:szCs w:val="20"/>
    </w:rPr>
  </w:style>
  <w:style w:type="paragraph" w:styleId="a9">
    <w:name w:val="footer"/>
    <w:basedOn w:val="a"/>
    <w:link w:val="aa"/>
    <w:uiPriority w:val="99"/>
    <w:unhideWhenUsed/>
    <w:rsid w:val="004049DF"/>
    <w:pPr>
      <w:tabs>
        <w:tab w:val="center" w:pos="4153"/>
        <w:tab w:val="right" w:pos="8306"/>
      </w:tabs>
      <w:snapToGrid w:val="0"/>
    </w:pPr>
    <w:rPr>
      <w:sz w:val="20"/>
    </w:rPr>
  </w:style>
  <w:style w:type="character" w:customStyle="1" w:styleId="aa">
    <w:name w:val="頁尾 字元"/>
    <w:basedOn w:val="a0"/>
    <w:link w:val="a9"/>
    <w:uiPriority w:val="99"/>
    <w:rsid w:val="004049DF"/>
    <w:rPr>
      <w:rFonts w:ascii="Times New Roman" w:eastAsia="新細明體" w:hAnsi="Times New Roman" w:cs="Times New Roman"/>
      <w:sz w:val="20"/>
      <w:szCs w:val="20"/>
    </w:rPr>
  </w:style>
  <w:style w:type="paragraph" w:styleId="ab">
    <w:name w:val="Block Text"/>
    <w:basedOn w:val="a"/>
    <w:rsid w:val="000165AA"/>
    <w:pPr>
      <w:ind w:left="113" w:right="113"/>
    </w:pPr>
    <w:rPr>
      <w:rFonts w:ascii="華康隸書體W5" w:eastAsia="華康隸書體W5"/>
      <w:sz w:val="28"/>
    </w:rPr>
  </w:style>
  <w:style w:type="table" w:styleId="ac">
    <w:name w:val="Table Grid"/>
    <w:basedOn w:val="a1"/>
    <w:uiPriority w:val="59"/>
    <w:rsid w:val="000C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571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571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977</Words>
  <Characters>5570</Characters>
  <Application>Microsoft Office Word</Application>
  <DocSecurity>0</DocSecurity>
  <Lines>46</Lines>
  <Paragraphs>13</Paragraphs>
  <ScaleCrop>false</ScaleCrop>
  <Company>P2PZone.org</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yaoki485</dc:creator>
  <cp:lastModifiedBy>sun</cp:lastModifiedBy>
  <cp:revision>2</cp:revision>
  <cp:lastPrinted>2018-03-30T00:27:00Z</cp:lastPrinted>
  <dcterms:created xsi:type="dcterms:W3CDTF">2018-04-10T01:33:00Z</dcterms:created>
  <dcterms:modified xsi:type="dcterms:W3CDTF">2018-04-10T01:33:00Z</dcterms:modified>
</cp:coreProperties>
</file>