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C9" w:rsidRDefault="004106C9" w:rsidP="004106C9">
      <w:pPr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金門縣特殊優良教師遴選表揚實施要點</w:t>
      </w:r>
    </w:p>
    <w:p w:rsidR="004106C9" w:rsidRPr="00492774" w:rsidRDefault="004106C9" w:rsidP="004106C9">
      <w:pPr>
        <w:snapToGrid w:val="0"/>
        <w:spacing w:line="240" w:lineRule="atLeast"/>
        <w:ind w:firstLineChars="1100" w:firstLine="220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</w:t>
      </w:r>
      <w:r w:rsidRPr="00492774">
        <w:rPr>
          <w:rFonts w:eastAsia="標楷體" w:hint="eastAsia"/>
          <w:color w:val="000000"/>
          <w:sz w:val="20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1991"/>
        </w:smartTagPr>
        <w:r w:rsidRPr="00492774">
          <w:rPr>
            <w:rFonts w:eastAsia="標楷體" w:hint="eastAsia"/>
            <w:color w:val="000000"/>
            <w:sz w:val="20"/>
          </w:rPr>
          <w:t>91</w:t>
        </w:r>
        <w:r w:rsidRPr="00492774">
          <w:rPr>
            <w:rFonts w:eastAsia="標楷體" w:hint="eastAsia"/>
            <w:color w:val="000000"/>
            <w:sz w:val="20"/>
          </w:rPr>
          <w:t>年</w:t>
        </w:r>
        <w:r w:rsidRPr="00492774">
          <w:rPr>
            <w:rFonts w:eastAsia="標楷體" w:hint="eastAsia"/>
            <w:color w:val="000000"/>
            <w:sz w:val="20"/>
          </w:rPr>
          <w:t>4</w:t>
        </w:r>
        <w:r w:rsidRPr="00492774">
          <w:rPr>
            <w:rFonts w:eastAsia="標楷體" w:hint="eastAsia"/>
            <w:color w:val="000000"/>
            <w:sz w:val="20"/>
          </w:rPr>
          <w:t>月</w:t>
        </w:r>
        <w:r w:rsidRPr="00492774">
          <w:rPr>
            <w:rFonts w:eastAsia="標楷體" w:hint="eastAsia"/>
            <w:color w:val="000000"/>
            <w:sz w:val="20"/>
          </w:rPr>
          <w:t>25</w:t>
        </w:r>
        <w:r w:rsidRPr="00492774">
          <w:rPr>
            <w:rFonts w:eastAsia="標楷體" w:hint="eastAsia"/>
            <w:color w:val="000000"/>
            <w:sz w:val="20"/>
          </w:rPr>
          <w:t>日</w:t>
        </w:r>
      </w:smartTag>
      <w:r w:rsidRPr="00492774">
        <w:rPr>
          <w:rFonts w:eastAsia="標楷體" w:hint="eastAsia"/>
          <w:color w:val="000000"/>
          <w:sz w:val="20"/>
        </w:rPr>
        <w:t>（</w:t>
      </w:r>
      <w:r w:rsidRPr="00492774">
        <w:rPr>
          <w:rFonts w:eastAsia="標楷體" w:hint="eastAsia"/>
          <w:color w:val="000000"/>
          <w:sz w:val="20"/>
        </w:rPr>
        <w:t>91</w:t>
      </w:r>
      <w:r w:rsidRPr="00492774">
        <w:rPr>
          <w:rFonts w:eastAsia="標楷體" w:hint="eastAsia"/>
          <w:color w:val="000000"/>
          <w:sz w:val="20"/>
        </w:rPr>
        <w:t>）府教字第</w:t>
      </w:r>
      <w:r w:rsidRPr="00492774">
        <w:rPr>
          <w:rFonts w:eastAsia="標楷體" w:hint="eastAsia"/>
          <w:color w:val="000000"/>
          <w:sz w:val="20"/>
        </w:rPr>
        <w:t>9116813</w:t>
      </w:r>
      <w:r w:rsidRPr="00492774">
        <w:rPr>
          <w:rFonts w:eastAsia="標楷體" w:hint="eastAsia"/>
          <w:color w:val="000000"/>
          <w:sz w:val="20"/>
        </w:rPr>
        <w:t>號函頒</w:t>
      </w:r>
    </w:p>
    <w:p w:rsidR="004106C9" w:rsidRPr="00492774" w:rsidRDefault="004106C9" w:rsidP="004106C9">
      <w:pPr>
        <w:snapToGrid w:val="0"/>
        <w:spacing w:line="240" w:lineRule="atLeast"/>
        <w:ind w:firstLineChars="1100" w:firstLine="220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</w:t>
      </w:r>
      <w:r w:rsidRPr="00492774">
        <w:rPr>
          <w:rFonts w:eastAsia="標楷體" w:hint="eastAsia"/>
          <w:color w:val="000000"/>
          <w:sz w:val="20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1994"/>
        </w:smartTagPr>
        <w:r w:rsidRPr="00492774">
          <w:rPr>
            <w:rFonts w:eastAsia="標楷體" w:hint="eastAsia"/>
            <w:color w:val="000000"/>
            <w:sz w:val="20"/>
          </w:rPr>
          <w:t>94</w:t>
        </w:r>
        <w:r w:rsidRPr="00492774">
          <w:rPr>
            <w:rFonts w:eastAsia="標楷體" w:hint="eastAsia"/>
            <w:color w:val="000000"/>
            <w:sz w:val="20"/>
          </w:rPr>
          <w:t>年</w:t>
        </w:r>
        <w:r w:rsidRPr="00492774">
          <w:rPr>
            <w:rFonts w:eastAsia="標楷體" w:hint="eastAsia"/>
            <w:color w:val="000000"/>
            <w:sz w:val="20"/>
          </w:rPr>
          <w:t>5</w:t>
        </w:r>
        <w:r w:rsidRPr="00492774">
          <w:rPr>
            <w:rFonts w:eastAsia="標楷體" w:hint="eastAsia"/>
            <w:color w:val="000000"/>
            <w:sz w:val="20"/>
          </w:rPr>
          <w:t>月</w:t>
        </w:r>
        <w:r w:rsidRPr="00492774">
          <w:rPr>
            <w:rFonts w:eastAsia="標楷體" w:hint="eastAsia"/>
            <w:color w:val="000000"/>
            <w:sz w:val="20"/>
          </w:rPr>
          <w:t>12</w:t>
        </w:r>
        <w:r w:rsidRPr="00492774">
          <w:rPr>
            <w:rFonts w:eastAsia="標楷體" w:hint="eastAsia"/>
            <w:color w:val="000000"/>
            <w:sz w:val="20"/>
          </w:rPr>
          <w:t>日</w:t>
        </w:r>
      </w:smartTag>
      <w:r w:rsidRPr="00492774">
        <w:rPr>
          <w:rFonts w:eastAsia="標楷體" w:hint="eastAsia"/>
          <w:color w:val="000000"/>
          <w:sz w:val="20"/>
        </w:rPr>
        <w:t>府教社字第</w:t>
      </w:r>
      <w:r w:rsidRPr="00492774">
        <w:rPr>
          <w:rFonts w:eastAsia="標楷體" w:hint="eastAsia"/>
          <w:color w:val="000000"/>
          <w:sz w:val="20"/>
        </w:rPr>
        <w:t>0940017047</w:t>
      </w:r>
      <w:r w:rsidRPr="00492774">
        <w:rPr>
          <w:rFonts w:eastAsia="標楷體" w:hint="eastAsia"/>
          <w:color w:val="000000"/>
          <w:sz w:val="20"/>
        </w:rPr>
        <w:t>號函修正</w:t>
      </w:r>
    </w:p>
    <w:p w:rsidR="004106C9" w:rsidRPr="00492774" w:rsidRDefault="004106C9" w:rsidP="004106C9">
      <w:pPr>
        <w:snapToGrid w:val="0"/>
        <w:spacing w:line="240" w:lineRule="atLeast"/>
        <w:ind w:firstLineChars="1100" w:firstLine="220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</w:t>
      </w:r>
      <w:r w:rsidRPr="00492774">
        <w:rPr>
          <w:rFonts w:eastAsia="標楷體" w:hint="eastAsia"/>
          <w:color w:val="000000"/>
          <w:sz w:val="20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1995"/>
        </w:smartTagPr>
        <w:r w:rsidRPr="00492774">
          <w:rPr>
            <w:rFonts w:eastAsia="標楷體" w:hint="eastAsia"/>
            <w:color w:val="000000"/>
            <w:sz w:val="20"/>
          </w:rPr>
          <w:t>95</w:t>
        </w:r>
        <w:r w:rsidRPr="00492774">
          <w:rPr>
            <w:rFonts w:eastAsia="標楷體" w:hint="eastAsia"/>
            <w:color w:val="000000"/>
            <w:sz w:val="20"/>
          </w:rPr>
          <w:t>年</w:t>
        </w:r>
        <w:r w:rsidRPr="00492774">
          <w:rPr>
            <w:rFonts w:eastAsia="標楷體" w:hint="eastAsia"/>
            <w:color w:val="000000"/>
            <w:sz w:val="20"/>
          </w:rPr>
          <w:t>5</w:t>
        </w:r>
        <w:r w:rsidRPr="00492774">
          <w:rPr>
            <w:rFonts w:eastAsia="標楷體" w:hint="eastAsia"/>
            <w:color w:val="000000"/>
            <w:sz w:val="20"/>
          </w:rPr>
          <w:t>月</w:t>
        </w:r>
        <w:r w:rsidRPr="00492774">
          <w:rPr>
            <w:rFonts w:eastAsia="標楷體" w:hint="eastAsia"/>
            <w:color w:val="000000"/>
            <w:sz w:val="20"/>
          </w:rPr>
          <w:t>26</w:t>
        </w:r>
        <w:r w:rsidRPr="00492774">
          <w:rPr>
            <w:rFonts w:eastAsia="標楷體" w:hint="eastAsia"/>
            <w:color w:val="000000"/>
            <w:sz w:val="20"/>
          </w:rPr>
          <w:t>日</w:t>
        </w:r>
      </w:smartTag>
      <w:r w:rsidRPr="00492774">
        <w:rPr>
          <w:rFonts w:eastAsia="標楷體" w:hint="eastAsia"/>
          <w:color w:val="000000"/>
          <w:sz w:val="20"/>
        </w:rPr>
        <w:t>府教社字第</w:t>
      </w:r>
      <w:r w:rsidRPr="00492774">
        <w:rPr>
          <w:rFonts w:eastAsia="標楷體" w:hint="eastAsia"/>
          <w:color w:val="000000"/>
          <w:sz w:val="20"/>
        </w:rPr>
        <w:t>0950025512</w:t>
      </w:r>
      <w:r w:rsidRPr="00492774">
        <w:rPr>
          <w:rFonts w:eastAsia="標楷體" w:hint="eastAsia"/>
          <w:color w:val="000000"/>
          <w:sz w:val="20"/>
        </w:rPr>
        <w:t>號函修正</w:t>
      </w:r>
    </w:p>
    <w:p w:rsidR="004106C9" w:rsidRPr="00492774" w:rsidRDefault="004106C9" w:rsidP="004106C9">
      <w:pPr>
        <w:snapToGrid w:val="0"/>
        <w:spacing w:line="240" w:lineRule="atLeast"/>
        <w:ind w:firstLineChars="1100" w:firstLine="220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</w:t>
      </w:r>
      <w:r w:rsidRPr="00492774">
        <w:rPr>
          <w:rFonts w:eastAsia="標楷體" w:hint="eastAsia"/>
          <w:sz w:val="20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1999"/>
        </w:smartTagPr>
        <w:r w:rsidRPr="00492774">
          <w:rPr>
            <w:rFonts w:eastAsia="標楷體" w:hint="eastAsia"/>
            <w:sz w:val="20"/>
          </w:rPr>
          <w:t>99</w:t>
        </w:r>
        <w:r w:rsidRPr="00492774">
          <w:rPr>
            <w:rFonts w:eastAsia="標楷體" w:hint="eastAsia"/>
            <w:sz w:val="20"/>
          </w:rPr>
          <w:t>年</w:t>
        </w:r>
        <w:r w:rsidRPr="00492774">
          <w:rPr>
            <w:rFonts w:eastAsia="標楷體" w:hint="eastAsia"/>
            <w:sz w:val="20"/>
          </w:rPr>
          <w:t>8</w:t>
        </w:r>
        <w:r w:rsidRPr="00492774">
          <w:rPr>
            <w:rFonts w:eastAsia="標楷體" w:hint="eastAsia"/>
            <w:sz w:val="20"/>
          </w:rPr>
          <w:t>月</w:t>
        </w:r>
        <w:r w:rsidRPr="00492774">
          <w:rPr>
            <w:rFonts w:eastAsia="標楷體" w:hint="eastAsia"/>
            <w:sz w:val="20"/>
          </w:rPr>
          <w:t>4</w:t>
        </w:r>
        <w:r w:rsidRPr="00492774">
          <w:rPr>
            <w:rFonts w:eastAsia="標楷體" w:hint="eastAsia"/>
            <w:sz w:val="20"/>
          </w:rPr>
          <w:t>日</w:t>
        </w:r>
      </w:smartTag>
      <w:r w:rsidRPr="00492774">
        <w:rPr>
          <w:rFonts w:eastAsia="標楷體" w:hint="eastAsia"/>
          <w:sz w:val="20"/>
        </w:rPr>
        <w:t>府教社字第</w:t>
      </w:r>
      <w:r w:rsidRPr="00492774">
        <w:rPr>
          <w:rFonts w:eastAsia="標楷體" w:hint="eastAsia"/>
          <w:sz w:val="20"/>
        </w:rPr>
        <w:t>0990051997</w:t>
      </w:r>
      <w:r w:rsidRPr="00492774">
        <w:rPr>
          <w:rFonts w:eastAsia="標楷體" w:hint="eastAsia"/>
          <w:sz w:val="20"/>
        </w:rPr>
        <w:t>號函修正</w:t>
      </w:r>
    </w:p>
    <w:p w:rsidR="004106C9" w:rsidRPr="00492774" w:rsidRDefault="004106C9" w:rsidP="004106C9">
      <w:pPr>
        <w:snapToGrid w:val="0"/>
        <w:spacing w:line="240" w:lineRule="atLeast"/>
        <w:ind w:firstLineChars="1100" w:firstLine="2200"/>
        <w:rPr>
          <w:rFonts w:eastAsia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            </w:t>
      </w:r>
      <w:r w:rsidRPr="00492774">
        <w:rPr>
          <w:rFonts w:eastAsia="標楷體" w:hint="eastAsia"/>
          <w:sz w:val="20"/>
        </w:rPr>
        <w:t>中華民國</w:t>
      </w:r>
      <w:r w:rsidRPr="00492774">
        <w:rPr>
          <w:rFonts w:eastAsia="標楷體" w:hint="eastAsia"/>
          <w:sz w:val="20"/>
        </w:rPr>
        <w:t>101</w:t>
      </w:r>
      <w:r w:rsidRPr="00492774">
        <w:rPr>
          <w:rFonts w:eastAsia="標楷體" w:hint="eastAsia"/>
          <w:sz w:val="20"/>
        </w:rPr>
        <w:t>年</w:t>
      </w:r>
      <w:r w:rsidRPr="00492774">
        <w:rPr>
          <w:rFonts w:eastAsia="標楷體" w:hint="eastAsia"/>
          <w:sz w:val="20"/>
        </w:rPr>
        <w:t>9</w:t>
      </w:r>
      <w:r w:rsidRPr="00492774">
        <w:rPr>
          <w:rFonts w:eastAsia="標楷體" w:hint="eastAsia"/>
          <w:sz w:val="20"/>
        </w:rPr>
        <w:t>月</w:t>
      </w:r>
      <w:r w:rsidRPr="00492774">
        <w:rPr>
          <w:rFonts w:eastAsia="標楷體" w:hint="eastAsia"/>
          <w:sz w:val="20"/>
        </w:rPr>
        <w:t>3</w:t>
      </w:r>
      <w:r w:rsidRPr="00492774">
        <w:rPr>
          <w:rFonts w:eastAsia="標楷體" w:hint="eastAsia"/>
          <w:sz w:val="20"/>
        </w:rPr>
        <w:t>日府教社字第</w:t>
      </w:r>
      <w:r w:rsidRPr="00492774">
        <w:rPr>
          <w:rFonts w:eastAsia="標楷體" w:hint="eastAsia"/>
          <w:sz w:val="20"/>
        </w:rPr>
        <w:t>1010070855</w:t>
      </w:r>
      <w:r w:rsidRPr="00492774">
        <w:rPr>
          <w:rFonts w:eastAsia="標楷體" w:hint="eastAsia"/>
          <w:sz w:val="20"/>
        </w:rPr>
        <w:t>號函修正</w:t>
      </w:r>
    </w:p>
    <w:p w:rsidR="004106C9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7C0225">
        <w:rPr>
          <w:rFonts w:eastAsia="標楷體" w:hint="eastAsia"/>
          <w:sz w:val="20"/>
        </w:rPr>
        <w:t xml:space="preserve">                                      </w:t>
      </w:r>
      <w:r w:rsidRPr="007C0225">
        <w:rPr>
          <w:rFonts w:eastAsia="標楷體" w:hint="eastAsia"/>
          <w:sz w:val="20"/>
        </w:rPr>
        <w:t>中華民國</w:t>
      </w:r>
      <w:r w:rsidRPr="007C0225">
        <w:rPr>
          <w:rFonts w:eastAsia="標楷體" w:hint="eastAsia"/>
          <w:sz w:val="20"/>
        </w:rPr>
        <w:t>102</w:t>
      </w:r>
      <w:r w:rsidRPr="007C0225">
        <w:rPr>
          <w:rFonts w:eastAsia="標楷體" w:hint="eastAsia"/>
          <w:sz w:val="20"/>
        </w:rPr>
        <w:t>年</w:t>
      </w:r>
      <w:r w:rsidRPr="007C0225">
        <w:rPr>
          <w:rFonts w:eastAsia="標楷體" w:hint="eastAsia"/>
          <w:sz w:val="20"/>
        </w:rPr>
        <w:t>8</w:t>
      </w:r>
      <w:r w:rsidRPr="007C0225">
        <w:rPr>
          <w:rFonts w:eastAsia="標楷體" w:hint="eastAsia"/>
          <w:sz w:val="20"/>
        </w:rPr>
        <w:t>月</w:t>
      </w:r>
      <w:r w:rsidRPr="007C0225">
        <w:rPr>
          <w:rFonts w:eastAsia="標楷體" w:hint="eastAsia"/>
          <w:sz w:val="20"/>
        </w:rPr>
        <w:t>30</w:t>
      </w:r>
      <w:r w:rsidRPr="007C0225">
        <w:rPr>
          <w:rFonts w:eastAsia="標楷體" w:hint="eastAsia"/>
          <w:sz w:val="20"/>
        </w:rPr>
        <w:t>日府教社字第</w:t>
      </w:r>
      <w:r w:rsidRPr="007C0225">
        <w:rPr>
          <w:rFonts w:eastAsia="標楷體" w:hint="eastAsia"/>
          <w:sz w:val="20"/>
        </w:rPr>
        <w:t>1020070949</w:t>
      </w:r>
      <w:r w:rsidRPr="007C0225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</w:t>
      </w:r>
      <w:r w:rsidRPr="007C0225">
        <w:rPr>
          <w:rFonts w:eastAsia="標楷體" w:hint="eastAsia"/>
          <w:sz w:val="20"/>
        </w:rPr>
        <w:t>修正</w:t>
      </w:r>
    </w:p>
    <w:p w:rsidR="004106C9" w:rsidRPr="00D12BC6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7C0225">
        <w:rPr>
          <w:rFonts w:eastAsia="標楷體" w:hint="eastAsia"/>
          <w:sz w:val="20"/>
        </w:rPr>
        <w:t xml:space="preserve"> </w:t>
      </w:r>
      <w:r w:rsidRPr="00D12BC6">
        <w:rPr>
          <w:rFonts w:eastAsia="標楷體" w:hint="eastAsia"/>
          <w:sz w:val="20"/>
        </w:rPr>
        <w:t xml:space="preserve">                                     </w:t>
      </w:r>
      <w:r w:rsidRPr="00D12BC6">
        <w:rPr>
          <w:rFonts w:eastAsia="標楷體" w:hint="eastAsia"/>
          <w:sz w:val="20"/>
        </w:rPr>
        <w:t>中華民國</w:t>
      </w:r>
      <w:r w:rsidRPr="00D12BC6">
        <w:rPr>
          <w:rFonts w:eastAsia="標楷體" w:hint="eastAsia"/>
          <w:sz w:val="20"/>
        </w:rPr>
        <w:t>104</w:t>
      </w:r>
      <w:r w:rsidRPr="00D12BC6">
        <w:rPr>
          <w:rFonts w:eastAsia="標楷體" w:hint="eastAsia"/>
          <w:sz w:val="20"/>
        </w:rPr>
        <w:t>年</w:t>
      </w:r>
      <w:r w:rsidRPr="00D12BC6">
        <w:rPr>
          <w:rFonts w:eastAsia="標楷體" w:hint="eastAsia"/>
          <w:sz w:val="20"/>
        </w:rPr>
        <w:t>8</w:t>
      </w:r>
      <w:r w:rsidRPr="00D12BC6">
        <w:rPr>
          <w:rFonts w:eastAsia="標楷體" w:hint="eastAsia"/>
          <w:sz w:val="20"/>
        </w:rPr>
        <w:t>月</w:t>
      </w:r>
      <w:r w:rsidRPr="00D12BC6">
        <w:rPr>
          <w:rFonts w:eastAsia="標楷體" w:hint="eastAsia"/>
          <w:sz w:val="20"/>
        </w:rPr>
        <w:t>20</w:t>
      </w:r>
      <w:r w:rsidRPr="00D12BC6">
        <w:rPr>
          <w:rFonts w:eastAsia="標楷體" w:hint="eastAsia"/>
          <w:sz w:val="20"/>
        </w:rPr>
        <w:t>日府教社字第</w:t>
      </w:r>
      <w:r w:rsidRPr="00D12BC6">
        <w:rPr>
          <w:rFonts w:eastAsia="標楷體" w:hint="eastAsia"/>
          <w:sz w:val="20"/>
        </w:rPr>
        <w:t>1040066293</w:t>
      </w:r>
      <w:r w:rsidRPr="00D12BC6">
        <w:rPr>
          <w:rFonts w:eastAsia="標楷體" w:hint="eastAsia"/>
          <w:sz w:val="20"/>
        </w:rPr>
        <w:t>號函修正</w:t>
      </w:r>
    </w:p>
    <w:p w:rsidR="004106C9" w:rsidRPr="00D12BC6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D12BC6">
        <w:rPr>
          <w:rFonts w:eastAsia="標楷體" w:hint="eastAsia"/>
          <w:sz w:val="20"/>
        </w:rPr>
        <w:t xml:space="preserve">                                      </w:t>
      </w:r>
      <w:r w:rsidRPr="00D12BC6">
        <w:rPr>
          <w:rFonts w:eastAsia="標楷體" w:hint="eastAsia"/>
          <w:sz w:val="20"/>
        </w:rPr>
        <w:t>中華民國</w:t>
      </w:r>
      <w:r w:rsidRPr="00D12BC6">
        <w:rPr>
          <w:rFonts w:eastAsia="標楷體" w:hint="eastAsia"/>
          <w:sz w:val="20"/>
        </w:rPr>
        <w:t>106</w:t>
      </w:r>
      <w:r w:rsidRPr="00D12BC6">
        <w:rPr>
          <w:rFonts w:eastAsia="標楷體" w:hint="eastAsia"/>
          <w:sz w:val="20"/>
        </w:rPr>
        <w:t>年</w:t>
      </w:r>
      <w:r w:rsidRPr="00D12BC6">
        <w:rPr>
          <w:rFonts w:eastAsia="標楷體" w:hint="eastAsia"/>
          <w:sz w:val="20"/>
        </w:rPr>
        <w:t>6</w:t>
      </w:r>
      <w:r w:rsidRPr="00D12BC6">
        <w:rPr>
          <w:rFonts w:eastAsia="標楷體" w:hint="eastAsia"/>
          <w:sz w:val="20"/>
        </w:rPr>
        <w:t>月</w:t>
      </w:r>
      <w:r w:rsidRPr="00D12BC6">
        <w:rPr>
          <w:rFonts w:eastAsia="標楷體" w:hint="eastAsia"/>
          <w:sz w:val="20"/>
        </w:rPr>
        <w:t>27</w:t>
      </w:r>
      <w:r w:rsidRPr="00D12BC6">
        <w:rPr>
          <w:rFonts w:eastAsia="標楷體" w:hint="eastAsia"/>
          <w:sz w:val="20"/>
        </w:rPr>
        <w:t>日府教社字第</w:t>
      </w:r>
      <w:r w:rsidRPr="00D12BC6">
        <w:rPr>
          <w:rFonts w:eastAsia="標楷體" w:hint="eastAsia"/>
          <w:sz w:val="20"/>
        </w:rPr>
        <w:t>1060051086</w:t>
      </w:r>
      <w:r w:rsidRPr="00D12BC6">
        <w:rPr>
          <w:rFonts w:eastAsia="標楷體" w:hint="eastAsia"/>
          <w:sz w:val="20"/>
        </w:rPr>
        <w:t>號函修正</w:t>
      </w:r>
    </w:p>
    <w:p w:rsidR="004106C9" w:rsidRPr="00D12BC6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D12BC6">
        <w:rPr>
          <w:rFonts w:eastAsia="標楷體" w:hint="eastAsia"/>
          <w:sz w:val="20"/>
        </w:rPr>
        <w:t xml:space="preserve">                                      </w:t>
      </w:r>
      <w:r w:rsidRPr="00D12BC6">
        <w:rPr>
          <w:rFonts w:eastAsia="標楷體" w:hint="eastAsia"/>
          <w:sz w:val="20"/>
        </w:rPr>
        <w:t>中華民國</w:t>
      </w:r>
      <w:r w:rsidRPr="00D12BC6">
        <w:rPr>
          <w:rFonts w:eastAsia="標楷體" w:hint="eastAsia"/>
          <w:sz w:val="20"/>
        </w:rPr>
        <w:t>107</w:t>
      </w:r>
      <w:r w:rsidRPr="00D12BC6">
        <w:rPr>
          <w:rFonts w:eastAsia="標楷體" w:hint="eastAsia"/>
          <w:sz w:val="20"/>
        </w:rPr>
        <w:t>年</w:t>
      </w:r>
      <w:r w:rsidRPr="00D12BC6">
        <w:rPr>
          <w:rFonts w:eastAsia="標楷體" w:hint="eastAsia"/>
          <w:sz w:val="20"/>
        </w:rPr>
        <w:t>6</w:t>
      </w:r>
      <w:r w:rsidRPr="00D12BC6">
        <w:rPr>
          <w:rFonts w:eastAsia="標楷體" w:hint="eastAsia"/>
          <w:sz w:val="20"/>
        </w:rPr>
        <w:t>月</w:t>
      </w:r>
      <w:r w:rsidRPr="00D12BC6">
        <w:rPr>
          <w:rFonts w:eastAsia="標楷體" w:hint="eastAsia"/>
          <w:sz w:val="20"/>
        </w:rPr>
        <w:t>22</w:t>
      </w:r>
      <w:r w:rsidRPr="00D12BC6">
        <w:rPr>
          <w:rFonts w:eastAsia="標楷體" w:hint="eastAsia"/>
          <w:sz w:val="20"/>
        </w:rPr>
        <w:t>日府教社字第</w:t>
      </w:r>
      <w:r w:rsidRPr="00D12BC6">
        <w:rPr>
          <w:rFonts w:eastAsia="標楷體" w:hint="eastAsia"/>
          <w:sz w:val="20"/>
        </w:rPr>
        <w:t>1070050416</w:t>
      </w:r>
      <w:r w:rsidRPr="00D12BC6">
        <w:rPr>
          <w:rFonts w:eastAsia="標楷體" w:hint="eastAsia"/>
          <w:sz w:val="20"/>
        </w:rPr>
        <w:t>號函修正</w:t>
      </w:r>
    </w:p>
    <w:p w:rsidR="004106C9" w:rsidRPr="00D12BC6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D12BC6">
        <w:rPr>
          <w:rFonts w:eastAsia="標楷體" w:hint="eastAsia"/>
          <w:sz w:val="20"/>
        </w:rPr>
        <w:t xml:space="preserve">                                      </w:t>
      </w:r>
      <w:r w:rsidRPr="00D12BC6">
        <w:rPr>
          <w:rFonts w:eastAsia="標楷體" w:hint="eastAsia"/>
          <w:sz w:val="20"/>
        </w:rPr>
        <w:t>中華民國</w:t>
      </w:r>
      <w:r w:rsidRPr="00D12BC6">
        <w:rPr>
          <w:rFonts w:eastAsia="標楷體" w:hint="eastAsia"/>
          <w:sz w:val="20"/>
        </w:rPr>
        <w:t>107</w:t>
      </w:r>
      <w:r w:rsidRPr="00D12BC6">
        <w:rPr>
          <w:rFonts w:eastAsia="標楷體" w:hint="eastAsia"/>
          <w:sz w:val="20"/>
        </w:rPr>
        <w:t>年</w:t>
      </w:r>
      <w:r w:rsidRPr="00D12BC6">
        <w:rPr>
          <w:rFonts w:eastAsia="標楷體" w:hint="eastAsia"/>
          <w:sz w:val="20"/>
        </w:rPr>
        <w:t>9</w:t>
      </w:r>
      <w:r w:rsidRPr="00D12BC6">
        <w:rPr>
          <w:rFonts w:eastAsia="標楷體" w:hint="eastAsia"/>
          <w:sz w:val="20"/>
        </w:rPr>
        <w:t>月</w:t>
      </w:r>
      <w:r w:rsidRPr="00D12BC6">
        <w:rPr>
          <w:rFonts w:eastAsia="標楷體" w:hint="eastAsia"/>
          <w:sz w:val="20"/>
        </w:rPr>
        <w:t>6</w:t>
      </w:r>
      <w:r w:rsidRPr="00D12BC6">
        <w:rPr>
          <w:rFonts w:eastAsia="標楷體" w:hint="eastAsia"/>
          <w:sz w:val="20"/>
        </w:rPr>
        <w:t>日府教社字第</w:t>
      </w:r>
      <w:r w:rsidRPr="00D12BC6">
        <w:rPr>
          <w:rFonts w:eastAsia="標楷體" w:hint="eastAsia"/>
          <w:sz w:val="20"/>
        </w:rPr>
        <w:t>1070073527</w:t>
      </w:r>
      <w:r w:rsidRPr="00D12BC6">
        <w:rPr>
          <w:rFonts w:eastAsia="標楷體" w:hint="eastAsia"/>
          <w:sz w:val="20"/>
        </w:rPr>
        <w:t>號函修正</w:t>
      </w:r>
    </w:p>
    <w:p w:rsidR="004106C9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 w:rsidRPr="00D12BC6">
        <w:rPr>
          <w:rFonts w:eastAsia="標楷體" w:hint="eastAsia"/>
          <w:sz w:val="20"/>
        </w:rPr>
        <w:t xml:space="preserve">                                      </w:t>
      </w:r>
      <w:r w:rsidRPr="00D12BC6">
        <w:rPr>
          <w:rFonts w:eastAsia="標楷體" w:hint="eastAsia"/>
          <w:sz w:val="20"/>
        </w:rPr>
        <w:t>中華民國</w:t>
      </w:r>
      <w:r w:rsidRPr="00D12BC6">
        <w:rPr>
          <w:rFonts w:eastAsia="標楷體" w:hint="eastAsia"/>
          <w:sz w:val="20"/>
        </w:rPr>
        <w:t>110</w:t>
      </w:r>
      <w:r w:rsidRPr="00D12BC6">
        <w:rPr>
          <w:rFonts w:eastAsia="標楷體" w:hint="eastAsia"/>
          <w:sz w:val="20"/>
        </w:rPr>
        <w:t>年</w:t>
      </w:r>
      <w:r w:rsidRPr="00D12BC6">
        <w:rPr>
          <w:rFonts w:eastAsia="標楷體" w:hint="eastAsia"/>
          <w:sz w:val="20"/>
        </w:rPr>
        <w:t>4</w:t>
      </w:r>
      <w:r w:rsidRPr="00D12BC6">
        <w:rPr>
          <w:rFonts w:eastAsia="標楷體" w:hint="eastAsia"/>
          <w:sz w:val="20"/>
        </w:rPr>
        <w:t>月</w:t>
      </w:r>
      <w:r w:rsidRPr="00D12BC6">
        <w:rPr>
          <w:rFonts w:eastAsia="標楷體" w:hint="eastAsia"/>
          <w:sz w:val="20"/>
        </w:rPr>
        <w:t>28</w:t>
      </w:r>
      <w:r w:rsidRPr="00D12BC6">
        <w:rPr>
          <w:rFonts w:eastAsia="標楷體" w:hint="eastAsia"/>
          <w:sz w:val="20"/>
        </w:rPr>
        <w:t>日府教社字第</w:t>
      </w:r>
      <w:r w:rsidRPr="00D12BC6">
        <w:rPr>
          <w:rFonts w:eastAsia="標楷體" w:hint="eastAsia"/>
          <w:sz w:val="20"/>
        </w:rPr>
        <w:t>1100034230</w:t>
      </w:r>
      <w:r w:rsidRPr="00D12BC6">
        <w:rPr>
          <w:rFonts w:eastAsia="標楷體" w:hint="eastAsia"/>
          <w:sz w:val="20"/>
        </w:rPr>
        <w:t>號函修正</w:t>
      </w:r>
    </w:p>
    <w:p w:rsidR="004106C9" w:rsidRDefault="004106C9" w:rsidP="004106C9">
      <w:pPr>
        <w:snapToGrid w:val="0"/>
        <w:spacing w:line="24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FC0532">
        <w:rPr>
          <w:rFonts w:eastAsia="標楷體" w:hint="eastAsia"/>
          <w:sz w:val="20"/>
        </w:rPr>
        <w:t xml:space="preserve">                                     </w:t>
      </w:r>
      <w:r w:rsidRPr="00FC0532">
        <w:rPr>
          <w:rFonts w:eastAsia="標楷體" w:hint="eastAsia"/>
          <w:sz w:val="20"/>
        </w:rPr>
        <w:t>中華民國</w:t>
      </w:r>
      <w:r w:rsidRPr="00FC0532"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1</w:t>
      </w:r>
      <w:r w:rsidRPr="00FC0532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8</w:t>
      </w:r>
      <w:r w:rsidRPr="00FC0532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29</w:t>
      </w:r>
      <w:r w:rsidRPr="00FC0532">
        <w:rPr>
          <w:rFonts w:eastAsia="標楷體" w:hint="eastAsia"/>
          <w:sz w:val="20"/>
        </w:rPr>
        <w:t>日府教社字第</w:t>
      </w:r>
      <w:r>
        <w:rPr>
          <w:rFonts w:eastAsia="標楷體" w:hint="eastAsia"/>
          <w:sz w:val="20"/>
        </w:rPr>
        <w:t>1110067572</w:t>
      </w:r>
      <w:r w:rsidRPr="00FC0532">
        <w:rPr>
          <w:rFonts w:eastAsia="標楷體" w:hint="eastAsia"/>
          <w:sz w:val="20"/>
        </w:rPr>
        <w:t>號函修正</w:t>
      </w:r>
    </w:p>
    <w:p w:rsidR="004106C9" w:rsidRPr="004106C9" w:rsidRDefault="004106C9" w:rsidP="004106C9">
      <w:pPr>
        <w:wordWrap w:val="0"/>
        <w:snapToGrid w:val="0"/>
        <w:spacing w:line="240" w:lineRule="atLeast"/>
        <w:ind w:right="600"/>
        <w:jc w:val="right"/>
        <w:rPr>
          <w:rFonts w:eastAsia="標楷體"/>
          <w:color w:val="FF0000"/>
          <w:sz w:val="20"/>
        </w:rPr>
      </w:pPr>
      <w:r w:rsidRPr="004106C9">
        <w:rPr>
          <w:rFonts w:eastAsia="標楷體" w:hint="eastAsia"/>
          <w:color w:val="FF0000"/>
          <w:sz w:val="20"/>
        </w:rPr>
        <w:t>中華民國</w:t>
      </w:r>
      <w:r w:rsidRPr="004106C9">
        <w:rPr>
          <w:rFonts w:eastAsia="標楷體" w:hint="eastAsia"/>
          <w:color w:val="FF0000"/>
          <w:sz w:val="20"/>
        </w:rPr>
        <w:t>112</w:t>
      </w:r>
      <w:r w:rsidRPr="004106C9">
        <w:rPr>
          <w:rFonts w:eastAsia="標楷體" w:hint="eastAsia"/>
          <w:color w:val="FF0000"/>
          <w:sz w:val="20"/>
        </w:rPr>
        <w:t>年</w:t>
      </w:r>
      <w:r w:rsidR="008E4CCB">
        <w:rPr>
          <w:rFonts w:eastAsia="標楷體"/>
          <w:color w:val="FF0000"/>
          <w:sz w:val="20"/>
        </w:rPr>
        <w:t>10</w:t>
      </w:r>
      <w:r w:rsidRPr="004106C9">
        <w:rPr>
          <w:rFonts w:eastAsia="標楷體" w:hint="eastAsia"/>
          <w:color w:val="FF0000"/>
          <w:sz w:val="20"/>
        </w:rPr>
        <w:t>月</w:t>
      </w:r>
      <w:r w:rsidR="008E4CCB">
        <w:rPr>
          <w:rFonts w:eastAsia="標楷體" w:hint="eastAsia"/>
          <w:color w:val="FF0000"/>
          <w:sz w:val="20"/>
        </w:rPr>
        <w:t>27</w:t>
      </w:r>
      <w:r w:rsidRPr="004106C9">
        <w:rPr>
          <w:rFonts w:eastAsia="標楷體" w:hint="eastAsia"/>
          <w:color w:val="FF0000"/>
          <w:sz w:val="20"/>
        </w:rPr>
        <w:t>日</w:t>
      </w:r>
      <w:r w:rsidR="008E4CCB" w:rsidRPr="008E4CCB">
        <w:rPr>
          <w:rFonts w:eastAsia="標楷體" w:hint="eastAsia"/>
          <w:color w:val="FF0000"/>
          <w:sz w:val="20"/>
        </w:rPr>
        <w:t>府教社字第</w:t>
      </w:r>
      <w:r w:rsidR="008E4CCB" w:rsidRPr="008E4CCB">
        <w:rPr>
          <w:rFonts w:eastAsia="標楷體" w:hint="eastAsia"/>
          <w:color w:val="FF0000"/>
          <w:sz w:val="20"/>
        </w:rPr>
        <w:t>1120094453</w:t>
      </w:r>
      <w:r w:rsidR="008E4CCB" w:rsidRPr="008E4CCB">
        <w:rPr>
          <w:rFonts w:eastAsia="標楷體" w:hint="eastAsia"/>
          <w:color w:val="FF0000"/>
          <w:sz w:val="20"/>
        </w:rPr>
        <w:t>號</w:t>
      </w:r>
      <w:r w:rsidR="008E4CCB">
        <w:rPr>
          <w:rFonts w:eastAsia="標楷體" w:hint="eastAsia"/>
          <w:color w:val="FF0000"/>
          <w:sz w:val="20"/>
        </w:rPr>
        <w:t>函</w:t>
      </w:r>
      <w:r w:rsidRPr="004106C9">
        <w:rPr>
          <w:rFonts w:eastAsia="標楷體" w:hint="eastAsia"/>
          <w:color w:val="FF0000"/>
          <w:sz w:val="20"/>
        </w:rPr>
        <w:t>修正</w:t>
      </w:r>
    </w:p>
    <w:p w:rsidR="004106C9" w:rsidRPr="00D12BC6" w:rsidRDefault="004106C9" w:rsidP="004106C9">
      <w:pPr>
        <w:snapToGrid w:val="0"/>
        <w:spacing w:line="240" w:lineRule="atLeast"/>
        <w:rPr>
          <w:rFonts w:eastAsia="標楷體"/>
          <w:sz w:val="20"/>
        </w:rPr>
      </w:pPr>
    </w:p>
    <w:p w:rsidR="004106C9" w:rsidRPr="00D12BC6" w:rsidRDefault="004106C9" w:rsidP="004106C9">
      <w:pPr>
        <w:snapToGrid w:val="0"/>
        <w:spacing w:line="300" w:lineRule="auto"/>
        <w:ind w:left="1440" w:hanging="1440"/>
        <w:rPr>
          <w:rFonts w:eastAsia="標楷體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>一</w:t>
      </w:r>
      <w:r w:rsidRPr="00D12BC6">
        <w:rPr>
          <w:rFonts w:eastAsia="標楷體"/>
          <w:sz w:val="28"/>
          <w:szCs w:val="28"/>
        </w:rPr>
        <w:t>、</w:t>
      </w:r>
      <w:r w:rsidRPr="00D12BC6">
        <w:rPr>
          <w:rFonts w:eastAsia="標楷體" w:hint="eastAsia"/>
          <w:sz w:val="28"/>
          <w:szCs w:val="28"/>
        </w:rPr>
        <w:t>目的：為弘揚尊師重道，激勵教師發揚教育專業精神，表揚特殊優良事蹟，以提高教育效果，促進教育之發展，特訂定本要點。</w:t>
      </w:r>
    </w:p>
    <w:p w:rsidR="004106C9" w:rsidRPr="00D12BC6" w:rsidRDefault="004106C9" w:rsidP="004106C9">
      <w:pPr>
        <w:widowControl/>
        <w:snapToGrid w:val="0"/>
        <w:spacing w:line="500" w:lineRule="exact"/>
        <w:ind w:left="538" w:hangingChars="192" w:hanging="538"/>
        <w:jc w:val="both"/>
        <w:rPr>
          <w:rFonts w:eastAsia="標楷體"/>
          <w:kern w:val="0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>二</w:t>
      </w:r>
      <w:r w:rsidRPr="00D12BC6">
        <w:rPr>
          <w:rFonts w:eastAsia="標楷體"/>
          <w:sz w:val="28"/>
          <w:szCs w:val="28"/>
        </w:rPr>
        <w:t>、</w:t>
      </w:r>
      <w:r w:rsidRPr="00D12BC6">
        <w:rPr>
          <w:rFonts w:eastAsia="標楷體" w:hAnsi="標楷體"/>
          <w:kern w:val="0"/>
          <w:sz w:val="28"/>
          <w:szCs w:val="28"/>
        </w:rPr>
        <w:t>本要點表揚對象為</w:t>
      </w:r>
      <w:r w:rsidRPr="00D12BC6">
        <w:rPr>
          <w:rFonts w:eastAsia="標楷體" w:hAnsi="標楷體" w:hint="eastAsia"/>
          <w:kern w:val="0"/>
          <w:sz w:val="28"/>
          <w:szCs w:val="28"/>
        </w:rPr>
        <w:t>本縣</w:t>
      </w:r>
      <w:r w:rsidRPr="00D12BC6">
        <w:rPr>
          <w:rFonts w:eastAsia="標楷體" w:hAnsi="標楷體"/>
          <w:kern w:val="0"/>
          <w:sz w:val="28"/>
          <w:szCs w:val="28"/>
        </w:rPr>
        <w:t>現任</w:t>
      </w:r>
      <w:r w:rsidRPr="00D12BC6">
        <w:rPr>
          <w:rFonts w:eastAsia="標楷體" w:hAnsi="標楷體" w:hint="eastAsia"/>
          <w:kern w:val="0"/>
          <w:sz w:val="28"/>
          <w:szCs w:val="28"/>
        </w:rPr>
        <w:t>各級學校</w:t>
      </w:r>
      <w:r w:rsidRPr="00D12BC6">
        <w:rPr>
          <w:rFonts w:eastAsia="標楷體" w:hAnsi="標楷體" w:hint="eastAsia"/>
          <w:kern w:val="0"/>
          <w:sz w:val="28"/>
          <w:szCs w:val="28"/>
        </w:rPr>
        <w:t>(</w:t>
      </w:r>
      <w:r w:rsidRPr="00D12BC6">
        <w:rPr>
          <w:rFonts w:eastAsia="標楷體" w:hAnsi="標楷體" w:hint="eastAsia"/>
          <w:kern w:val="0"/>
          <w:sz w:val="28"/>
          <w:szCs w:val="28"/>
        </w:rPr>
        <w:t>含</w:t>
      </w:r>
      <w:r w:rsidRPr="00D12BC6">
        <w:rPr>
          <w:rFonts w:eastAsia="標楷體" w:hAnsi="標楷體"/>
          <w:kern w:val="0"/>
          <w:sz w:val="28"/>
          <w:szCs w:val="28"/>
        </w:rPr>
        <w:t>幼</w:t>
      </w:r>
      <w:r w:rsidRPr="00D12BC6">
        <w:rPr>
          <w:rFonts w:eastAsia="標楷體" w:hAnsi="標楷體" w:hint="eastAsia"/>
          <w:kern w:val="0"/>
          <w:sz w:val="28"/>
          <w:szCs w:val="28"/>
        </w:rPr>
        <w:t>兒</w:t>
      </w:r>
      <w:r w:rsidRPr="00D12BC6">
        <w:rPr>
          <w:rFonts w:eastAsia="標楷體" w:hAnsi="標楷體"/>
          <w:kern w:val="0"/>
          <w:sz w:val="28"/>
          <w:szCs w:val="28"/>
        </w:rPr>
        <w:t>園</w:t>
      </w:r>
      <w:r w:rsidRPr="00D12BC6">
        <w:rPr>
          <w:rFonts w:eastAsia="標楷體" w:hAnsi="標楷體" w:hint="eastAsia"/>
          <w:kern w:val="0"/>
          <w:sz w:val="28"/>
          <w:szCs w:val="28"/>
        </w:rPr>
        <w:t>)</w:t>
      </w:r>
      <w:r w:rsidRPr="00D12BC6">
        <w:rPr>
          <w:rFonts w:eastAsia="標楷體" w:hAnsi="標楷體"/>
          <w:kern w:val="0"/>
          <w:sz w:val="28"/>
          <w:szCs w:val="28"/>
        </w:rPr>
        <w:t>之現職編制內合格專任教師、軍護人員、校長及園長。</w:t>
      </w:r>
    </w:p>
    <w:p w:rsidR="004106C9" w:rsidRPr="00D12BC6" w:rsidRDefault="004106C9" w:rsidP="004106C9">
      <w:pPr>
        <w:snapToGrid w:val="0"/>
        <w:spacing w:line="300" w:lineRule="auto"/>
        <w:ind w:left="1960" w:hangingChars="700" w:hanging="1960"/>
        <w:rPr>
          <w:rFonts w:eastAsia="標楷體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>三、推薦標準：</w:t>
      </w:r>
    </w:p>
    <w:p w:rsidR="004106C9" w:rsidRDefault="004106C9" w:rsidP="008068A7">
      <w:pPr>
        <w:snapToGrid w:val="0"/>
        <w:spacing w:line="300" w:lineRule="auto"/>
        <w:ind w:left="2520" w:hangingChars="900" w:hanging="2520"/>
        <w:rPr>
          <w:rFonts w:eastAsia="標楷體"/>
          <w:color w:val="000000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 xml:space="preserve">  </w:t>
      </w:r>
      <w:r w:rsidRPr="00D12BC6">
        <w:rPr>
          <w:rFonts w:eastAsia="標楷體" w:hint="eastAsia"/>
          <w:sz w:val="28"/>
          <w:szCs w:val="28"/>
        </w:rPr>
        <w:t>（一）基本條件：</w:t>
      </w:r>
      <w:r w:rsidR="008068A7" w:rsidRPr="008068A7">
        <w:rPr>
          <w:rFonts w:eastAsia="標楷體" w:hint="eastAsia"/>
          <w:sz w:val="28"/>
          <w:szCs w:val="28"/>
        </w:rPr>
        <w:t>推薦接受特殊優良教師表揚者年資需滿五年以上，且均應在推薦學校服務滿一年以上，品德優良，服務熱心，教學績優且有具體成效者。</w:t>
      </w:r>
    </w:p>
    <w:p w:rsidR="004106C9" w:rsidRDefault="004106C9" w:rsidP="004106C9">
      <w:pPr>
        <w:snapToGrid w:val="0"/>
        <w:spacing w:line="300" w:lineRule="auto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2215BE">
        <w:rPr>
          <w:rFonts w:eastAsia="標楷體" w:hint="eastAsia"/>
          <w:color w:val="000000"/>
          <w:sz w:val="28"/>
          <w:szCs w:val="28"/>
        </w:rPr>
        <w:t>（二）</w:t>
      </w:r>
      <w:r>
        <w:rPr>
          <w:rFonts w:eastAsia="標楷體" w:hint="eastAsia"/>
          <w:color w:val="000000"/>
          <w:sz w:val="28"/>
          <w:szCs w:val="28"/>
        </w:rPr>
        <w:t>積極條件：</w:t>
      </w:r>
    </w:p>
    <w:p w:rsidR="004106C9" w:rsidRPr="00FC0532" w:rsidRDefault="004106C9" w:rsidP="004106C9">
      <w:pPr>
        <w:snapToGrid w:val="0"/>
        <w:spacing w:line="300" w:lineRule="auto"/>
        <w:ind w:left="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1</w:t>
      </w:r>
      <w:r>
        <w:rPr>
          <w:rFonts w:eastAsia="標楷體" w:hint="eastAsia"/>
          <w:color w:val="000000"/>
          <w:sz w:val="28"/>
          <w:szCs w:val="28"/>
        </w:rPr>
        <w:t>、</w:t>
      </w:r>
      <w:r w:rsidRPr="00FC0532">
        <w:rPr>
          <w:rFonts w:eastAsia="標楷體" w:hint="eastAsia"/>
          <w:color w:val="000000"/>
          <w:sz w:val="28"/>
          <w:szCs w:val="28"/>
        </w:rPr>
        <w:t xml:space="preserve">從事教職盡心盡力，有具體成效，且深受家長、學生及同事肯定。　</w:t>
      </w:r>
    </w:p>
    <w:p w:rsidR="004106C9" w:rsidRDefault="004106C9" w:rsidP="004106C9">
      <w:pPr>
        <w:pStyle w:val="ab"/>
        <w:snapToGrid w:val="0"/>
        <w:spacing w:line="300" w:lineRule="auto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 xml:space="preserve">    2</w:t>
      </w:r>
      <w:r>
        <w:rPr>
          <w:rFonts w:eastAsia="標楷體" w:hint="eastAsia"/>
          <w:color w:val="000000"/>
          <w:szCs w:val="28"/>
        </w:rPr>
        <w:t>、</w:t>
      </w:r>
      <w:r w:rsidRPr="00FC0532">
        <w:rPr>
          <w:rFonts w:eastAsia="標楷體" w:hint="eastAsia"/>
          <w:color w:val="000000"/>
          <w:szCs w:val="28"/>
        </w:rPr>
        <w:t>充分發揮專業精神及教育愛，具有端正教育風氣之特殊事蹟。</w:t>
      </w:r>
    </w:p>
    <w:p w:rsidR="004106C9" w:rsidRDefault="004106C9" w:rsidP="004106C9">
      <w:pPr>
        <w:pStyle w:val="ab"/>
        <w:snapToGrid w:val="0"/>
        <w:spacing w:line="300" w:lineRule="auto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 xml:space="preserve">    3</w:t>
      </w:r>
      <w:r>
        <w:rPr>
          <w:rFonts w:eastAsia="標楷體" w:hint="eastAsia"/>
          <w:color w:val="000000"/>
          <w:szCs w:val="28"/>
        </w:rPr>
        <w:t>、</w:t>
      </w:r>
      <w:r w:rsidRPr="00FC0532">
        <w:rPr>
          <w:rFonts w:eastAsia="標楷體" w:hint="eastAsia"/>
          <w:color w:val="000000"/>
          <w:szCs w:val="28"/>
        </w:rPr>
        <w:t>在其專業領域有創新、顯著發展或在教育崗位上有特殊貢獻。</w:t>
      </w:r>
    </w:p>
    <w:p w:rsidR="004106C9" w:rsidRPr="002215BE" w:rsidRDefault="004106C9" w:rsidP="004106C9">
      <w:pPr>
        <w:pStyle w:val="ab"/>
        <w:snapToGrid w:val="0"/>
        <w:spacing w:line="300" w:lineRule="auto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 xml:space="preserve">    4</w:t>
      </w:r>
      <w:r>
        <w:rPr>
          <w:rFonts w:eastAsia="標楷體" w:hint="eastAsia"/>
          <w:color w:val="000000"/>
          <w:szCs w:val="28"/>
        </w:rPr>
        <w:t>、</w:t>
      </w:r>
      <w:r w:rsidRPr="00FC0532">
        <w:rPr>
          <w:rFonts w:eastAsia="標楷體" w:hint="eastAsia"/>
          <w:color w:val="000000"/>
          <w:szCs w:val="28"/>
        </w:rPr>
        <w:t>對執行教育政策成績卓著。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 xml:space="preserve">  </w:t>
      </w:r>
      <w:r w:rsidRPr="007C0225">
        <w:rPr>
          <w:rFonts w:eastAsia="標楷體" w:hint="eastAsia"/>
          <w:sz w:val="28"/>
          <w:szCs w:val="28"/>
        </w:rPr>
        <w:t>（三）消極條件</w:t>
      </w:r>
      <w:r>
        <w:rPr>
          <w:rFonts w:ascii="新細明體" w:hAnsi="新細明體" w:hint="eastAsia"/>
          <w:sz w:val="28"/>
          <w:szCs w:val="28"/>
        </w:rPr>
        <w:t>：</w:t>
      </w:r>
      <w:r w:rsidRPr="007C0225">
        <w:rPr>
          <w:rFonts w:eastAsia="標楷體" w:hint="eastAsia"/>
          <w:sz w:val="28"/>
          <w:szCs w:val="28"/>
        </w:rPr>
        <w:t>具有下列情形之一者，不得推薦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435B0">
        <w:rPr>
          <w:rFonts w:eastAsia="標楷體" w:hint="eastAsia"/>
          <w:sz w:val="28"/>
          <w:szCs w:val="28"/>
        </w:rPr>
        <w:t>尚在調查階段者，亦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  </w:t>
      </w:r>
      <w:r w:rsidRPr="00F435B0">
        <w:rPr>
          <w:rFonts w:eastAsia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C0225">
        <w:rPr>
          <w:rFonts w:eastAsia="標楷體"/>
          <w:sz w:val="28"/>
          <w:szCs w:val="28"/>
        </w:rPr>
        <w:br/>
      </w:r>
      <w:r w:rsidRPr="007C0225">
        <w:rPr>
          <w:rFonts w:eastAsia="標楷體" w:hint="eastAsia"/>
          <w:sz w:val="28"/>
          <w:szCs w:val="28"/>
        </w:rPr>
        <w:t xml:space="preserve">      1</w:t>
      </w:r>
      <w:r w:rsidRPr="007C0225">
        <w:rPr>
          <w:rFonts w:eastAsia="標楷體" w:hint="eastAsia"/>
          <w:sz w:val="28"/>
          <w:szCs w:val="28"/>
        </w:rPr>
        <w:t>、</w:t>
      </w:r>
      <w:r w:rsidRPr="00F435B0">
        <w:rPr>
          <w:rFonts w:eastAsia="標楷體" w:hint="eastAsia"/>
          <w:sz w:val="28"/>
          <w:szCs w:val="28"/>
        </w:rPr>
        <w:t>曾體罰學生。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F435B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 xml:space="preserve">  2</w:t>
      </w:r>
      <w:r w:rsidRPr="00F435B0">
        <w:rPr>
          <w:rFonts w:eastAsia="標楷體" w:hint="eastAsia"/>
          <w:sz w:val="28"/>
          <w:szCs w:val="28"/>
        </w:rPr>
        <w:t>、曾參加校內外不當補習。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F435B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 xml:space="preserve">  3</w:t>
      </w:r>
      <w:r w:rsidRPr="00F435B0">
        <w:rPr>
          <w:rFonts w:eastAsia="標楷體" w:hint="eastAsia"/>
          <w:sz w:val="28"/>
          <w:szCs w:val="28"/>
        </w:rPr>
        <w:t>、具有教師法第十四條至第十六條、第十八條、第十九條或第二十一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   </w:t>
      </w:r>
      <w:r w:rsidRPr="00F435B0">
        <w:rPr>
          <w:rFonts w:eastAsia="標楷體" w:hint="eastAsia"/>
          <w:sz w:val="28"/>
          <w:szCs w:val="28"/>
        </w:rPr>
        <w:t>條所定情事之一。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F435B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 xml:space="preserve">  4</w:t>
      </w:r>
      <w:r w:rsidRPr="00F435B0">
        <w:rPr>
          <w:rFonts w:eastAsia="標楷體" w:hint="eastAsia"/>
          <w:sz w:val="28"/>
          <w:szCs w:val="28"/>
        </w:rPr>
        <w:t>、具有教育人員任用條例第三十一條第一項各款所定情事之一。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F435B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 xml:space="preserve">  5</w:t>
      </w:r>
      <w:r w:rsidRPr="00F435B0">
        <w:rPr>
          <w:rFonts w:eastAsia="標楷體" w:hint="eastAsia"/>
          <w:sz w:val="28"/>
          <w:szCs w:val="28"/>
        </w:rPr>
        <w:t>、軍護人員、校長或園長具有不適任之情事。</w:t>
      </w:r>
    </w:p>
    <w:p w:rsidR="004106C9" w:rsidRPr="00F435B0" w:rsidRDefault="004106C9" w:rsidP="00232D1D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F435B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 xml:space="preserve">  6</w:t>
      </w:r>
      <w:r w:rsidRPr="00F435B0">
        <w:rPr>
          <w:rFonts w:eastAsia="標楷體" w:hint="eastAsia"/>
          <w:sz w:val="28"/>
          <w:szCs w:val="28"/>
        </w:rPr>
        <w:t>、曾受刑事、懲戒處分或最近五年內平時考核申誡以上處分。</w:t>
      </w:r>
    </w:p>
    <w:p w:rsidR="004106C9" w:rsidRDefault="004106C9" w:rsidP="00232D1D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C0225">
        <w:rPr>
          <w:rFonts w:ascii="標楷體" w:eastAsia="標楷體" w:hAnsi="標楷體" w:hint="eastAsia"/>
          <w:sz w:val="28"/>
          <w:szCs w:val="28"/>
        </w:rPr>
        <w:t xml:space="preserve">      7、</w:t>
      </w:r>
      <w:r w:rsidRPr="00F435B0">
        <w:rPr>
          <w:rFonts w:eastAsia="標楷體" w:hint="eastAsia"/>
          <w:sz w:val="28"/>
          <w:szCs w:val="28"/>
        </w:rPr>
        <w:t>曾違反學術倫理。</w:t>
      </w:r>
      <w:r w:rsidRPr="007C0225">
        <w:rPr>
          <w:rFonts w:ascii="標楷體" w:eastAsia="標楷體" w:hAnsi="標楷體"/>
          <w:sz w:val="28"/>
          <w:szCs w:val="28"/>
        </w:rPr>
        <w:t>。</w:t>
      </w:r>
    </w:p>
    <w:p w:rsidR="004106C9" w:rsidRDefault="004106C9" w:rsidP="00232D1D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8、</w:t>
      </w:r>
      <w:r w:rsidRPr="00F435B0">
        <w:rPr>
          <w:rFonts w:eastAsia="標楷體" w:hint="eastAsia"/>
          <w:sz w:val="28"/>
          <w:szCs w:val="28"/>
        </w:rPr>
        <w:t>行為違反相關法規，經學校或有關機關查證屬實。</w:t>
      </w:r>
    </w:p>
    <w:p w:rsidR="004106C9" w:rsidRPr="002215BE" w:rsidRDefault="004106C9" w:rsidP="004106C9">
      <w:pPr>
        <w:snapToGrid w:val="0"/>
        <w:spacing w:line="300" w:lineRule="auto"/>
        <w:rPr>
          <w:rFonts w:eastAsia="標楷體"/>
          <w:color w:val="000000"/>
          <w:sz w:val="28"/>
          <w:szCs w:val="28"/>
        </w:rPr>
      </w:pPr>
      <w:r w:rsidRPr="002215BE">
        <w:rPr>
          <w:rFonts w:eastAsia="標楷體" w:hint="eastAsia"/>
          <w:color w:val="000000"/>
          <w:sz w:val="28"/>
          <w:szCs w:val="28"/>
        </w:rPr>
        <w:lastRenderedPageBreak/>
        <w:t>四</w:t>
      </w:r>
      <w:r w:rsidRPr="002215BE">
        <w:rPr>
          <w:rFonts w:eastAsia="標楷體"/>
          <w:color w:val="000000"/>
          <w:sz w:val="28"/>
          <w:szCs w:val="28"/>
        </w:rPr>
        <w:t>、</w:t>
      </w:r>
      <w:r w:rsidRPr="002215BE">
        <w:rPr>
          <w:rFonts w:eastAsia="標楷體" w:hint="eastAsia"/>
          <w:color w:val="000000"/>
          <w:sz w:val="28"/>
          <w:szCs w:val="28"/>
        </w:rPr>
        <w:t>推薦名額：</w:t>
      </w:r>
    </w:p>
    <w:p w:rsidR="004106C9" w:rsidRPr="002215BE" w:rsidRDefault="004106C9" w:rsidP="00BE575F">
      <w:pPr>
        <w:snapToGrid w:val="0"/>
        <w:spacing w:line="300" w:lineRule="auto"/>
        <w:ind w:left="1120" w:hangingChars="400" w:hanging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（一）</w:t>
      </w:r>
      <w:r w:rsidR="008068A7" w:rsidRPr="008068A7">
        <w:rPr>
          <w:rFonts w:eastAsia="標楷體" w:hint="eastAsia"/>
          <w:color w:val="000000"/>
          <w:sz w:val="28"/>
          <w:szCs w:val="28"/>
        </w:rPr>
        <w:t>每校</w:t>
      </w:r>
      <w:r w:rsidR="008068A7" w:rsidRPr="008068A7">
        <w:rPr>
          <w:rFonts w:eastAsia="標楷體" w:hint="eastAsia"/>
          <w:color w:val="FF0000"/>
          <w:sz w:val="28"/>
          <w:szCs w:val="28"/>
        </w:rPr>
        <w:t>依所屬現職編制內合格教師人數</w:t>
      </w:r>
      <w:r w:rsidR="00A64E15" w:rsidRPr="008068A7">
        <w:rPr>
          <w:rFonts w:eastAsia="標楷體" w:hint="eastAsia"/>
          <w:color w:val="FF0000"/>
          <w:sz w:val="28"/>
          <w:szCs w:val="28"/>
        </w:rPr>
        <w:t>(</w:t>
      </w:r>
      <w:r w:rsidR="00A64E15" w:rsidRPr="008068A7">
        <w:rPr>
          <w:rFonts w:eastAsia="標楷體" w:hint="eastAsia"/>
          <w:color w:val="FF0000"/>
          <w:sz w:val="28"/>
          <w:szCs w:val="28"/>
        </w:rPr>
        <w:t>含</w:t>
      </w:r>
      <w:r w:rsidR="00A64E15">
        <w:rPr>
          <w:rFonts w:eastAsia="標楷體" w:hint="eastAsia"/>
          <w:color w:val="FF0000"/>
          <w:sz w:val="28"/>
          <w:szCs w:val="28"/>
        </w:rPr>
        <w:t>所</w:t>
      </w:r>
      <w:r w:rsidR="00A64E15" w:rsidRPr="008068A7">
        <w:rPr>
          <w:rFonts w:eastAsia="標楷體" w:hint="eastAsia"/>
          <w:color w:val="FF0000"/>
          <w:sz w:val="28"/>
          <w:szCs w:val="28"/>
        </w:rPr>
        <w:t>附設幼兒園</w:t>
      </w:r>
      <w:r w:rsidR="00A64E15" w:rsidRPr="008068A7">
        <w:rPr>
          <w:rFonts w:eastAsia="標楷體" w:hint="eastAsia"/>
          <w:color w:val="FF0000"/>
          <w:sz w:val="28"/>
          <w:szCs w:val="28"/>
        </w:rPr>
        <w:t>)</w:t>
      </w:r>
      <w:r w:rsidR="008068A7" w:rsidRPr="008068A7">
        <w:rPr>
          <w:rFonts w:eastAsia="標楷體" w:hint="eastAsia"/>
          <w:color w:val="000000"/>
          <w:sz w:val="28"/>
          <w:szCs w:val="28"/>
        </w:rPr>
        <w:t>得推薦參加遴選表揚一人，三十人以上者得推薦二人，之後每增十五人得增推薦一人。</w:t>
      </w:r>
    </w:p>
    <w:p w:rsidR="004106C9" w:rsidRPr="00CF0427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（二）</w:t>
      </w:r>
      <w:r w:rsidRPr="007C0225">
        <w:rPr>
          <w:rFonts w:eastAsia="標楷體" w:hint="eastAsia"/>
          <w:sz w:val="28"/>
          <w:szCs w:val="28"/>
        </w:rPr>
        <w:t>校長部分：校（園）長每年得遴選一至二人接受表揚，其人選由</w:t>
      </w:r>
      <w:r w:rsidRPr="007C0225">
        <w:rPr>
          <w:rFonts w:eastAsia="標楷體"/>
          <w:sz w:val="28"/>
          <w:szCs w:val="28"/>
        </w:rPr>
        <w:br/>
      </w:r>
      <w:r w:rsidRPr="007C0225">
        <w:rPr>
          <w:rFonts w:eastAsia="標楷體" w:hint="eastAsia"/>
          <w:sz w:val="28"/>
          <w:szCs w:val="28"/>
        </w:rPr>
        <w:t xml:space="preserve">        </w:t>
      </w:r>
      <w:r w:rsidRPr="007C0225">
        <w:rPr>
          <w:rFonts w:eastAsia="標楷體" w:hint="eastAsia"/>
          <w:sz w:val="28"/>
          <w:szCs w:val="28"/>
        </w:rPr>
        <w:t>教育處就表現優良之校（園）長推薦之；或由校（園）長五人以</w:t>
      </w:r>
      <w:r w:rsidRPr="007C0225">
        <w:rPr>
          <w:rFonts w:eastAsia="標楷體"/>
          <w:sz w:val="28"/>
          <w:szCs w:val="28"/>
        </w:rPr>
        <w:br/>
      </w:r>
      <w:r w:rsidRPr="007C0225">
        <w:rPr>
          <w:rFonts w:eastAsia="標楷體" w:hint="eastAsia"/>
          <w:sz w:val="28"/>
          <w:szCs w:val="28"/>
        </w:rPr>
        <w:t xml:space="preserve">        </w:t>
      </w:r>
      <w:r w:rsidRPr="007C0225">
        <w:rPr>
          <w:rFonts w:eastAsia="標楷體" w:hint="eastAsia"/>
          <w:sz w:val="28"/>
          <w:szCs w:val="28"/>
        </w:rPr>
        <w:t>上連署推薦之；另校（園）長亦得自行報名參加遴選表揚。</w:t>
      </w:r>
    </w:p>
    <w:p w:rsidR="004106C9" w:rsidRPr="007C0225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五</w:t>
      </w:r>
      <w:r w:rsidRPr="007C0225">
        <w:rPr>
          <w:rFonts w:eastAsia="標楷體"/>
          <w:sz w:val="28"/>
          <w:szCs w:val="28"/>
        </w:rPr>
        <w:t>、</w:t>
      </w:r>
      <w:r w:rsidRPr="007C0225">
        <w:rPr>
          <w:rFonts w:eastAsia="標楷體" w:hint="eastAsia"/>
          <w:sz w:val="28"/>
          <w:szCs w:val="28"/>
        </w:rPr>
        <w:t>推薦程序：</w:t>
      </w:r>
    </w:p>
    <w:p w:rsidR="004106C9" w:rsidRPr="007C0225" w:rsidRDefault="004106C9" w:rsidP="004106C9">
      <w:pPr>
        <w:numPr>
          <w:ilvl w:val="0"/>
          <w:numId w:val="3"/>
        </w:numPr>
        <w:snapToGrid w:val="0"/>
        <w:spacing w:line="300" w:lineRule="auto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初選：</w:t>
      </w:r>
    </w:p>
    <w:p w:rsidR="004106C9" w:rsidRPr="007C0225" w:rsidRDefault="004106C9" w:rsidP="004106C9">
      <w:pPr>
        <w:snapToGrid w:val="0"/>
        <w:spacing w:line="300" w:lineRule="auto"/>
        <w:ind w:left="1200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1</w:t>
      </w:r>
      <w:r w:rsidRPr="007C0225">
        <w:rPr>
          <w:rFonts w:eastAsia="標楷體" w:hint="eastAsia"/>
          <w:sz w:val="28"/>
          <w:szCs w:val="28"/>
        </w:rPr>
        <w:t>、各校應成立評選委員會完成初選。</w:t>
      </w:r>
    </w:p>
    <w:p w:rsidR="004106C9" w:rsidRPr="007C0225" w:rsidRDefault="004106C9" w:rsidP="004106C9">
      <w:pPr>
        <w:snapToGrid w:val="0"/>
        <w:spacing w:line="300" w:lineRule="auto"/>
        <w:ind w:left="1200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2</w:t>
      </w:r>
      <w:r w:rsidRPr="007C0225">
        <w:rPr>
          <w:rFonts w:eastAsia="標楷體" w:hint="eastAsia"/>
          <w:sz w:val="28"/>
          <w:szCs w:val="28"/>
        </w:rPr>
        <w:t>、於每年</w:t>
      </w:r>
      <w:r w:rsidR="008068A7">
        <w:rPr>
          <w:rFonts w:eastAsia="標楷體" w:hint="eastAsia"/>
          <w:color w:val="FF0000"/>
          <w:sz w:val="28"/>
          <w:szCs w:val="28"/>
        </w:rPr>
        <w:t>四</w:t>
      </w:r>
      <w:r w:rsidRPr="008068A7">
        <w:rPr>
          <w:rFonts w:eastAsia="標楷體" w:hint="eastAsia"/>
          <w:color w:val="FF0000"/>
          <w:sz w:val="28"/>
          <w:szCs w:val="28"/>
        </w:rPr>
        <w:t>月</w:t>
      </w:r>
      <w:r w:rsidR="008068A7" w:rsidRPr="008068A7">
        <w:rPr>
          <w:rFonts w:eastAsia="標楷體" w:hint="eastAsia"/>
          <w:color w:val="FF0000"/>
          <w:sz w:val="28"/>
          <w:szCs w:val="28"/>
        </w:rPr>
        <w:t>三</w:t>
      </w:r>
      <w:r w:rsidR="008068A7" w:rsidRPr="008068A7">
        <w:rPr>
          <w:rFonts w:eastAsia="標楷體"/>
          <w:color w:val="FF0000"/>
          <w:sz w:val="28"/>
          <w:szCs w:val="28"/>
        </w:rPr>
        <w:t>十</w:t>
      </w:r>
      <w:r w:rsidRPr="008068A7">
        <w:rPr>
          <w:rFonts w:eastAsia="標楷體" w:hint="eastAsia"/>
          <w:color w:val="FF0000"/>
          <w:sz w:val="28"/>
          <w:szCs w:val="28"/>
        </w:rPr>
        <w:t>日</w:t>
      </w:r>
      <w:r w:rsidRPr="007C0225">
        <w:rPr>
          <w:rFonts w:eastAsia="標楷體" w:hint="eastAsia"/>
          <w:sz w:val="28"/>
          <w:szCs w:val="28"/>
        </w:rPr>
        <w:t>前完成初選評審，並填具推薦</w:t>
      </w:r>
      <w:r w:rsidR="00A44F89">
        <w:rPr>
          <w:rFonts w:eastAsia="標楷體" w:hint="eastAsia"/>
          <w:sz w:val="28"/>
          <w:szCs w:val="28"/>
        </w:rPr>
        <w:t>、</w:t>
      </w:r>
      <w:r w:rsidR="00980B14">
        <w:rPr>
          <w:rFonts w:eastAsia="標楷體" w:hint="eastAsia"/>
          <w:color w:val="FF0000"/>
          <w:sz w:val="28"/>
          <w:szCs w:val="28"/>
        </w:rPr>
        <w:t>積</w:t>
      </w:r>
      <w:r w:rsidRPr="00B10AB0">
        <w:rPr>
          <w:rFonts w:eastAsia="標楷體" w:hint="eastAsia"/>
          <w:color w:val="FF0000"/>
          <w:sz w:val="28"/>
          <w:szCs w:val="28"/>
        </w:rPr>
        <w:t>點表</w:t>
      </w:r>
      <w:r w:rsidR="00A44F89" w:rsidRPr="00B10AB0">
        <w:rPr>
          <w:rFonts w:eastAsia="標楷體" w:hint="eastAsia"/>
          <w:color w:val="FF0000"/>
          <w:sz w:val="28"/>
          <w:szCs w:val="28"/>
        </w:rPr>
        <w:t>及查</w:t>
      </w:r>
      <w:r w:rsidR="00A44F89" w:rsidRPr="00B10AB0">
        <w:rPr>
          <w:rFonts w:eastAsia="標楷體"/>
          <w:color w:val="FF0000"/>
          <w:sz w:val="28"/>
          <w:szCs w:val="28"/>
        </w:rPr>
        <w:t>核表</w:t>
      </w:r>
      <w:r w:rsidR="00A44F89">
        <w:rPr>
          <w:rFonts w:eastAsia="標楷體" w:hint="eastAsia"/>
          <w:sz w:val="28"/>
          <w:szCs w:val="28"/>
        </w:rPr>
        <w:t>，</w:t>
      </w:r>
      <w:r w:rsidRPr="007C0225">
        <w:rPr>
          <w:rFonts w:eastAsia="標楷體" w:hint="eastAsia"/>
          <w:sz w:val="28"/>
          <w:szCs w:val="28"/>
        </w:rPr>
        <w:t>事蹟採計以最近五年為限，</w:t>
      </w:r>
      <w:r>
        <w:rPr>
          <w:rFonts w:eastAsia="標楷體" w:hint="eastAsia"/>
          <w:sz w:val="28"/>
          <w:szCs w:val="28"/>
        </w:rPr>
        <w:t>報</w:t>
      </w:r>
      <w:r w:rsidRPr="007C0225">
        <w:rPr>
          <w:rFonts w:eastAsia="標楷體" w:hint="eastAsia"/>
          <w:sz w:val="28"/>
          <w:szCs w:val="28"/>
        </w:rPr>
        <w:t>送教育處彙辦。</w:t>
      </w:r>
    </w:p>
    <w:p w:rsidR="004106C9" w:rsidRPr="007C0225" w:rsidRDefault="004106C9" w:rsidP="004106C9">
      <w:pPr>
        <w:snapToGrid w:val="0"/>
        <w:spacing w:line="300" w:lineRule="auto"/>
        <w:ind w:left="360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（二）決選：</w:t>
      </w:r>
    </w:p>
    <w:p w:rsidR="004106C9" w:rsidRPr="007C0225" w:rsidRDefault="004106C9" w:rsidP="004106C9">
      <w:pPr>
        <w:snapToGrid w:val="0"/>
        <w:spacing w:line="300" w:lineRule="auto"/>
        <w:ind w:left="1121"/>
        <w:rPr>
          <w:rFonts w:eastAsia="標楷體"/>
          <w:sz w:val="28"/>
          <w:szCs w:val="28"/>
        </w:rPr>
      </w:pPr>
      <w:r w:rsidRPr="007C0225">
        <w:rPr>
          <w:rFonts w:eastAsia="標楷體" w:hint="eastAsia"/>
          <w:sz w:val="28"/>
          <w:szCs w:val="28"/>
        </w:rPr>
        <w:t>1</w:t>
      </w:r>
      <w:r w:rsidRPr="007C0225">
        <w:rPr>
          <w:rFonts w:eastAsia="標楷體" w:hint="eastAsia"/>
          <w:sz w:val="28"/>
          <w:szCs w:val="28"/>
        </w:rPr>
        <w:t>、教育處審核各受推薦教師</w:t>
      </w:r>
      <w:r w:rsidR="00980B14">
        <w:rPr>
          <w:rFonts w:eastAsia="標楷體" w:hint="eastAsia"/>
          <w:color w:val="FF0000"/>
          <w:sz w:val="28"/>
          <w:szCs w:val="28"/>
        </w:rPr>
        <w:t>積</w:t>
      </w:r>
      <w:r w:rsidRPr="00931357">
        <w:rPr>
          <w:rFonts w:eastAsia="標楷體" w:hint="eastAsia"/>
          <w:color w:val="FF0000"/>
          <w:sz w:val="28"/>
          <w:szCs w:val="28"/>
        </w:rPr>
        <w:t>點表</w:t>
      </w:r>
      <w:r w:rsidRPr="007C0225">
        <w:rPr>
          <w:rFonts w:eastAsia="標楷體" w:hint="eastAsia"/>
          <w:sz w:val="28"/>
          <w:szCs w:val="28"/>
        </w:rPr>
        <w:t>。</w:t>
      </w:r>
    </w:p>
    <w:p w:rsidR="004106C9" w:rsidRDefault="004106C9" w:rsidP="004106C9">
      <w:pPr>
        <w:snapToGrid w:val="0"/>
        <w:spacing w:line="300" w:lineRule="auto"/>
        <w:ind w:left="112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</w:t>
      </w:r>
      <w:r w:rsidRPr="002215BE">
        <w:rPr>
          <w:rFonts w:eastAsia="標楷體" w:hint="eastAsia"/>
          <w:sz w:val="28"/>
          <w:szCs w:val="28"/>
        </w:rPr>
        <w:t>依</w:t>
      </w:r>
      <w:r>
        <w:rPr>
          <w:rFonts w:eastAsia="標楷體" w:hint="eastAsia"/>
          <w:sz w:val="28"/>
          <w:szCs w:val="28"/>
        </w:rPr>
        <w:t>績</w:t>
      </w:r>
      <w:r w:rsidRPr="002215BE">
        <w:rPr>
          <w:rFonts w:eastAsia="標楷體" w:hint="eastAsia"/>
          <w:sz w:val="28"/>
          <w:szCs w:val="28"/>
        </w:rPr>
        <w:t>點分數排名</w:t>
      </w:r>
      <w:r>
        <w:rPr>
          <w:rFonts w:eastAsia="標楷體" w:hint="eastAsia"/>
          <w:sz w:val="28"/>
          <w:szCs w:val="28"/>
        </w:rPr>
        <w:t>列表，提評選委員會討論。</w:t>
      </w:r>
    </w:p>
    <w:p w:rsidR="004106C9" w:rsidRPr="002215BE" w:rsidRDefault="004106C9" w:rsidP="004106C9">
      <w:pPr>
        <w:snapToGrid w:val="0"/>
        <w:spacing w:line="300" w:lineRule="auto"/>
        <w:ind w:left="112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</w:t>
      </w:r>
      <w:r w:rsidR="002A7DE3">
        <w:rPr>
          <w:rFonts w:eastAsia="標楷體" w:hint="eastAsia"/>
          <w:sz w:val="28"/>
          <w:szCs w:val="28"/>
        </w:rPr>
        <w:t>召開</w:t>
      </w:r>
      <w:r w:rsidRPr="002215BE">
        <w:rPr>
          <w:rFonts w:eastAsia="標楷體" w:hint="eastAsia"/>
          <w:sz w:val="28"/>
          <w:szCs w:val="28"/>
        </w:rPr>
        <w:t>金門縣政府特殊優良教師評選會議，完成評選。</w:t>
      </w:r>
    </w:p>
    <w:p w:rsidR="004106C9" w:rsidRPr="00BB0D69" w:rsidRDefault="004106C9" w:rsidP="00BB0D69">
      <w:pPr>
        <w:snapToGrid w:val="0"/>
        <w:spacing w:line="300" w:lineRule="auto"/>
        <w:ind w:left="600" w:hanging="600"/>
        <w:rPr>
          <w:rFonts w:eastAsia="標楷體"/>
          <w:color w:val="000000"/>
          <w:sz w:val="28"/>
          <w:szCs w:val="28"/>
        </w:rPr>
      </w:pPr>
      <w:r w:rsidRPr="002215BE">
        <w:rPr>
          <w:rFonts w:eastAsia="標楷體" w:hint="eastAsia"/>
          <w:sz w:val="28"/>
          <w:szCs w:val="28"/>
        </w:rPr>
        <w:t>六</w:t>
      </w:r>
      <w:r w:rsidRPr="002215BE">
        <w:rPr>
          <w:rFonts w:eastAsia="標楷體"/>
          <w:sz w:val="28"/>
          <w:szCs w:val="28"/>
        </w:rPr>
        <w:t>、</w:t>
      </w:r>
      <w:r w:rsidRPr="002215BE">
        <w:rPr>
          <w:rFonts w:eastAsia="標楷體" w:hint="eastAsia"/>
          <w:sz w:val="28"/>
          <w:szCs w:val="28"/>
        </w:rPr>
        <w:t>曾接受</w:t>
      </w:r>
      <w:r w:rsidR="0001171D" w:rsidRPr="0001171D">
        <w:rPr>
          <w:rFonts w:eastAsia="標楷體" w:hint="eastAsia"/>
          <w:color w:val="FF0000"/>
          <w:sz w:val="28"/>
          <w:szCs w:val="28"/>
        </w:rPr>
        <w:t>特殊優良教師</w:t>
      </w:r>
      <w:r w:rsidR="00D10F29">
        <w:rPr>
          <w:rFonts w:eastAsia="標楷體" w:hint="eastAsia"/>
          <w:sz w:val="28"/>
          <w:szCs w:val="28"/>
        </w:rPr>
        <w:t>及</w:t>
      </w:r>
      <w:r w:rsidR="00D10F29">
        <w:rPr>
          <w:rFonts w:eastAsia="標楷體" w:hint="eastAsia"/>
          <w:color w:val="FF0000"/>
          <w:sz w:val="28"/>
          <w:szCs w:val="28"/>
        </w:rPr>
        <w:t>師鐸獎表</w:t>
      </w:r>
      <w:r w:rsidR="00D10F29">
        <w:rPr>
          <w:rFonts w:eastAsia="標楷體"/>
          <w:color w:val="FF0000"/>
          <w:sz w:val="28"/>
          <w:szCs w:val="28"/>
        </w:rPr>
        <w:t>揚</w:t>
      </w:r>
      <w:r w:rsidRPr="002215BE">
        <w:rPr>
          <w:rFonts w:eastAsia="標楷體" w:hint="eastAsia"/>
          <w:sz w:val="28"/>
          <w:szCs w:val="28"/>
        </w:rPr>
        <w:t>未滿</w:t>
      </w:r>
      <w:r>
        <w:rPr>
          <w:rFonts w:eastAsia="標楷體" w:hint="eastAsia"/>
          <w:sz w:val="28"/>
          <w:szCs w:val="28"/>
        </w:rPr>
        <w:t>十</w:t>
      </w:r>
      <w:r w:rsidRPr="002215BE">
        <w:rPr>
          <w:rFonts w:eastAsia="標楷體" w:hint="eastAsia"/>
          <w:sz w:val="28"/>
          <w:szCs w:val="28"/>
        </w:rPr>
        <w:t>年者</w:t>
      </w:r>
      <w:r w:rsidR="00B10AB0">
        <w:rPr>
          <w:rFonts w:eastAsia="標楷體" w:hint="eastAsia"/>
          <w:sz w:val="28"/>
          <w:szCs w:val="28"/>
        </w:rPr>
        <w:t>，</w:t>
      </w:r>
      <w:r w:rsidR="00B10AB0">
        <w:rPr>
          <w:rFonts w:eastAsia="標楷體"/>
          <w:sz w:val="28"/>
          <w:szCs w:val="28"/>
        </w:rPr>
        <w:t>不</w:t>
      </w:r>
      <w:r w:rsidR="00B10AB0">
        <w:rPr>
          <w:rFonts w:eastAsia="標楷體" w:hint="eastAsia"/>
          <w:sz w:val="28"/>
          <w:szCs w:val="28"/>
        </w:rPr>
        <w:t>得</w:t>
      </w:r>
      <w:r w:rsidR="00B10AB0">
        <w:rPr>
          <w:rFonts w:eastAsia="標楷體"/>
          <w:sz w:val="28"/>
          <w:szCs w:val="28"/>
        </w:rPr>
        <w:t>推薦表揚</w:t>
      </w:r>
      <w:r w:rsidR="00B10AB0">
        <w:rPr>
          <w:rFonts w:eastAsia="標楷體" w:hint="eastAsia"/>
          <w:sz w:val="28"/>
          <w:szCs w:val="28"/>
        </w:rPr>
        <w:t>；</w:t>
      </w:r>
      <w:r w:rsidR="00B10AB0" w:rsidRPr="00E86585">
        <w:rPr>
          <w:rFonts w:eastAsia="標楷體" w:hint="eastAsia"/>
          <w:sz w:val="28"/>
          <w:szCs w:val="28"/>
        </w:rPr>
        <w:t>曾接受表揚滿十年再送推薦者，服務年資計算應由得獎次年重新起算。</w:t>
      </w:r>
    </w:p>
    <w:p w:rsidR="004106C9" w:rsidRPr="002215BE" w:rsidRDefault="004106C9" w:rsidP="004106C9">
      <w:pPr>
        <w:snapToGrid w:val="0"/>
        <w:spacing w:line="300" w:lineRule="auto"/>
        <w:rPr>
          <w:rFonts w:eastAsia="標楷體"/>
          <w:color w:val="000000"/>
          <w:sz w:val="28"/>
          <w:szCs w:val="28"/>
        </w:rPr>
      </w:pPr>
      <w:r w:rsidRPr="002215BE">
        <w:rPr>
          <w:rFonts w:eastAsia="標楷體" w:hint="eastAsia"/>
          <w:color w:val="000000"/>
          <w:sz w:val="28"/>
          <w:szCs w:val="28"/>
        </w:rPr>
        <w:t>七</w:t>
      </w:r>
      <w:r w:rsidRPr="002215BE">
        <w:rPr>
          <w:rFonts w:eastAsia="標楷體"/>
          <w:color w:val="000000"/>
          <w:sz w:val="28"/>
          <w:szCs w:val="28"/>
        </w:rPr>
        <w:t>、</w:t>
      </w:r>
      <w:r w:rsidRPr="002215BE">
        <w:rPr>
          <w:rFonts w:eastAsia="標楷體" w:hint="eastAsia"/>
          <w:color w:val="000000"/>
          <w:sz w:val="28"/>
          <w:szCs w:val="28"/>
        </w:rPr>
        <w:t>遴選表揚名額：</w:t>
      </w:r>
    </w:p>
    <w:p w:rsidR="004106C9" w:rsidRPr="002215BE" w:rsidRDefault="004106C9" w:rsidP="004106C9">
      <w:pPr>
        <w:pStyle w:val="ab"/>
        <w:snapToGrid w:val="0"/>
        <w:spacing w:line="300" w:lineRule="auto"/>
        <w:rPr>
          <w:rFonts w:eastAsia="標楷體"/>
          <w:color w:val="000000"/>
          <w:szCs w:val="28"/>
        </w:rPr>
      </w:pPr>
      <w:r w:rsidRPr="002215BE">
        <w:rPr>
          <w:rFonts w:eastAsia="標楷體" w:hint="eastAsia"/>
          <w:color w:val="000000"/>
          <w:szCs w:val="28"/>
        </w:rPr>
        <w:t>（一）縣級表揚二十二名。</w:t>
      </w:r>
    </w:p>
    <w:p w:rsidR="004106C9" w:rsidRPr="002215BE" w:rsidRDefault="004106C9" w:rsidP="004106C9">
      <w:pPr>
        <w:snapToGrid w:val="0"/>
        <w:spacing w:line="300" w:lineRule="auto"/>
        <w:ind w:leftChars="150" w:left="1200" w:hangingChars="300" w:hanging="840"/>
        <w:rPr>
          <w:rFonts w:eastAsia="標楷體"/>
          <w:color w:val="000000"/>
          <w:sz w:val="28"/>
          <w:szCs w:val="28"/>
        </w:rPr>
      </w:pPr>
      <w:r w:rsidRPr="002215BE">
        <w:rPr>
          <w:rFonts w:eastAsia="標楷體" w:hint="eastAsia"/>
          <w:color w:val="000000"/>
          <w:sz w:val="28"/>
          <w:szCs w:val="28"/>
        </w:rPr>
        <w:t>（二）</w:t>
      </w:r>
      <w:r w:rsidRPr="00D27B3D">
        <w:rPr>
          <w:rFonts w:ascii="標楷體" w:eastAsia="標楷體" w:hAnsi="標楷體" w:hint="eastAsia"/>
          <w:color w:val="000000"/>
          <w:sz w:val="28"/>
          <w:szCs w:val="28"/>
        </w:rPr>
        <w:t>前項表揚名額按國中、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Pr="00D27B3D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27B3D">
        <w:rPr>
          <w:rFonts w:ascii="標楷體" w:eastAsia="標楷體" w:hAnsi="標楷體" w:hint="eastAsia"/>
          <w:color w:val="000000"/>
          <w:sz w:val="28"/>
          <w:szCs w:val="28"/>
        </w:rPr>
        <w:t>幼兒園教師人數比例產生為原則</w:t>
      </w:r>
      <w:r w:rsidRPr="002215BE">
        <w:rPr>
          <w:rFonts w:eastAsia="標楷體" w:hint="eastAsia"/>
          <w:color w:val="000000"/>
          <w:sz w:val="28"/>
          <w:szCs w:val="28"/>
        </w:rPr>
        <w:t>。</w:t>
      </w:r>
    </w:p>
    <w:p w:rsidR="004106C9" w:rsidRPr="00D12BC6" w:rsidRDefault="004106C9" w:rsidP="004106C9">
      <w:pPr>
        <w:snapToGrid w:val="0"/>
        <w:spacing w:line="300" w:lineRule="auto"/>
        <w:ind w:left="360"/>
        <w:rPr>
          <w:rFonts w:eastAsia="標楷體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>（三）校（園）長表揚名額採外加方式辦理。</w:t>
      </w:r>
    </w:p>
    <w:p w:rsidR="004106C9" w:rsidRPr="00D12BC6" w:rsidRDefault="004106C9" w:rsidP="004106C9">
      <w:pPr>
        <w:snapToGrid w:val="0"/>
        <w:spacing w:line="300" w:lineRule="auto"/>
        <w:ind w:leftChars="150" w:left="1200" w:hangingChars="300" w:hanging="840"/>
        <w:rPr>
          <w:rFonts w:eastAsia="標楷體"/>
          <w:sz w:val="28"/>
          <w:szCs w:val="28"/>
        </w:rPr>
      </w:pPr>
      <w:r w:rsidRPr="00D12BC6">
        <w:rPr>
          <w:rFonts w:eastAsia="標楷體" w:hint="eastAsia"/>
          <w:sz w:val="28"/>
          <w:szCs w:val="28"/>
        </w:rPr>
        <w:t>（四）國立金門高中、國立金門農工各推薦一位教師以外加名額方式接受本府表揚。</w:t>
      </w:r>
    </w:p>
    <w:p w:rsidR="004106C9" w:rsidRPr="002E22F6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2E22F6">
        <w:rPr>
          <w:rFonts w:eastAsia="標楷體" w:hint="eastAsia"/>
          <w:sz w:val="28"/>
          <w:szCs w:val="28"/>
        </w:rPr>
        <w:t>八</w:t>
      </w:r>
      <w:r w:rsidRPr="002E22F6">
        <w:rPr>
          <w:rFonts w:eastAsia="標楷體"/>
          <w:sz w:val="28"/>
          <w:szCs w:val="28"/>
        </w:rPr>
        <w:t>、</w:t>
      </w:r>
      <w:r w:rsidRPr="002E22F6">
        <w:rPr>
          <w:rFonts w:eastAsia="標楷體" w:hint="eastAsia"/>
          <w:sz w:val="28"/>
          <w:szCs w:val="28"/>
        </w:rPr>
        <w:t>獎勵：</w:t>
      </w:r>
    </w:p>
    <w:p w:rsidR="004106C9" w:rsidRPr="002E22F6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2E22F6">
        <w:rPr>
          <w:rFonts w:eastAsia="標楷體" w:hint="eastAsia"/>
          <w:sz w:val="28"/>
          <w:szCs w:val="28"/>
        </w:rPr>
        <w:t xml:space="preserve">   </w:t>
      </w:r>
      <w:r w:rsidRPr="002E22F6">
        <w:rPr>
          <w:rFonts w:eastAsia="標楷體" w:hint="eastAsia"/>
          <w:sz w:val="28"/>
          <w:szCs w:val="28"/>
        </w:rPr>
        <w:t>（一）頒發獎座或獎狀。</w:t>
      </w:r>
    </w:p>
    <w:p w:rsidR="004106C9" w:rsidRPr="002E22F6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2E22F6">
        <w:rPr>
          <w:rFonts w:eastAsia="標楷體" w:hint="eastAsia"/>
          <w:sz w:val="28"/>
          <w:szCs w:val="28"/>
        </w:rPr>
        <w:t xml:space="preserve">   </w:t>
      </w:r>
      <w:r w:rsidRPr="002E22F6">
        <w:rPr>
          <w:rFonts w:eastAsia="標楷體" w:hint="eastAsia"/>
          <w:sz w:val="28"/>
          <w:szCs w:val="28"/>
        </w:rPr>
        <w:t>（二）</w:t>
      </w:r>
      <w:r w:rsidRPr="00FA3B9D">
        <w:rPr>
          <w:rFonts w:eastAsia="標楷體" w:hint="eastAsia"/>
          <w:sz w:val="28"/>
          <w:szCs w:val="28"/>
        </w:rPr>
        <w:t>頒發獎金新臺幣伍千元。</w:t>
      </w:r>
    </w:p>
    <w:p w:rsidR="004106C9" w:rsidRPr="002E22F6" w:rsidRDefault="004106C9" w:rsidP="004106C9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2E22F6">
        <w:rPr>
          <w:rFonts w:eastAsia="標楷體" w:hint="eastAsia"/>
          <w:sz w:val="28"/>
          <w:szCs w:val="28"/>
        </w:rPr>
        <w:t xml:space="preserve">   </w:t>
      </w:r>
      <w:r w:rsidRPr="002E22F6">
        <w:rPr>
          <w:rFonts w:eastAsia="標楷體" w:hint="eastAsia"/>
          <w:sz w:val="28"/>
          <w:szCs w:val="28"/>
        </w:rPr>
        <w:t>（三）教師節公開表揚。</w:t>
      </w:r>
    </w:p>
    <w:p w:rsidR="004106C9" w:rsidRPr="005325D9" w:rsidRDefault="004106C9" w:rsidP="004106C9">
      <w:pPr>
        <w:snapToGrid w:val="0"/>
        <w:spacing w:line="300" w:lineRule="auto"/>
      </w:pPr>
    </w:p>
    <w:p w:rsidR="00D808B8" w:rsidRDefault="00D808B8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4106C9" w:rsidRDefault="004106C9" w:rsidP="00396F43">
      <w:pPr>
        <w:jc w:val="center"/>
        <w:rPr>
          <w:rFonts w:ascii="Times New Roman" w:eastAsia="標楷體" w:hAnsi="Times New Roman" w:cs="Times New Roman"/>
          <w:sz w:val="40"/>
          <w:szCs w:val="26"/>
        </w:rPr>
      </w:pPr>
      <w:r w:rsidRPr="0015596E">
        <w:rPr>
          <w:rFonts w:ascii="Times New Roman" w:eastAsia="標楷體" w:hAnsi="Times New Roman" w:cs="Times New Roman" w:hint="eastAsia"/>
          <w:sz w:val="40"/>
          <w:szCs w:val="26"/>
        </w:rPr>
        <w:lastRenderedPageBreak/>
        <w:t>金門縣特殊優良教師遴選表揚實施要點</w:t>
      </w:r>
      <w:r w:rsidR="00DB4FC5">
        <w:rPr>
          <w:rFonts w:ascii="Times New Roman" w:eastAsia="標楷體" w:hAnsi="Times New Roman" w:cs="Times New Roman" w:hint="eastAsia"/>
          <w:sz w:val="40"/>
          <w:szCs w:val="26"/>
        </w:rPr>
        <w:t>第四</w:t>
      </w:r>
      <w:r w:rsidR="00DB4FC5">
        <w:rPr>
          <w:rFonts w:ascii="Times New Roman" w:eastAsia="標楷體" w:hAnsi="Times New Roman" w:cs="Times New Roman"/>
          <w:sz w:val="40"/>
          <w:szCs w:val="26"/>
        </w:rPr>
        <w:t>點、第五點</w:t>
      </w:r>
      <w:r w:rsidR="0009024A">
        <w:rPr>
          <w:rFonts w:ascii="Times New Roman" w:eastAsia="標楷體" w:hAnsi="Times New Roman" w:cs="Times New Roman" w:hint="eastAsia"/>
          <w:sz w:val="40"/>
          <w:szCs w:val="26"/>
        </w:rPr>
        <w:t>、</w:t>
      </w:r>
      <w:r w:rsidR="00DB4FC5">
        <w:rPr>
          <w:rFonts w:ascii="Times New Roman" w:eastAsia="標楷體" w:hAnsi="Times New Roman" w:cs="Times New Roman"/>
          <w:sz w:val="40"/>
          <w:szCs w:val="26"/>
        </w:rPr>
        <w:t>第六點</w:t>
      </w:r>
      <w:r w:rsidR="00DB4FC5">
        <w:rPr>
          <w:rFonts w:ascii="Times New Roman" w:eastAsia="標楷體" w:hAnsi="Times New Roman" w:cs="Times New Roman" w:hint="eastAsia"/>
          <w:sz w:val="40"/>
          <w:szCs w:val="26"/>
        </w:rPr>
        <w:t>修</w:t>
      </w:r>
      <w:r w:rsidR="00DB4FC5">
        <w:rPr>
          <w:rFonts w:ascii="Times New Roman" w:eastAsia="標楷體" w:hAnsi="Times New Roman" w:cs="Times New Roman"/>
          <w:sz w:val="40"/>
          <w:szCs w:val="26"/>
        </w:rPr>
        <w:t>正草案</w:t>
      </w:r>
      <w:r w:rsidR="005951FE" w:rsidRPr="00BC79F3">
        <w:rPr>
          <w:rFonts w:ascii="Times New Roman" w:eastAsia="標楷體" w:hAnsi="Times New Roman" w:cs="Times New Roman"/>
          <w:sz w:val="40"/>
          <w:szCs w:val="26"/>
        </w:rPr>
        <w:t>總說明</w:t>
      </w:r>
    </w:p>
    <w:p w:rsidR="004106C9" w:rsidRPr="00470682" w:rsidRDefault="004106C9" w:rsidP="00DD47CB">
      <w:pPr>
        <w:rPr>
          <w:rFonts w:ascii="標楷體" w:eastAsia="標楷體" w:hAnsi="標楷體"/>
          <w:szCs w:val="24"/>
        </w:rPr>
      </w:pPr>
      <w:r w:rsidRPr="00470682">
        <w:rPr>
          <w:rFonts w:ascii="標楷體" w:eastAsia="標楷體" w:hAnsi="標楷體" w:hint="eastAsia"/>
          <w:szCs w:val="24"/>
        </w:rPr>
        <w:t>金門</w:t>
      </w:r>
      <w:r w:rsidRPr="00470682">
        <w:rPr>
          <w:rFonts w:ascii="標楷體" w:eastAsia="標楷體" w:hAnsi="標楷體"/>
          <w:szCs w:val="24"/>
        </w:rPr>
        <w:t xml:space="preserve">縣特殊優良教師評選表揚實施要點，於中華民國 </w:t>
      </w:r>
      <w:r w:rsidRPr="00470682">
        <w:rPr>
          <w:rFonts w:ascii="標楷體" w:eastAsia="標楷體" w:hAnsi="標楷體" w:hint="eastAsia"/>
          <w:szCs w:val="24"/>
        </w:rPr>
        <w:t>111年8月29日府教社字第1110067572號函</w:t>
      </w:r>
      <w:r w:rsidRPr="00470682">
        <w:rPr>
          <w:rFonts w:ascii="標楷體" w:eastAsia="標楷體" w:hAnsi="標楷體"/>
          <w:szCs w:val="24"/>
        </w:rPr>
        <w:t xml:space="preserve">修正公布在案。 </w:t>
      </w:r>
    </w:p>
    <w:p w:rsidR="004106C9" w:rsidRPr="003E5DC2" w:rsidRDefault="004106C9" w:rsidP="00DD47CB">
      <w:pPr>
        <w:rPr>
          <w:rFonts w:ascii="標楷體" w:eastAsia="標楷體" w:hAnsi="標楷體" w:cs="Times New Roman"/>
          <w:color w:val="70AD47" w:themeColor="accent6"/>
          <w:szCs w:val="24"/>
        </w:rPr>
      </w:pPr>
      <w:r w:rsidRPr="00470682">
        <w:rPr>
          <w:rFonts w:ascii="標楷體" w:eastAsia="標楷體" w:hAnsi="標楷體"/>
          <w:szCs w:val="24"/>
        </w:rPr>
        <w:t>為</w:t>
      </w:r>
      <w:r w:rsidRPr="00470682">
        <w:rPr>
          <w:rFonts w:ascii="標楷體" w:eastAsia="標楷體" w:hAnsi="標楷體" w:hint="eastAsia"/>
          <w:szCs w:val="24"/>
        </w:rPr>
        <w:t>使本</w:t>
      </w:r>
      <w:r w:rsidRPr="00470682">
        <w:rPr>
          <w:rFonts w:ascii="標楷體" w:eastAsia="標楷體" w:hAnsi="標楷體"/>
          <w:szCs w:val="24"/>
        </w:rPr>
        <w:t>要點更臻完備</w:t>
      </w:r>
      <w:r w:rsidRPr="00470682">
        <w:rPr>
          <w:rFonts w:ascii="標楷體" w:eastAsia="標楷體" w:hAnsi="標楷體" w:hint="eastAsia"/>
          <w:szCs w:val="24"/>
        </w:rPr>
        <w:t>，</w:t>
      </w:r>
      <w:r w:rsidRPr="002A7DE3">
        <w:rPr>
          <w:rFonts w:ascii="標楷體" w:eastAsia="標楷體" w:hAnsi="標楷體"/>
          <w:szCs w:val="24"/>
        </w:rPr>
        <w:t>特參據教師法相關條文</w:t>
      </w:r>
      <w:r w:rsidR="003E5DC2" w:rsidRPr="002A7DE3">
        <w:rPr>
          <w:rFonts w:ascii="標楷體" w:eastAsia="標楷體" w:hAnsi="標楷體" w:hint="eastAsia"/>
          <w:szCs w:val="24"/>
        </w:rPr>
        <w:t>修正</w:t>
      </w:r>
      <w:r w:rsidRPr="002A7DE3">
        <w:rPr>
          <w:rFonts w:ascii="標楷體" w:eastAsia="標楷體" w:hAnsi="標楷體"/>
          <w:szCs w:val="24"/>
        </w:rPr>
        <w:t>，計修正</w:t>
      </w:r>
      <w:r w:rsidR="00190B96" w:rsidRPr="002A7DE3">
        <w:rPr>
          <w:rFonts w:ascii="標楷體" w:eastAsia="標楷體" w:hAnsi="標楷體"/>
          <w:szCs w:val="24"/>
        </w:rPr>
        <w:t>3</w:t>
      </w:r>
      <w:r w:rsidRPr="002A7DE3">
        <w:rPr>
          <w:rFonts w:ascii="標楷體" w:eastAsia="標楷體" w:hAnsi="標楷體"/>
          <w:szCs w:val="24"/>
        </w:rPr>
        <w:t xml:space="preserve"> </w:t>
      </w:r>
      <w:r w:rsidR="00C75CDF" w:rsidRPr="002A7DE3">
        <w:rPr>
          <w:rFonts w:ascii="標楷體" w:eastAsia="標楷體" w:hAnsi="標楷體" w:hint="eastAsia"/>
          <w:szCs w:val="24"/>
        </w:rPr>
        <w:t>要</w:t>
      </w:r>
      <w:r w:rsidR="00C75CDF" w:rsidRPr="002A7DE3">
        <w:rPr>
          <w:rFonts w:ascii="標楷體" w:eastAsia="標楷體" w:hAnsi="標楷體"/>
          <w:szCs w:val="24"/>
        </w:rPr>
        <w:t>點</w:t>
      </w:r>
      <w:r w:rsidRPr="002A7DE3">
        <w:rPr>
          <w:rFonts w:ascii="標楷體" w:eastAsia="標楷體" w:hAnsi="標楷體"/>
          <w:szCs w:val="24"/>
        </w:rPr>
        <w:t>。</w:t>
      </w:r>
    </w:p>
    <w:p w:rsidR="008339C3" w:rsidRDefault="008339C3">
      <w:pPr>
        <w:widowControl/>
        <w:rPr>
          <w:rFonts w:ascii="標楷體" w:eastAsia="標楷體" w:hAnsi="標楷體" w:cs="Times New Roman"/>
          <w:sz w:val="40"/>
          <w:szCs w:val="26"/>
        </w:rPr>
      </w:pPr>
      <w:r>
        <w:rPr>
          <w:rFonts w:ascii="標楷體" w:eastAsia="標楷體" w:hAnsi="標楷體" w:cs="Times New Roman"/>
          <w:sz w:val="40"/>
          <w:szCs w:val="26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545"/>
      </w:tblGrid>
      <w:tr w:rsidR="004106C9" w:rsidRPr="00D46B32" w:rsidTr="0005791F">
        <w:tc>
          <w:tcPr>
            <w:tcW w:w="9628" w:type="dxa"/>
            <w:gridSpan w:val="3"/>
          </w:tcPr>
          <w:p w:rsidR="004106C9" w:rsidRPr="004106C9" w:rsidRDefault="004106C9" w:rsidP="00AF6543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106C9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lastRenderedPageBreak/>
              <w:t>金門縣特殊優良教師遴選表揚實施要點</w:t>
            </w:r>
            <w:r w:rsidR="00AF6543" w:rsidRPr="00AF654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第四點、第五點</w:t>
            </w:r>
            <w:bookmarkStart w:id="0" w:name="_GoBack"/>
            <w:r w:rsidR="00334304" w:rsidRPr="0052602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、</w:t>
            </w:r>
            <w:bookmarkEnd w:id="0"/>
            <w:r w:rsidR="00AF6543" w:rsidRPr="00AF654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第六點</w:t>
            </w:r>
            <w:r w:rsidRPr="004106C9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修正草案對照表</w:t>
            </w:r>
          </w:p>
        </w:tc>
      </w:tr>
      <w:tr w:rsidR="004106C9" w:rsidRPr="00D46B32" w:rsidTr="0001171D">
        <w:tc>
          <w:tcPr>
            <w:tcW w:w="3539" w:type="dxa"/>
          </w:tcPr>
          <w:p w:rsidR="004106C9" w:rsidRPr="00D46B32" w:rsidRDefault="004106C9" w:rsidP="004106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B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修正規定</w:t>
            </w:r>
          </w:p>
        </w:tc>
        <w:tc>
          <w:tcPr>
            <w:tcW w:w="3544" w:type="dxa"/>
          </w:tcPr>
          <w:p w:rsidR="004106C9" w:rsidRPr="00D46B32" w:rsidRDefault="004106C9" w:rsidP="004106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B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現行規定</w:t>
            </w:r>
          </w:p>
        </w:tc>
        <w:tc>
          <w:tcPr>
            <w:tcW w:w="2545" w:type="dxa"/>
          </w:tcPr>
          <w:p w:rsidR="004106C9" w:rsidRPr="00D46B32" w:rsidRDefault="004106C9" w:rsidP="004106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B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FB0982" w:rsidRPr="00D46B32" w:rsidTr="0001171D">
        <w:tc>
          <w:tcPr>
            <w:tcW w:w="3539" w:type="dxa"/>
          </w:tcPr>
          <w:p w:rsidR="00FB0982" w:rsidRPr="0015596E" w:rsidRDefault="00FB0982" w:rsidP="00FB09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推薦名額：</w:t>
            </w:r>
          </w:p>
          <w:p w:rsidR="00FB0982" w:rsidRDefault="00FB0982" w:rsidP="00C75CDF">
            <w:pPr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（一）每校</w:t>
            </w:r>
            <w:r w:rsidRPr="00066EC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依所屬現職編制內合格教師人數</w:t>
            </w:r>
            <w:r w:rsidRPr="00066EC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066EC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含所附設幼兒園</w:t>
            </w:r>
            <w:r w:rsidRPr="00066EC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得推薦參加遴選表揚</w:t>
            </w:r>
            <w:r w:rsidRPr="00066E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一人，三十人以上者得推薦二人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，之後每增十五人得增推薦一人。</w:t>
            </w:r>
          </w:p>
          <w:p w:rsidR="00FB0982" w:rsidRPr="00E63730" w:rsidRDefault="00FB0982" w:rsidP="00C75CDF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（二）校長部分：校（園）長每年得遴選一至二人接受表揚，其人選由教育處就表現優良之校（園）長推薦之；或由校（園）長五人以上連署推薦之；另校（園）長亦得自行報名參加遴選表揚。</w:t>
            </w:r>
          </w:p>
        </w:tc>
        <w:tc>
          <w:tcPr>
            <w:tcW w:w="3544" w:type="dxa"/>
          </w:tcPr>
          <w:p w:rsidR="00FB0982" w:rsidRPr="0015596E" w:rsidRDefault="00FB0982" w:rsidP="00FB09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推薦名額：</w:t>
            </w:r>
          </w:p>
          <w:p w:rsidR="00FB0982" w:rsidRPr="0015596E" w:rsidRDefault="00FB0982" w:rsidP="00C75CDF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（一）每校得推薦參加遴選表揚一人，但全校教師人數達三十人以上者得推薦二人，之後每增十五人得增推薦一人。</w:t>
            </w:r>
          </w:p>
          <w:p w:rsidR="005F324D" w:rsidRDefault="00FB0982" w:rsidP="00C75CDF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FB0982" w:rsidRPr="0015596E" w:rsidRDefault="00FB0982" w:rsidP="00C75CDF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（二）校長部分：校（園）長每年得遴選一至二人接受表揚，其人選由教育處就表現優良之校（園）長推薦之；或由校（園）長五人以上連署推薦之；另校（園）長亦得自行報名參加遴選表揚。</w:t>
            </w:r>
          </w:p>
        </w:tc>
        <w:tc>
          <w:tcPr>
            <w:tcW w:w="2545" w:type="dxa"/>
          </w:tcPr>
          <w:p w:rsidR="00FB0982" w:rsidRDefault="00FB0982" w:rsidP="00FB09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>
              <w:rPr>
                <w:rFonts w:ascii="Times New Roman" w:eastAsia="標楷體" w:hAnsi="Times New Roman" w:cs="Times New Roman"/>
                <w:szCs w:val="24"/>
              </w:rPr>
              <w:t>校推薦</w:t>
            </w:r>
            <w:r w:rsidR="002A7DE3" w:rsidRPr="002A7DE3"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szCs w:val="24"/>
              </w:rPr>
              <w:t>附設幼兒園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B0982" w:rsidRPr="00D46B32" w:rsidTr="0001171D">
        <w:tc>
          <w:tcPr>
            <w:tcW w:w="3539" w:type="dxa"/>
          </w:tcPr>
          <w:p w:rsidR="00FB0982" w:rsidRDefault="00FB0982" w:rsidP="00FB09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推薦程序：</w:t>
            </w:r>
          </w:p>
          <w:p w:rsidR="00FB0982" w:rsidRPr="00D10F29" w:rsidRDefault="00FB0982" w:rsidP="00FB0982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eastAsia="標楷體"/>
                <w:szCs w:val="24"/>
              </w:rPr>
            </w:pPr>
            <w:r w:rsidRPr="00D10F29">
              <w:rPr>
                <w:rFonts w:eastAsia="標楷體" w:hint="eastAsia"/>
                <w:szCs w:val="24"/>
              </w:rPr>
              <w:t>初選：</w:t>
            </w:r>
          </w:p>
          <w:p w:rsidR="00FB0982" w:rsidRPr="00D10F29" w:rsidRDefault="00FB0982" w:rsidP="00FB0982">
            <w:pPr>
              <w:snapToGrid w:val="0"/>
              <w:spacing w:line="300" w:lineRule="auto"/>
              <w:ind w:left="1200"/>
              <w:rPr>
                <w:rFonts w:eastAsia="標楷體"/>
                <w:szCs w:val="24"/>
              </w:rPr>
            </w:pPr>
            <w:r w:rsidRPr="00D10F29">
              <w:rPr>
                <w:rFonts w:eastAsia="標楷體" w:hint="eastAsia"/>
                <w:szCs w:val="24"/>
              </w:rPr>
              <w:t>1</w:t>
            </w:r>
            <w:r w:rsidRPr="00D10F29">
              <w:rPr>
                <w:rFonts w:eastAsia="標楷體" w:hint="eastAsia"/>
                <w:szCs w:val="24"/>
              </w:rPr>
              <w:t>、各校應成立評選委員會完成初選。</w:t>
            </w:r>
          </w:p>
          <w:p w:rsidR="00FB0982" w:rsidRPr="00D10F29" w:rsidRDefault="00FB0982" w:rsidP="00FB0982">
            <w:pPr>
              <w:snapToGrid w:val="0"/>
              <w:spacing w:line="300" w:lineRule="auto"/>
              <w:ind w:left="1200"/>
              <w:rPr>
                <w:rFonts w:eastAsia="標楷體"/>
                <w:szCs w:val="24"/>
              </w:rPr>
            </w:pPr>
            <w:r w:rsidRPr="00D10F29">
              <w:rPr>
                <w:rFonts w:eastAsia="標楷體" w:hint="eastAsia"/>
                <w:szCs w:val="24"/>
              </w:rPr>
              <w:t>2</w:t>
            </w:r>
            <w:r w:rsidRPr="00D10F29">
              <w:rPr>
                <w:rFonts w:eastAsia="標楷體" w:hint="eastAsia"/>
                <w:szCs w:val="24"/>
              </w:rPr>
              <w:t>、於每年</w:t>
            </w:r>
            <w:r w:rsidRPr="00D10F29">
              <w:rPr>
                <w:rFonts w:eastAsia="標楷體" w:hint="eastAsia"/>
                <w:color w:val="FF0000"/>
                <w:szCs w:val="24"/>
              </w:rPr>
              <w:t>四月三</w:t>
            </w:r>
            <w:r w:rsidRPr="00D10F29">
              <w:rPr>
                <w:rFonts w:eastAsia="標楷體"/>
                <w:color w:val="FF0000"/>
                <w:szCs w:val="24"/>
              </w:rPr>
              <w:t>十</w:t>
            </w:r>
            <w:r w:rsidRPr="00D10F29">
              <w:rPr>
                <w:rFonts w:eastAsia="標楷體" w:hint="eastAsia"/>
                <w:color w:val="FF0000"/>
                <w:szCs w:val="24"/>
              </w:rPr>
              <w:t>日</w:t>
            </w:r>
            <w:r w:rsidRPr="00D10F29">
              <w:rPr>
                <w:rFonts w:eastAsia="標楷體" w:hint="eastAsia"/>
                <w:szCs w:val="24"/>
              </w:rPr>
              <w:t>前完成初選評審，並填具推薦</w:t>
            </w:r>
            <w:r>
              <w:rPr>
                <w:rFonts w:eastAsia="標楷體" w:hint="eastAsia"/>
                <w:szCs w:val="24"/>
              </w:rPr>
              <w:t>表</w:t>
            </w:r>
            <w:r w:rsidR="00A346CD">
              <w:rPr>
                <w:rFonts w:eastAsia="標楷體" w:hint="eastAsia"/>
                <w:szCs w:val="24"/>
              </w:rPr>
              <w:t>、</w:t>
            </w:r>
            <w:r w:rsidR="00A346CD" w:rsidRPr="00A346CD">
              <w:rPr>
                <w:rFonts w:eastAsia="標楷體" w:hint="eastAsia"/>
                <w:color w:val="FF0000"/>
                <w:szCs w:val="24"/>
              </w:rPr>
              <w:t>積</w:t>
            </w:r>
            <w:r w:rsidRPr="00A346CD">
              <w:rPr>
                <w:rFonts w:eastAsia="標楷體" w:hint="eastAsia"/>
                <w:color w:val="FF0000"/>
                <w:szCs w:val="24"/>
              </w:rPr>
              <w:t>點</w:t>
            </w:r>
            <w:r w:rsidRPr="00A346C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表</w:t>
            </w:r>
            <w:r w:rsidRPr="00D10F29">
              <w:rPr>
                <w:rFonts w:eastAsia="標楷體" w:hint="eastAsia"/>
                <w:color w:val="FF0000"/>
                <w:szCs w:val="24"/>
              </w:rPr>
              <w:t>及查</w:t>
            </w:r>
            <w:r w:rsidRPr="00D10F29">
              <w:rPr>
                <w:rFonts w:eastAsia="標楷體"/>
                <w:color w:val="FF0000"/>
                <w:szCs w:val="24"/>
              </w:rPr>
              <w:t>核表</w:t>
            </w:r>
            <w:r w:rsidRPr="00D10F29">
              <w:rPr>
                <w:rFonts w:eastAsia="標楷體" w:hint="eastAsia"/>
                <w:szCs w:val="24"/>
              </w:rPr>
              <w:t>，事蹟採計以最近五年為限，報送教育處彙辦。</w:t>
            </w:r>
          </w:p>
          <w:p w:rsidR="00FB0982" w:rsidRPr="0015596E" w:rsidRDefault="00FB0982" w:rsidP="00FB0982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（二）決選：</w:t>
            </w:r>
          </w:p>
          <w:p w:rsidR="00FB0982" w:rsidRPr="0015596E" w:rsidRDefault="00FB0982" w:rsidP="00C75CDF">
            <w:pPr>
              <w:ind w:leftChars="440" w:left="1392" w:hangingChars="140" w:hanging="336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、教育處審核各受</w:t>
            </w:r>
            <w:r w:rsidR="00A346CD">
              <w:rPr>
                <w:rFonts w:ascii="Times New Roman" w:eastAsia="標楷體" w:hAnsi="Times New Roman" w:cs="Times New Roman" w:hint="eastAsia"/>
                <w:szCs w:val="24"/>
              </w:rPr>
              <w:t>推薦教師</w:t>
            </w:r>
            <w:r w:rsidR="00A346CD" w:rsidRPr="00A346C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積</w:t>
            </w:r>
            <w:r w:rsidRPr="00A346C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點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表。</w:t>
            </w:r>
          </w:p>
          <w:p w:rsidR="00FB0982" w:rsidRPr="0015596E" w:rsidRDefault="00FB0982" w:rsidP="00C75CDF">
            <w:pPr>
              <w:ind w:leftChars="440" w:left="1392" w:hangingChars="140" w:hanging="336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、依績點分數排名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列表，提評選委員會討論。</w:t>
            </w:r>
          </w:p>
          <w:p w:rsidR="00FB0982" w:rsidRPr="00E63730" w:rsidRDefault="00FB0982" w:rsidP="00C75CDF">
            <w:pPr>
              <w:ind w:leftChars="440" w:left="1392" w:hangingChars="140" w:hanging="336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、召開金門縣政府特殊優良教師評選會議，完成評選。</w:t>
            </w:r>
          </w:p>
        </w:tc>
        <w:tc>
          <w:tcPr>
            <w:tcW w:w="3544" w:type="dxa"/>
          </w:tcPr>
          <w:p w:rsidR="00FB0982" w:rsidRPr="0015596E" w:rsidRDefault="00FB0982" w:rsidP="00FB09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五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推薦程序：</w:t>
            </w:r>
          </w:p>
          <w:p w:rsidR="00FB0982" w:rsidRPr="0015596E" w:rsidRDefault="00FB0982" w:rsidP="00FB0982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初選：</w:t>
            </w:r>
          </w:p>
          <w:p w:rsidR="00FB0982" w:rsidRPr="0015596E" w:rsidRDefault="00FB0982" w:rsidP="00FB0982">
            <w:pPr>
              <w:ind w:left="120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、各校應成立評選委員會完成初選。</w:t>
            </w:r>
          </w:p>
          <w:p w:rsidR="00FB0982" w:rsidRPr="0015596E" w:rsidRDefault="00FB0982" w:rsidP="00FB0982">
            <w:pPr>
              <w:ind w:left="120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、於每年七月二日前完成初選評審，並填具推薦及績點比較表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（如附件一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二）事蹟採計以最近五年為限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每年七月一日為基準計算至隔年六月三十日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，報送教育處彙辦。</w:t>
            </w:r>
          </w:p>
          <w:p w:rsidR="00FB0982" w:rsidRDefault="00FB0982" w:rsidP="00FB0982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FB0982" w:rsidRDefault="00FB0982" w:rsidP="00FB0982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FB0982" w:rsidRPr="0015596E" w:rsidRDefault="00FB0982" w:rsidP="00FB0982">
            <w:pPr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（二）決選：</w:t>
            </w:r>
          </w:p>
          <w:p w:rsidR="00FB0982" w:rsidRPr="0015596E" w:rsidRDefault="00FB0982" w:rsidP="00C75CDF">
            <w:pPr>
              <w:ind w:leftChars="321" w:left="1029" w:hangingChars="108" w:hanging="259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、教育處審核各受推薦教師績點比較表。</w:t>
            </w:r>
          </w:p>
          <w:p w:rsidR="00FB0982" w:rsidRPr="0015596E" w:rsidRDefault="00FB0982" w:rsidP="00C75CDF">
            <w:pPr>
              <w:ind w:leftChars="321" w:left="1029" w:hangingChars="108" w:hanging="259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、依績點分數排名列表，提評選委員會討論。</w:t>
            </w:r>
          </w:p>
          <w:p w:rsidR="00FB0982" w:rsidRPr="00B10AB0" w:rsidRDefault="00FB0982" w:rsidP="00C75CDF">
            <w:pPr>
              <w:ind w:leftChars="321" w:left="1029" w:hangingChars="108" w:hanging="259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、召開由金門縣政府特殊優良教師評選會議，完成評選。</w:t>
            </w:r>
          </w:p>
        </w:tc>
        <w:tc>
          <w:tcPr>
            <w:tcW w:w="2545" w:type="dxa"/>
          </w:tcPr>
          <w:p w:rsidR="00FB0982" w:rsidRDefault="00FB0982" w:rsidP="00FB09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配</w:t>
            </w:r>
            <w:r>
              <w:rPr>
                <w:rFonts w:ascii="標楷體" w:eastAsia="標楷體" w:hAnsi="標楷體"/>
                <w:color w:val="00000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/>
                <w:color w:val="000000"/>
              </w:rPr>
              <w:t>縣教師節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  <w:r>
              <w:rPr>
                <w:rFonts w:ascii="標楷體" w:eastAsia="標楷體" w:hAnsi="標楷體"/>
                <w:color w:val="000000"/>
              </w:rPr>
              <w:t>揚活動</w:t>
            </w:r>
            <w:r>
              <w:rPr>
                <w:rFonts w:ascii="標楷體" w:eastAsia="標楷體" w:hAnsi="標楷體" w:hint="eastAsia"/>
                <w:color w:val="000000"/>
              </w:rPr>
              <w:t>提</w:t>
            </w:r>
            <w:r>
              <w:rPr>
                <w:rFonts w:ascii="標楷體" w:eastAsia="標楷體" w:hAnsi="標楷體"/>
                <w:color w:val="000000"/>
              </w:rPr>
              <w:t>早作業。</w:t>
            </w:r>
          </w:p>
        </w:tc>
      </w:tr>
      <w:tr w:rsidR="00FB0982" w:rsidRPr="00D46B32" w:rsidTr="0001171D">
        <w:tc>
          <w:tcPr>
            <w:tcW w:w="3539" w:type="dxa"/>
          </w:tcPr>
          <w:p w:rsidR="00FB0982" w:rsidRPr="00C70D2D" w:rsidRDefault="00FB0982" w:rsidP="00C75CDF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10F29">
              <w:rPr>
                <w:rFonts w:eastAsia="標楷體" w:hint="eastAsia"/>
                <w:szCs w:val="24"/>
              </w:rPr>
              <w:t>六、曾接受</w:t>
            </w:r>
            <w:r w:rsidRPr="00D10F29">
              <w:rPr>
                <w:rFonts w:eastAsia="標楷體" w:hint="eastAsia"/>
                <w:color w:val="FF0000"/>
                <w:szCs w:val="24"/>
              </w:rPr>
              <w:t>特殊優良教師及師鐸獎</w:t>
            </w:r>
            <w:r w:rsidRPr="004F0AD7">
              <w:rPr>
                <w:rFonts w:eastAsia="標楷體" w:hint="eastAsia"/>
                <w:color w:val="000000" w:themeColor="text1"/>
                <w:szCs w:val="24"/>
              </w:rPr>
              <w:t>表揚</w:t>
            </w:r>
            <w:r w:rsidRPr="00D10F29">
              <w:rPr>
                <w:rFonts w:eastAsia="標楷體" w:hint="eastAsia"/>
                <w:szCs w:val="24"/>
              </w:rPr>
              <w:t>未滿十年者，不得再予推薦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；曾接受表揚滿十年再送推薦者，服務年資計算應由得獎次年重新起算。</w:t>
            </w:r>
          </w:p>
        </w:tc>
        <w:tc>
          <w:tcPr>
            <w:tcW w:w="3544" w:type="dxa"/>
          </w:tcPr>
          <w:p w:rsidR="00FB0982" w:rsidRPr="0015596E" w:rsidRDefault="00FB0982" w:rsidP="00FB098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15596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96E">
              <w:rPr>
                <w:rFonts w:ascii="Times New Roman" w:eastAsia="標楷體" w:hAnsi="Times New Roman" w:cs="Times New Roman" w:hint="eastAsia"/>
                <w:szCs w:val="24"/>
              </w:rPr>
              <w:t>曾接受表揚未滿十年者，不得推薦表揚；曾接受表揚滿十年再送推薦者，服務年資計算應由得獎次年重新起算。</w:t>
            </w:r>
          </w:p>
        </w:tc>
        <w:tc>
          <w:tcPr>
            <w:tcW w:w="2545" w:type="dxa"/>
          </w:tcPr>
          <w:p w:rsidR="00FB0982" w:rsidRDefault="00FB0982" w:rsidP="00FB09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>
              <w:rPr>
                <w:rFonts w:ascii="標楷體" w:eastAsia="標楷體" w:hAnsi="標楷體"/>
                <w:color w:val="000000"/>
              </w:rPr>
              <w:t>明獎項。</w:t>
            </w:r>
          </w:p>
        </w:tc>
      </w:tr>
    </w:tbl>
    <w:p w:rsidR="00854FF9" w:rsidRDefault="00854FF9" w:rsidP="00D808B8">
      <w:pPr>
        <w:spacing w:line="420" w:lineRule="exact"/>
        <w:rPr>
          <w:rFonts w:ascii="Times New Roman" w:eastAsia="標楷體" w:hAnsi="Times New Roman" w:cs="Times New Roman"/>
          <w:sz w:val="22"/>
        </w:rPr>
      </w:pPr>
    </w:p>
    <w:p w:rsidR="0001171D" w:rsidRPr="0001171D" w:rsidRDefault="0001171D">
      <w:pPr>
        <w:widowControl/>
        <w:rPr>
          <w:rFonts w:ascii="Times New Roman" w:eastAsia="標楷體" w:hAnsi="Times New Roman" w:cs="Times New Roman"/>
          <w:sz w:val="22"/>
        </w:rPr>
      </w:pPr>
    </w:p>
    <w:sectPr w:rsidR="0001171D" w:rsidRPr="0001171D" w:rsidSect="00312E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6F" w:rsidRDefault="00356A6F" w:rsidP="00A7021C">
      <w:r>
        <w:separator/>
      </w:r>
    </w:p>
  </w:endnote>
  <w:endnote w:type="continuationSeparator" w:id="0">
    <w:p w:rsidR="00356A6F" w:rsidRDefault="00356A6F" w:rsidP="00A7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6F" w:rsidRDefault="00356A6F" w:rsidP="00A7021C">
      <w:r>
        <w:separator/>
      </w:r>
    </w:p>
  </w:footnote>
  <w:footnote w:type="continuationSeparator" w:id="0">
    <w:p w:rsidR="00356A6F" w:rsidRDefault="00356A6F" w:rsidP="00A7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2E6"/>
    <w:multiLevelType w:val="hybridMultilevel"/>
    <w:tmpl w:val="AA02B236"/>
    <w:lvl w:ilvl="0" w:tplc="8118E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F4075"/>
    <w:multiLevelType w:val="singleLevel"/>
    <w:tmpl w:val="034CCDBA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2" w15:restartNumberingAfterBreak="0">
    <w:nsid w:val="55CB0937"/>
    <w:multiLevelType w:val="singleLevel"/>
    <w:tmpl w:val="034CCDBA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3" w15:restartNumberingAfterBreak="0">
    <w:nsid w:val="76207187"/>
    <w:multiLevelType w:val="hybridMultilevel"/>
    <w:tmpl w:val="EF58898A"/>
    <w:lvl w:ilvl="0" w:tplc="027A5D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 w:tplc="107CE8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6"/>
    <w:rsid w:val="0001171D"/>
    <w:rsid w:val="000276C7"/>
    <w:rsid w:val="00027F3A"/>
    <w:rsid w:val="0004666B"/>
    <w:rsid w:val="00047C95"/>
    <w:rsid w:val="00066779"/>
    <w:rsid w:val="00066EC3"/>
    <w:rsid w:val="00070C71"/>
    <w:rsid w:val="0009024A"/>
    <w:rsid w:val="00096B66"/>
    <w:rsid w:val="000A2912"/>
    <w:rsid w:val="000E38D1"/>
    <w:rsid w:val="000F7B84"/>
    <w:rsid w:val="001103F7"/>
    <w:rsid w:val="00147BCB"/>
    <w:rsid w:val="0015596E"/>
    <w:rsid w:val="00156D42"/>
    <w:rsid w:val="001834CE"/>
    <w:rsid w:val="00190B96"/>
    <w:rsid w:val="001B0683"/>
    <w:rsid w:val="001D2135"/>
    <w:rsid w:val="0020548C"/>
    <w:rsid w:val="00232D1D"/>
    <w:rsid w:val="00246FC3"/>
    <w:rsid w:val="00257F9B"/>
    <w:rsid w:val="002A7DE3"/>
    <w:rsid w:val="0030525F"/>
    <w:rsid w:val="00310702"/>
    <w:rsid w:val="00312E1A"/>
    <w:rsid w:val="00327DC4"/>
    <w:rsid w:val="00334304"/>
    <w:rsid w:val="00351748"/>
    <w:rsid w:val="00354035"/>
    <w:rsid w:val="00356A6F"/>
    <w:rsid w:val="00356F77"/>
    <w:rsid w:val="003941A4"/>
    <w:rsid w:val="00396F43"/>
    <w:rsid w:val="003B130C"/>
    <w:rsid w:val="003E5DC2"/>
    <w:rsid w:val="00406F46"/>
    <w:rsid w:val="00410366"/>
    <w:rsid w:val="004106C9"/>
    <w:rsid w:val="00421701"/>
    <w:rsid w:val="004331BD"/>
    <w:rsid w:val="004426B8"/>
    <w:rsid w:val="00461AC6"/>
    <w:rsid w:val="00470682"/>
    <w:rsid w:val="004B6D92"/>
    <w:rsid w:val="004D5B5B"/>
    <w:rsid w:val="004E4536"/>
    <w:rsid w:val="004F0AD7"/>
    <w:rsid w:val="0051618F"/>
    <w:rsid w:val="00526023"/>
    <w:rsid w:val="005951FE"/>
    <w:rsid w:val="005D4A41"/>
    <w:rsid w:val="005F324D"/>
    <w:rsid w:val="006025E4"/>
    <w:rsid w:val="00616F23"/>
    <w:rsid w:val="00641A4D"/>
    <w:rsid w:val="006874BE"/>
    <w:rsid w:val="006A21C9"/>
    <w:rsid w:val="006D7116"/>
    <w:rsid w:val="00717EBA"/>
    <w:rsid w:val="00762EA4"/>
    <w:rsid w:val="007878D8"/>
    <w:rsid w:val="0079298B"/>
    <w:rsid w:val="0079486F"/>
    <w:rsid w:val="007A1E6C"/>
    <w:rsid w:val="007C3AD9"/>
    <w:rsid w:val="007D7E8D"/>
    <w:rsid w:val="007F3B7E"/>
    <w:rsid w:val="00803016"/>
    <w:rsid w:val="008068A7"/>
    <w:rsid w:val="00832E2D"/>
    <w:rsid w:val="008339C3"/>
    <w:rsid w:val="00835E76"/>
    <w:rsid w:val="00845F16"/>
    <w:rsid w:val="00846551"/>
    <w:rsid w:val="00854FF9"/>
    <w:rsid w:val="008632B1"/>
    <w:rsid w:val="008B3EB3"/>
    <w:rsid w:val="008B6F42"/>
    <w:rsid w:val="008D22F5"/>
    <w:rsid w:val="008E4CCB"/>
    <w:rsid w:val="008E5895"/>
    <w:rsid w:val="0092295F"/>
    <w:rsid w:val="00930345"/>
    <w:rsid w:val="00931357"/>
    <w:rsid w:val="009333FD"/>
    <w:rsid w:val="0095473F"/>
    <w:rsid w:val="00965DAA"/>
    <w:rsid w:val="009702D2"/>
    <w:rsid w:val="00980B14"/>
    <w:rsid w:val="00986702"/>
    <w:rsid w:val="009C5219"/>
    <w:rsid w:val="009E23F5"/>
    <w:rsid w:val="00A017F0"/>
    <w:rsid w:val="00A346CD"/>
    <w:rsid w:val="00A44F89"/>
    <w:rsid w:val="00A55D3C"/>
    <w:rsid w:val="00A63B48"/>
    <w:rsid w:val="00A64E15"/>
    <w:rsid w:val="00A6681A"/>
    <w:rsid w:val="00A7021C"/>
    <w:rsid w:val="00A70CF5"/>
    <w:rsid w:val="00AC1B1B"/>
    <w:rsid w:val="00AE3E19"/>
    <w:rsid w:val="00AE5A8F"/>
    <w:rsid w:val="00AF5065"/>
    <w:rsid w:val="00AF6543"/>
    <w:rsid w:val="00B10AB0"/>
    <w:rsid w:val="00B4380A"/>
    <w:rsid w:val="00B60581"/>
    <w:rsid w:val="00BB0D69"/>
    <w:rsid w:val="00BC79F3"/>
    <w:rsid w:val="00BE575F"/>
    <w:rsid w:val="00C70D2D"/>
    <w:rsid w:val="00C75CDF"/>
    <w:rsid w:val="00D10F29"/>
    <w:rsid w:val="00D3136D"/>
    <w:rsid w:val="00D46B32"/>
    <w:rsid w:val="00D61E35"/>
    <w:rsid w:val="00D74A5F"/>
    <w:rsid w:val="00D808B8"/>
    <w:rsid w:val="00D81D87"/>
    <w:rsid w:val="00D84145"/>
    <w:rsid w:val="00D914F1"/>
    <w:rsid w:val="00DB32EE"/>
    <w:rsid w:val="00DB4FC5"/>
    <w:rsid w:val="00DC6AA0"/>
    <w:rsid w:val="00DD47CB"/>
    <w:rsid w:val="00E63730"/>
    <w:rsid w:val="00E656B2"/>
    <w:rsid w:val="00EA1949"/>
    <w:rsid w:val="00EB38E7"/>
    <w:rsid w:val="00EC5366"/>
    <w:rsid w:val="00EE5B18"/>
    <w:rsid w:val="00EF4C80"/>
    <w:rsid w:val="00F1649B"/>
    <w:rsid w:val="00F26633"/>
    <w:rsid w:val="00F30B18"/>
    <w:rsid w:val="00F3616F"/>
    <w:rsid w:val="00F52F36"/>
    <w:rsid w:val="00F84178"/>
    <w:rsid w:val="00F861E9"/>
    <w:rsid w:val="00F95FE3"/>
    <w:rsid w:val="00FA2788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9881EEF"/>
  <w15:chartTrackingRefBased/>
  <w15:docId w15:val="{B042ACCF-216D-4750-993F-9E239F8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21C"/>
    <w:rPr>
      <w:sz w:val="20"/>
      <w:szCs w:val="20"/>
    </w:rPr>
  </w:style>
  <w:style w:type="table" w:styleId="a8">
    <w:name w:val="Table Grid"/>
    <w:basedOn w:val="a1"/>
    <w:uiPriority w:val="39"/>
    <w:rsid w:val="00D8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2E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5596E"/>
    <w:pPr>
      <w:ind w:left="1200" w:hanging="840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c">
    <w:name w:val="本文縮排 字元"/>
    <w:basedOn w:val="a0"/>
    <w:link w:val="ab"/>
    <w:rsid w:val="0015596E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翁韶伶</dc:creator>
  <cp:keywords/>
  <dc:description/>
  <cp:lastModifiedBy>洪伈華</cp:lastModifiedBy>
  <cp:revision>8</cp:revision>
  <cp:lastPrinted>2023-04-14T03:28:00Z</cp:lastPrinted>
  <dcterms:created xsi:type="dcterms:W3CDTF">2023-11-07T01:18:00Z</dcterms:created>
  <dcterms:modified xsi:type="dcterms:W3CDTF">2023-11-13T06:10:00Z</dcterms:modified>
</cp:coreProperties>
</file>